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буфера, вызванное неправильной работой с исключениями.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CVE-2020-28052, CVE-2022-40151, CVE-2019-17564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Повреждение данных, неустойчивое поведение, проблемы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bufOverflow(int a)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 &gt; 0)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 = new byte[1024];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 = new byte[512];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 &gt; 0)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buf[1024] = 0;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buf[511] = 0;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psuob102py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6tnwoqj0fp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bufSafe(int a)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nnqa2g2tc4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l8n7dq55rp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 &gt; 0)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p3bjtpv0s1a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 = new byte[1025];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399z2t4h0v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ky41ibnh64o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 = new byte[512];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hw5wog18ewl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ktb0g7m1xd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 &gt; 0 &amp;&amp; buf.length &gt; 1024)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hoof79v32w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buf[1024] = 0;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pbiv1v7bhep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 if (a &lt;= 0 &amp;&amp; buf.length &gt; 511)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jysi18rqis5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buf[511] = 0;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5wn1ztfwaa5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xfyfv20hio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индексы перед доступом, тестирование с граничными значениями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DzGBh4FAu1j/lKtpeznG1Fi5xQ==">CgMxLjAyDmguNXBzdW9iMTAycHl5Mg5oLjk2dG53b3FqMGZwbDIOaC4ybm5xYTJnMnRjNHMyDmguOGw4bjdkcTU1cnBpMg5oLmxwM2JqdHB2MHMxYTIOaC5xMzk5ejJ0NGgwdjcyDmgucWt5NDFpYm5oNjRvMg5oLjRodzV3b2cxOGV3bDIOaC5na3RiMGc3bTF4ZHcyDmgucmhvb2Y3OXYzMnc2Mg5oLjZwYml2MXY3YmhlcDIOaC44anlzaTE4cnFpczUyDmguazV3bjF6dGZ3YWE1Mg5oLmd4ZnlmdjIwaGlvbjgAciExNG44VXRfQVRIQlctUlZRU1F6NXc1eElTWmJsbjNfL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