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FB.ML_SYNC_ON_UPDATED_FIELD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синхронизируется на объекте, на который ссылается изменяемое поле. Это вряд ли будет иметь полезную семантику, поскольку разные потоки могут синхронизироваться на разных объектах.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FB.ML_SYNC_ON_UPDATED_FIELD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использование синхронизации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на изменяемом объекте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CWE662, CWE667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CVE-2017-12629, CVE-2019-17564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целостности данных, непредсказуемое поведение в многопоточном окружении, возможность атаки на логику блокировки в многопользовательской среде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Object lock = new Object();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unsafe()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updateLock()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 = new Object();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saqjqjyg0b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hqof1gpqcut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d2499hxmjsy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ghzx9pcwu64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8lt4gezgbc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von29puqy2f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c6l60b6h7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6fzy41hvds5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kefwds9p2m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final объект для блокировки, никогда не синхронизироваться на объект, который может быть изменён, избегать синхронизации на this или общедоступных объектах, использовать ReentrantLock из java.util.concurrent.locks для явной блокировки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q+s80qmOq7H7ffAiw7sMp+h2A==">CgMxLjAyDmguOXNhcWpxanlnMGJwMg5oLnlocW9mMWdwcWN1dDIOaC5tZDI0OTloeG1qc3kyDmguMmdoeng5cGN3dTY0Mg5oLjg4bHQ0Z2V6Z2JjcjIOaC5wdm9uMjlwdXF5MmYyDWguaWM2bDYwYjZoN3IyDmguMzZmenk0MWh2ZHM1Mg5oLnNrZWZ3ZHM5cDJtdjgAciExaDhCWGtybnYySlZoTG4xZnEteHd3M0RCSlZkbnVpcmI=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