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DEREF_OF_NULL.ANNOT.ASSIGN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выдает предупреждения, если некоторой переменной сначала присваивается значение NULL, а затем она используется как аргумент в вызове функции и, таким образом, передается параметру с аннотацией NotNull или NonNull. Обратите внимание, что значение переменной может быть изменено вдоль некоторых путей выполнения, ведущих к месту вызова; важным моментом является то, что пути, которые оставляют значение NULL нетронутым, также должны вести к месту вызова.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DEREF_OF_NULL.ANNOT.ASSIGN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  <w:tab/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</w:t>
              <w:tab/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Указатель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Невнимательность разработчика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CWE476, CWE690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CVE-2021-44228, CVE-2018-1000876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Аварийное завершение программы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org.jetbrains.annotations.NotNull;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Example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str;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test_helper(@NotNull String s)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test(boolean cond)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s = null;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(cond)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 = "string";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test_helper(s);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Example(boolean cond) {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(cond)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str = "string";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test_helper(str);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9bk52adwx7u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org.jetbrains.annotations.NotNull;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gpdp650esoq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fi2bbpegne3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Example {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tsuarqfyucd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str = "default";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p8v1nff1wtl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fuz16lelk8w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test_helper(@NotNull String s) {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4z1wj3l1bas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77sm63v5rnu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fh23aweohfy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test(boolean cond) {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5rzhjms3upz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s = cond ? "string" : "default";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3tbe12ahg3v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test_helper(s);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4gxslcxoa34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ocmfx7ciito" w:id="12"/>
            <w:bookmarkEnd w:id="1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pjiwbefrhr3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Example(boolean cond) {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eeyr23dtx1p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 = cond ? "string" : "default";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bstgbpbdtuw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test_helper(str);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kpewxpoo1vp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3ivaymspcc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41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объект на null перед каждым использованием, обрабатывать исключения NullPointerException в исключительных ситуациях, но не как обычный контроль потока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j/oK5NLi/K+bBibftukiF1j8pA==">CgMxLjAyDmguMzliazUyYWR3eDd1Mg5oLnpncGRwNjUwZXNvcTIOaC50ZmkyYmJwZWduZTMyDmguN3RzdWFycWZ5dWNkMg5oLmtwOHYxbmZmMXd0bDIOaC4zZnV6MTZsZWxrOHcyDmgudTR6MXdqM2wxYmFzMg5oLmU3N3NtNjN2NXJudTIOaC5rZmgyM2F3ZW9oZnkyDmguNTVyemhqbXMzdXB6Mg5oLmIzdGJlMTJhaGczdjIOaC5mNGd4c2xjeG9hMzQyDmgua29jbWZ4N2NpaXRvMg5oLnhwaml3YmVmcmhyMzIOaC5zZWV5cjIzZHR4MXAyDmgueWJzdGdicGJkdHV3Mg5oLnBrcGV3eHBvbzF2cDINaC5yM2l2YXltc3BjYzgAciExTWYzSFJvMFAyOWcwc3JKTkF5SU43cHVTZ3c1cGM4e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