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FB.DMI_RANDOM_USED_ONLY_ONCE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создает объект java.util.Random, использует его для генерации одного случайного числа, а затем отбрасывает объект Random. Это создает случайные числа посредственного качества и неэффективно. Если возможно, перепишите код так, чтобы объект Random создавался один раз и сохранялся, и каждый раз, когда требуется новое случайное число, вызывайте метод на существующем объекте Random, чтобы получить 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FB.DMI_RANDOM_USED_ONLY_ONCE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Неправильное управление объектом генератора случайных чисел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Неверное использование API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CWE330, CWE398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Пониженное качество случайных чисел, потеря производительности из-за повторной инициализации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Если важно, чтобы сгенерированные случайные числа не были угадываемыми, вы не должны создавать новый случайный элемент для каждого случайного числа; значения слишком легко угадываются. Вам следует настоятельно рассмотреть возможность использования java.security.SecureRandom вместо этого (и избегать выделения нового SecureRandom для каждого необходимого случайного числа).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int getRandomNumber()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Random rand = new Random();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return rand.nextInt(100);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whtozc0ix7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java.util.Random;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1vpg87v0614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qtc9wtc4s4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RandomGenerator {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k1ckbd5kjso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static final Random rand = new Random();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21ohu36ql50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aqn9aajm77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int getRandomNumber()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ki355bsq1nc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return rand.nextInt(100);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p7jv0txrmjs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pnmvimnyhh0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7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Инициализировать объект Random один раз и переиспользовать, если требуется генерация криптографически стойких значений — использовать SecureRandom, сделать объект генератора Random полем класса или использовать ThreadLocalRandom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2k+cGZ0dDkM3mqiKn6xTeoCpDA==">CgMxLjAyDmguaXdodG96YzBpeDc3Mg5oLnkxdnBnODd2MDYxNDINaC4zcXRjOXd0YzRzNDIOaC5nazFja2JkNWtqc28yDmgudTIxb2h1MzZxbDUwMg5oLjlhcW45YWFqbTc3eDIOaC50a2kzNTVic3ExbmMyDmguaHA3anYwdHhybWpzMg5oLmtwbm12aW1ueWhoMDgAciExdHFsLXVLNXJQNXNoUjQ5OGowa2dod3JKTlFBUUNHQWM=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