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FB.ICAST_INT_CAST_TO_FLOAT_PASSED_TO_ROUND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код преобразует значение int в число с плавающей точкой с точностью float, а затем передает результат функции Math.round(), которая возвращает int/long, наиболее близкий к аргументу. Эта операция всегда должна быть пустой операцией, поскольку преобразование целого числа в float должно давать число без дробной части. Вероятно, что операция, которая сгенерировала значение для передачи в Math.round, была предназначена для выполнения с использованием арифметики с плавающей точкой.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FB.ICAST_INT_CAST_TO_FLOAT_PASSED_TO_ROUND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Преобразование целочисленного значения в число с плавающей точкой с точностью float, а затем передача этого значения в функцию Math.round()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Избыточное округление целого числа с использованием функции, предназначенной для округления чисел с плавающей точкой.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CWE682, CWE754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Math.round() на целых числах не имеет смысла, так как преобразование целого числа в float не добавляет дробную часть, и метод round() округлит результат до самого числа без изменений.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Комментарий (опционально)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[Возможность дополнительного описания или уточнения для разработчика]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RoundExample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number = 42;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result = Math.round((float) number);  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System.out.println(result); 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k1ns1cq4co0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RoundExample {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f6a7u60bctu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y4ue7nuy808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number = 42;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pomyvfvi7lv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result = number;  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076vz5darq5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System.out.println(result);  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x68z8jymoul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rl6osiv4dz5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8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целых чисел не следует использовать Math.round(). Если вам нужно работать с целыми числами, не применяйте округление, так как оно не требуется для значений, не содержащих дробной части.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Z8X4k1PXa3UCu7rLYRsfeSQoqg==">CgMxLjAyDmgucWsxbnMxY3E0Y28wMg5oLmRmNmE3dTYwYmN0dTIOaC41eTR1ZTdudXk4MDgyDmguZ3BvbXl2ZnZpN2x2Mg5oLjYwNzZ2ejVkYXJxNTIOaC45eDY4ejhqeW1vdWwyDmguZXJsNm9zaXY0ZHo1OAByITF0dEZIVVVPQ0Z6bDIwMWFzWjVseXlBVmllclVXaUhJZQ==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