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FB.SE_NO_SERIALVERSIONID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реализует интерфейс Serializable, но не определяет поле serialVersionUID. Такое простое изменение, как добавление ссылки на объект .class, добавит синтетические поля в класс, что, к сожалению, изменит неявный serialVersionUID (например, добавление ссылки на String.class сгенерирует статическое поле class$java$lang$String). Кроме того, разные исходные коды для компиляторов байт-кода могут использовать разные соглашения об именовании для синтетических переменных, сгенерированных для ссылок на объекты класса или внутренние классы. Чтобы обеспечить совместимость Serializable между версиями, рассмотрите возможность добавления явного serialVersionUID.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FB.SE_NO_SERIALVERSIONID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реализует интерфейс Serializable, но не объявляет явное поле serialVersionUID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совместимости сериализации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CWE499, CWE501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времени выполнения при десериализации, такие как InvalidClassException, потеря данных или невозможность загрузить сериализованные объекты из предыдущих версий, нарушение совместимости между версиями ПО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java.io.Serializable;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User implements Serializable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xcfx5xsmbo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java.io.Serializable;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bk08favk151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8wamd7rgv9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User implements Serializable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9ymesgf85f5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static final long serialVersionUID = 1L;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pxv0a1tbv0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m84xeis53bc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yacsl5u8xub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явно объявлять private static final long serialVersionUID при реализации Serializable, использовать serialver для генерации значения, если требуется сохранить совместимость с уже сериализованными объектами, обновлять serialVersionUID только при намеренных изменениях в структуре класса, несовместимых с сериализацией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iW3gHVONbyH9iifZxiOUyjtJQ==">CgMxLjAyDmguZnhjZng1eHNtYm9oMg5oLjJiazA4ZmF2azE1MTIOaC41OHdhbWQ3cmd2OTAyDmguYzl5bWVzZ2Y4NWY1Mg5oLm5weHYwYTF0YnYwOTIOaC53bTg0eGVpczUzYmMyDmgua3lhY3NsNXU4eHViOAByITEyRDBiYzRXRWhJOEc1Vzkwb1BLRjk1YXdkMU9OeEJYYQ==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