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1B83" w14:textId="62C7E44D"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Actividad 3.</w:t>
      </w:r>
      <w:r>
        <w:rPr>
          <w:rFonts w:ascii="Segoe UI Emoji" w:hAnsi="Segoe UI Emoji" w:cs="Segoe UI Emoji"/>
          <w:lang w:val="es-ES"/>
        </w:rPr>
        <w:t>3</w:t>
      </w:r>
    </w:p>
    <w:p w14:paraId="311B6C9A" w14:textId="77777777" w:rsidR="00AB020B" w:rsidRPr="00AB020B" w:rsidRDefault="00AB020B" w:rsidP="00AB020B">
      <w:pPr>
        <w:jc w:val="center"/>
        <w:rPr>
          <w:rFonts w:ascii="Segoe UI Emoji" w:hAnsi="Segoe UI Emoji" w:cs="Segoe UI Emoji"/>
          <w:lang w:val="es-ES"/>
        </w:rPr>
      </w:pPr>
    </w:p>
    <w:p w14:paraId="04220BAB" w14:textId="77777777" w:rsidR="00AB020B" w:rsidRPr="00AB020B" w:rsidRDefault="00AB020B" w:rsidP="00AB020B">
      <w:pPr>
        <w:jc w:val="center"/>
        <w:rPr>
          <w:rFonts w:ascii="Segoe UI Emoji" w:hAnsi="Segoe UI Emoji" w:cs="Segoe UI Emoji"/>
          <w:lang w:val="es-ES"/>
        </w:rPr>
      </w:pPr>
    </w:p>
    <w:p w14:paraId="292649AF"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Autor: Dennis González</w:t>
      </w:r>
    </w:p>
    <w:p w14:paraId="3CE578A5" w14:textId="71E431DF" w:rsidR="00AB020B" w:rsidRPr="00AB020B" w:rsidRDefault="00A4762B" w:rsidP="00A4762B">
      <w:pPr>
        <w:tabs>
          <w:tab w:val="left" w:pos="2100"/>
        </w:tabs>
        <w:rPr>
          <w:rFonts w:ascii="Segoe UI Emoji" w:hAnsi="Segoe UI Emoji" w:cs="Segoe UI Emoji"/>
          <w:lang w:val="es-ES"/>
        </w:rPr>
      </w:pPr>
      <w:r>
        <w:rPr>
          <w:rFonts w:ascii="Segoe UI Emoji" w:hAnsi="Segoe UI Emoji" w:cs="Segoe UI Emoji"/>
          <w:lang w:val="es-ES"/>
        </w:rPr>
        <w:tab/>
      </w:r>
    </w:p>
    <w:p w14:paraId="4A522303" w14:textId="77777777" w:rsidR="00AB020B" w:rsidRPr="00AB020B" w:rsidRDefault="00AB020B" w:rsidP="00AB020B">
      <w:pPr>
        <w:jc w:val="center"/>
        <w:rPr>
          <w:rFonts w:ascii="Segoe UI Emoji" w:hAnsi="Segoe UI Emoji" w:cs="Segoe UI Emoji"/>
          <w:lang w:val="es-ES"/>
        </w:rPr>
      </w:pPr>
    </w:p>
    <w:p w14:paraId="4C161875"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Ficha: 3223873</w:t>
      </w:r>
    </w:p>
    <w:p w14:paraId="06B52FB4" w14:textId="77777777" w:rsidR="00AB020B" w:rsidRPr="00AB020B" w:rsidRDefault="00AB020B" w:rsidP="00AB020B">
      <w:pPr>
        <w:jc w:val="center"/>
        <w:rPr>
          <w:rFonts w:ascii="Segoe UI Emoji" w:hAnsi="Segoe UI Emoji" w:cs="Segoe UI Emoji"/>
          <w:lang w:val="es-ES"/>
        </w:rPr>
      </w:pPr>
    </w:p>
    <w:p w14:paraId="6FF3AEC8"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Instructor: Luis Fernando</w:t>
      </w:r>
    </w:p>
    <w:p w14:paraId="728516CE" w14:textId="77777777" w:rsidR="00AB020B" w:rsidRPr="00AB020B" w:rsidRDefault="00AB020B" w:rsidP="00AB020B">
      <w:pPr>
        <w:jc w:val="center"/>
        <w:rPr>
          <w:rFonts w:ascii="Segoe UI Emoji" w:hAnsi="Segoe UI Emoji" w:cs="Segoe UI Emoji"/>
          <w:lang w:val="es-ES"/>
        </w:rPr>
      </w:pPr>
    </w:p>
    <w:p w14:paraId="76C8C941" w14:textId="77777777" w:rsidR="00AB020B" w:rsidRPr="00AB020B" w:rsidRDefault="00AB020B" w:rsidP="00AB020B">
      <w:pPr>
        <w:jc w:val="center"/>
        <w:rPr>
          <w:rFonts w:ascii="Segoe UI Emoji" w:hAnsi="Segoe UI Emoji" w:cs="Segoe UI Emoji"/>
          <w:lang w:val="es-ES"/>
        </w:rPr>
      </w:pPr>
    </w:p>
    <w:p w14:paraId="0FDDBC86"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Programa: Análisis y Desarrollo de Software</w:t>
      </w:r>
    </w:p>
    <w:p w14:paraId="48962889" w14:textId="77777777" w:rsidR="00AB020B" w:rsidRPr="00AB020B" w:rsidRDefault="00AB020B" w:rsidP="00AB020B">
      <w:pPr>
        <w:jc w:val="center"/>
        <w:rPr>
          <w:rFonts w:ascii="Segoe UI Emoji" w:hAnsi="Segoe UI Emoji" w:cs="Segoe UI Emoji"/>
          <w:lang w:val="es-ES"/>
        </w:rPr>
      </w:pPr>
    </w:p>
    <w:p w14:paraId="439DF107"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Grupo: 3</w:t>
      </w:r>
    </w:p>
    <w:p w14:paraId="1D346A8B" w14:textId="77777777" w:rsidR="00AB020B" w:rsidRPr="00AB020B" w:rsidRDefault="00AB020B" w:rsidP="00AB020B">
      <w:pPr>
        <w:jc w:val="center"/>
        <w:rPr>
          <w:rFonts w:ascii="Segoe UI Emoji" w:hAnsi="Segoe UI Emoji" w:cs="Segoe UI Emoji"/>
          <w:lang w:val="es-ES"/>
        </w:rPr>
      </w:pPr>
    </w:p>
    <w:p w14:paraId="7EE81788" w14:textId="77777777" w:rsidR="00AB020B" w:rsidRPr="00AB020B" w:rsidRDefault="00AB020B" w:rsidP="00AB020B">
      <w:pPr>
        <w:jc w:val="center"/>
        <w:rPr>
          <w:rFonts w:ascii="Segoe UI Emoji" w:hAnsi="Segoe UI Emoji" w:cs="Segoe UI Emoji"/>
          <w:lang w:val="es-ES"/>
        </w:rPr>
      </w:pPr>
    </w:p>
    <w:p w14:paraId="28DBAFB9" w14:textId="77777777" w:rsidR="00AB020B" w:rsidRPr="00AB020B" w:rsidRDefault="00AB020B" w:rsidP="00AB020B">
      <w:pPr>
        <w:jc w:val="center"/>
        <w:rPr>
          <w:rFonts w:ascii="Segoe UI Emoji" w:hAnsi="Segoe UI Emoji" w:cs="Segoe UI Emoji"/>
          <w:lang w:val="es-ES"/>
        </w:rPr>
      </w:pPr>
      <w:r w:rsidRPr="00AB020B">
        <w:rPr>
          <w:rFonts w:ascii="Segoe UI Emoji" w:hAnsi="Segoe UI Emoji" w:cs="Segoe UI Emoji"/>
          <w:lang w:val="es-ES"/>
        </w:rPr>
        <w:t>Año: 2025</w:t>
      </w:r>
    </w:p>
    <w:p w14:paraId="0EF114AA" w14:textId="77777777" w:rsidR="00AB020B" w:rsidRPr="00AB020B" w:rsidRDefault="00AB020B" w:rsidP="00AB020B">
      <w:pPr>
        <w:rPr>
          <w:rFonts w:ascii="Segoe UI Emoji" w:hAnsi="Segoe UI Emoji" w:cs="Segoe UI Emoji"/>
          <w:lang w:val="es-ES"/>
        </w:rPr>
      </w:pPr>
    </w:p>
    <w:p w14:paraId="65267174" w14:textId="77777777" w:rsidR="00AB020B" w:rsidRDefault="00AB020B" w:rsidP="00AB020B">
      <w:pPr>
        <w:rPr>
          <w:rFonts w:ascii="Segoe UI Emoji" w:hAnsi="Segoe UI Emoji" w:cs="Segoe UI Emoji"/>
        </w:rPr>
      </w:pPr>
    </w:p>
    <w:p w14:paraId="123D20CD" w14:textId="77777777" w:rsidR="00AB020B" w:rsidRDefault="00AB020B" w:rsidP="00AB020B">
      <w:pPr>
        <w:rPr>
          <w:rFonts w:ascii="Segoe UI Emoji" w:hAnsi="Segoe UI Emoji" w:cs="Segoe UI Emoji"/>
        </w:rPr>
      </w:pPr>
    </w:p>
    <w:p w14:paraId="3EF5B542" w14:textId="77777777" w:rsidR="00AB020B" w:rsidRDefault="00AB020B" w:rsidP="00AB020B">
      <w:pPr>
        <w:rPr>
          <w:rFonts w:ascii="Segoe UI Emoji" w:hAnsi="Segoe UI Emoji" w:cs="Segoe UI Emoji"/>
        </w:rPr>
      </w:pPr>
    </w:p>
    <w:p w14:paraId="348A1845" w14:textId="77777777" w:rsidR="00AB020B" w:rsidRDefault="00AB020B" w:rsidP="00AB020B">
      <w:pPr>
        <w:rPr>
          <w:rFonts w:ascii="Segoe UI Emoji" w:hAnsi="Segoe UI Emoji" w:cs="Segoe UI Emoji"/>
        </w:rPr>
      </w:pPr>
    </w:p>
    <w:p w14:paraId="7D8AF8D9" w14:textId="77777777" w:rsidR="00AB020B" w:rsidRDefault="00AB020B" w:rsidP="00AB020B">
      <w:pPr>
        <w:rPr>
          <w:rFonts w:ascii="Segoe UI Emoji" w:hAnsi="Segoe UI Emoji" w:cs="Segoe UI Emoji"/>
        </w:rPr>
      </w:pPr>
    </w:p>
    <w:p w14:paraId="4EB6DACF" w14:textId="77777777" w:rsidR="00AB020B" w:rsidRDefault="00AB020B" w:rsidP="00AB020B">
      <w:pPr>
        <w:rPr>
          <w:rFonts w:ascii="Segoe UI Emoji" w:hAnsi="Segoe UI Emoji" w:cs="Segoe UI Emoji"/>
        </w:rPr>
      </w:pPr>
    </w:p>
    <w:p w14:paraId="70B531A1" w14:textId="77777777" w:rsidR="00AB020B" w:rsidRDefault="00AB020B" w:rsidP="00AB020B">
      <w:pPr>
        <w:rPr>
          <w:rFonts w:ascii="Segoe UI Emoji" w:hAnsi="Segoe UI Emoji" w:cs="Segoe UI Emoji"/>
        </w:rPr>
      </w:pPr>
    </w:p>
    <w:p w14:paraId="35EC24EC" w14:textId="1B10459F" w:rsidR="00AB020B" w:rsidRPr="00AB020B" w:rsidRDefault="00AB020B" w:rsidP="00AB020B">
      <w:pPr>
        <w:spacing w:line="480" w:lineRule="auto"/>
        <w:rPr>
          <w:rFonts w:ascii="Arial" w:hAnsi="Arial" w:cs="Arial"/>
          <w:sz w:val="22"/>
          <w:szCs w:val="22"/>
        </w:rPr>
      </w:pPr>
      <w:r w:rsidRPr="00AB020B">
        <w:t xml:space="preserve"> </w:t>
      </w:r>
      <w:r w:rsidRPr="00AB020B">
        <w:rPr>
          <w:rFonts w:ascii="Arial" w:hAnsi="Arial" w:cs="Arial"/>
          <w:sz w:val="22"/>
          <w:szCs w:val="22"/>
        </w:rPr>
        <w:t>Introducción</w:t>
      </w:r>
    </w:p>
    <w:p w14:paraId="3F5140B6"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En esta actividad se desarrolló un ejercicio práctico de gestión de dependencias utilizando NPM (Node Package Manager), herramienta fundamental en el entorno de desarrollo con Node.js. El objetivo fue crear un proyecto básico, instalar dependencias, configurar scripts y ejecutar un servidor Express, documentando cada paso en una bitácora técnica.</w:t>
      </w:r>
    </w:p>
    <w:p w14:paraId="2B2C4AD4" w14:textId="219D8804"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 Sección 1: Inicialización del proyecto</w:t>
      </w:r>
    </w:p>
    <w:p w14:paraId="5D3F7025"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 creó una carpeta llamada proyecto-npm y se inicializó el proyecto con el comando:</w:t>
      </w:r>
    </w:p>
    <w:p w14:paraId="65BE2011"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npm init -y </w:t>
      </w:r>
    </w:p>
    <w:p w14:paraId="49E12A34" w14:textId="2867EBAD"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Este comando generó automáticamente el archivo </w:t>
      </w:r>
      <w:r w:rsidRPr="00AB020B">
        <w:rPr>
          <w:rFonts w:ascii="Arial" w:hAnsi="Arial" w:cs="Arial"/>
          <w:sz w:val="22"/>
          <w:szCs w:val="22"/>
        </w:rPr>
        <w:t>package. json</w:t>
      </w:r>
      <w:r w:rsidRPr="00AB020B">
        <w:rPr>
          <w:rFonts w:ascii="Arial" w:hAnsi="Arial" w:cs="Arial"/>
          <w:sz w:val="22"/>
          <w:szCs w:val="22"/>
        </w:rPr>
        <w:t>, que contiene la configuración básica del proyecto, incluyendo nombre, versión, scripts y dependencias.</w:t>
      </w:r>
    </w:p>
    <w:p w14:paraId="5E1CFAA9" w14:textId="1347F5EB"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Sección 2: Instalación de dependencias</w:t>
      </w:r>
    </w:p>
    <w:p w14:paraId="18C90335"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 instalaron dos paquetes:</w:t>
      </w:r>
    </w:p>
    <w:p w14:paraId="728CCB9D" w14:textId="77777777" w:rsidR="00AB020B" w:rsidRPr="00AB020B" w:rsidRDefault="00AB020B" w:rsidP="00AB020B">
      <w:pPr>
        <w:spacing w:line="480" w:lineRule="auto"/>
        <w:rPr>
          <w:rFonts w:ascii="Arial" w:hAnsi="Arial" w:cs="Arial"/>
          <w:sz w:val="22"/>
          <w:szCs w:val="22"/>
          <w:lang w:val="en-US"/>
        </w:rPr>
      </w:pPr>
      <w:r w:rsidRPr="00AB020B">
        <w:rPr>
          <w:rFonts w:ascii="Arial" w:hAnsi="Arial" w:cs="Arial"/>
          <w:sz w:val="22"/>
          <w:szCs w:val="22"/>
          <w:lang w:val="en-US"/>
        </w:rPr>
        <w:t xml:space="preserve">npm install express npm install nodemon --save-dev </w:t>
      </w:r>
    </w:p>
    <w:p w14:paraId="1E6C2B31" w14:textId="77777777" w:rsidR="00AB020B" w:rsidRPr="00AB020B" w:rsidRDefault="00AB020B" w:rsidP="00AB020B">
      <w:pPr>
        <w:numPr>
          <w:ilvl w:val="0"/>
          <w:numId w:val="1"/>
        </w:numPr>
        <w:spacing w:line="480" w:lineRule="auto"/>
        <w:rPr>
          <w:rFonts w:ascii="Arial" w:hAnsi="Arial" w:cs="Arial"/>
          <w:sz w:val="22"/>
          <w:szCs w:val="22"/>
        </w:rPr>
      </w:pPr>
      <w:r w:rsidRPr="00AB020B">
        <w:rPr>
          <w:rFonts w:ascii="Arial" w:hAnsi="Arial" w:cs="Arial"/>
          <w:sz w:val="22"/>
          <w:szCs w:val="22"/>
        </w:rPr>
        <w:t>express: framework para crear servidores web.</w:t>
      </w:r>
    </w:p>
    <w:p w14:paraId="36C1B2AB" w14:textId="77777777" w:rsidR="00AB020B" w:rsidRPr="00AB020B" w:rsidRDefault="00AB020B" w:rsidP="00AB020B">
      <w:pPr>
        <w:numPr>
          <w:ilvl w:val="0"/>
          <w:numId w:val="1"/>
        </w:numPr>
        <w:spacing w:line="480" w:lineRule="auto"/>
        <w:rPr>
          <w:rFonts w:ascii="Arial" w:hAnsi="Arial" w:cs="Arial"/>
          <w:sz w:val="22"/>
          <w:szCs w:val="22"/>
        </w:rPr>
      </w:pPr>
      <w:r w:rsidRPr="00AB020B">
        <w:rPr>
          <w:rFonts w:ascii="Arial" w:hAnsi="Arial" w:cs="Arial"/>
          <w:sz w:val="22"/>
          <w:szCs w:val="22"/>
        </w:rPr>
        <w:t>nodemon: herramienta de desarrollo que reinicia automáticamente el servidor al detectar cambios.</w:t>
      </w:r>
    </w:p>
    <w:p w14:paraId="3FF028FB" w14:textId="3F3D3D2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Estas dependencias quedaron registradas en el archivo </w:t>
      </w:r>
      <w:r w:rsidRPr="00AB020B">
        <w:rPr>
          <w:rFonts w:ascii="Arial" w:hAnsi="Arial" w:cs="Arial"/>
          <w:sz w:val="22"/>
          <w:szCs w:val="22"/>
        </w:rPr>
        <w:t>package. json</w:t>
      </w:r>
      <w:r w:rsidRPr="00AB020B">
        <w:rPr>
          <w:rFonts w:ascii="Arial" w:hAnsi="Arial" w:cs="Arial"/>
          <w:sz w:val="22"/>
          <w:szCs w:val="22"/>
        </w:rPr>
        <w:t>, en las secciones "dependencies" y "devDependencies" respectivamente.</w:t>
      </w:r>
    </w:p>
    <w:p w14:paraId="297E46E8" w14:textId="77777777" w:rsidR="00AB020B" w:rsidRPr="00AB020B" w:rsidRDefault="00AB020B" w:rsidP="00AB020B">
      <w:pPr>
        <w:spacing w:line="480" w:lineRule="auto"/>
        <w:rPr>
          <w:rFonts w:ascii="Arial" w:hAnsi="Arial" w:cs="Arial"/>
          <w:sz w:val="22"/>
          <w:szCs w:val="22"/>
        </w:rPr>
      </w:pPr>
    </w:p>
    <w:p w14:paraId="14403777" w14:textId="77777777" w:rsidR="00AB020B" w:rsidRPr="00AB020B" w:rsidRDefault="00AB020B" w:rsidP="00AB020B">
      <w:pPr>
        <w:spacing w:line="480" w:lineRule="auto"/>
        <w:rPr>
          <w:rFonts w:ascii="Arial" w:hAnsi="Arial" w:cs="Arial"/>
          <w:sz w:val="22"/>
          <w:szCs w:val="22"/>
        </w:rPr>
      </w:pPr>
    </w:p>
    <w:p w14:paraId="7B60FD5F" w14:textId="6C73097F"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lastRenderedPageBreak/>
        <w:t>Sección 3: Configuración de scripts</w:t>
      </w:r>
    </w:p>
    <w:p w14:paraId="52E51DB2" w14:textId="5F1E09EB"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Se modificó el bloque "scripts" en </w:t>
      </w:r>
      <w:r w:rsidRPr="00AB020B">
        <w:rPr>
          <w:rFonts w:ascii="Arial" w:hAnsi="Arial" w:cs="Arial"/>
          <w:sz w:val="22"/>
          <w:szCs w:val="22"/>
        </w:rPr>
        <w:t>package. json</w:t>
      </w:r>
      <w:r w:rsidRPr="00AB020B">
        <w:rPr>
          <w:rFonts w:ascii="Arial" w:hAnsi="Arial" w:cs="Arial"/>
          <w:sz w:val="22"/>
          <w:szCs w:val="22"/>
        </w:rPr>
        <w:t xml:space="preserve"> para facilitar la ejecución del servidor:</w:t>
      </w:r>
    </w:p>
    <w:p w14:paraId="3AB11CFE" w14:textId="31595B22" w:rsidR="00AB020B" w:rsidRPr="00AB020B" w:rsidRDefault="00AB020B" w:rsidP="00AB020B">
      <w:pPr>
        <w:spacing w:line="480" w:lineRule="auto"/>
        <w:rPr>
          <w:rFonts w:ascii="Arial" w:hAnsi="Arial" w:cs="Arial"/>
          <w:sz w:val="22"/>
          <w:szCs w:val="22"/>
          <w:lang w:val="en-US"/>
        </w:rPr>
      </w:pPr>
      <w:r w:rsidRPr="00AB020B">
        <w:rPr>
          <w:rFonts w:ascii="Arial" w:hAnsi="Arial" w:cs="Arial"/>
          <w:sz w:val="22"/>
          <w:szCs w:val="22"/>
          <w:lang w:val="en-US"/>
        </w:rPr>
        <w:t xml:space="preserve">"scripts": </w:t>
      </w:r>
      <w:r w:rsidRPr="00AB020B">
        <w:rPr>
          <w:rFonts w:ascii="Arial" w:hAnsi="Arial" w:cs="Arial"/>
          <w:sz w:val="22"/>
          <w:szCs w:val="22"/>
          <w:lang w:val="en-US"/>
        </w:rPr>
        <w:t>{“</w:t>
      </w:r>
      <w:r w:rsidRPr="00AB020B">
        <w:rPr>
          <w:rFonts w:ascii="Arial" w:hAnsi="Arial" w:cs="Arial"/>
          <w:sz w:val="22"/>
          <w:szCs w:val="22"/>
          <w:lang w:val="en-US"/>
        </w:rPr>
        <w:t>start": "node index.js", "dev": "nodemon index.js</w:t>
      </w:r>
      <w:r w:rsidRPr="00AB020B">
        <w:rPr>
          <w:rFonts w:ascii="Arial" w:hAnsi="Arial" w:cs="Arial"/>
          <w:sz w:val="22"/>
          <w:szCs w:val="22"/>
          <w:lang w:val="en-US"/>
        </w:rPr>
        <w:t>”}</w:t>
      </w:r>
      <w:r w:rsidRPr="00AB020B">
        <w:rPr>
          <w:rFonts w:ascii="Arial" w:hAnsi="Arial" w:cs="Arial"/>
          <w:sz w:val="22"/>
          <w:szCs w:val="22"/>
          <w:lang w:val="en-US"/>
        </w:rPr>
        <w:t xml:space="preserve"> </w:t>
      </w:r>
    </w:p>
    <w:p w14:paraId="37B20242"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Esto permite iniciar el servidor con npm run dev, utilizando nodemon para desarrollo.</w:t>
      </w:r>
    </w:p>
    <w:p w14:paraId="430D6A7A" w14:textId="7E9C7A1D"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 Sección 4: Creación del archivo index.js</w:t>
      </w:r>
    </w:p>
    <w:p w14:paraId="74BAB59D"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 creó el archivo index.js con el siguiente contenido:</w:t>
      </w:r>
    </w:p>
    <w:p w14:paraId="39D64C6F" w14:textId="1446FBDB"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const express = require('express'); const app = </w:t>
      </w:r>
      <w:r w:rsidRPr="00AB020B">
        <w:rPr>
          <w:rFonts w:ascii="Arial" w:hAnsi="Arial" w:cs="Arial"/>
          <w:sz w:val="22"/>
          <w:szCs w:val="22"/>
        </w:rPr>
        <w:t>express (</w:t>
      </w:r>
      <w:r w:rsidRPr="00AB020B">
        <w:rPr>
          <w:rFonts w:ascii="Arial" w:hAnsi="Arial" w:cs="Arial"/>
          <w:sz w:val="22"/>
          <w:szCs w:val="22"/>
        </w:rPr>
        <w:t xml:space="preserve">); </w:t>
      </w:r>
      <w:r w:rsidRPr="00AB020B">
        <w:rPr>
          <w:rFonts w:ascii="Arial" w:hAnsi="Arial" w:cs="Arial"/>
          <w:sz w:val="22"/>
          <w:szCs w:val="22"/>
        </w:rPr>
        <w:t>app.get (</w:t>
      </w:r>
      <w:r w:rsidRPr="00AB020B">
        <w:rPr>
          <w:rFonts w:ascii="Arial" w:hAnsi="Arial" w:cs="Arial"/>
          <w:sz w:val="22"/>
          <w:szCs w:val="22"/>
        </w:rPr>
        <w:t xml:space="preserve">'/', (req, res) =&gt; </w:t>
      </w:r>
      <w:r w:rsidRPr="00AB020B">
        <w:rPr>
          <w:rFonts w:ascii="Arial" w:hAnsi="Arial" w:cs="Arial"/>
          <w:sz w:val="22"/>
          <w:szCs w:val="22"/>
        </w:rPr>
        <w:t>{res. send (</w:t>
      </w:r>
      <w:r w:rsidRPr="00AB020B">
        <w:rPr>
          <w:rFonts w:ascii="Arial" w:hAnsi="Arial" w:cs="Arial"/>
          <w:sz w:val="22"/>
          <w:szCs w:val="22"/>
        </w:rPr>
        <w:t>'¡Hola desde NPM!')</w:t>
      </w:r>
      <w:r w:rsidRPr="00AB020B">
        <w:rPr>
          <w:rFonts w:ascii="Arial" w:hAnsi="Arial" w:cs="Arial"/>
          <w:sz w:val="22"/>
          <w:szCs w:val="22"/>
        </w:rPr>
        <w:t>;}</w:t>
      </w:r>
      <w:r w:rsidRPr="00AB020B">
        <w:rPr>
          <w:rFonts w:ascii="Arial" w:hAnsi="Arial" w:cs="Arial"/>
          <w:sz w:val="22"/>
          <w:szCs w:val="22"/>
        </w:rPr>
        <w:t xml:space="preserve">); </w:t>
      </w:r>
      <w:r w:rsidRPr="00AB020B">
        <w:rPr>
          <w:rFonts w:ascii="Arial" w:hAnsi="Arial" w:cs="Arial"/>
          <w:sz w:val="22"/>
          <w:szCs w:val="22"/>
        </w:rPr>
        <w:t>app. listen (</w:t>
      </w:r>
      <w:r w:rsidRPr="00AB020B">
        <w:rPr>
          <w:rFonts w:ascii="Arial" w:hAnsi="Arial" w:cs="Arial"/>
          <w:sz w:val="22"/>
          <w:szCs w:val="22"/>
        </w:rPr>
        <w:t xml:space="preserve">3000, () =&gt; </w:t>
      </w:r>
      <w:r w:rsidRPr="00AB020B">
        <w:rPr>
          <w:rFonts w:ascii="Arial" w:hAnsi="Arial" w:cs="Arial"/>
          <w:sz w:val="22"/>
          <w:szCs w:val="22"/>
        </w:rPr>
        <w:t>{console.log (</w:t>
      </w:r>
      <w:r w:rsidRPr="00AB020B">
        <w:rPr>
          <w:rFonts w:ascii="Arial" w:hAnsi="Arial" w:cs="Arial"/>
          <w:sz w:val="22"/>
          <w:szCs w:val="22"/>
        </w:rPr>
        <w:t>'Servidor corriendo en http://localhost:3000')</w:t>
      </w:r>
      <w:r w:rsidRPr="00AB020B">
        <w:rPr>
          <w:rFonts w:ascii="Arial" w:hAnsi="Arial" w:cs="Arial"/>
          <w:sz w:val="22"/>
          <w:szCs w:val="22"/>
        </w:rPr>
        <w:t>;}</w:t>
      </w:r>
      <w:r w:rsidRPr="00AB020B">
        <w:rPr>
          <w:rFonts w:ascii="Arial" w:hAnsi="Arial" w:cs="Arial"/>
          <w:sz w:val="22"/>
          <w:szCs w:val="22"/>
        </w:rPr>
        <w:t xml:space="preserve">); </w:t>
      </w:r>
    </w:p>
    <w:p w14:paraId="6D3F16AA"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Este código configura un servidor básico que responde con un mensaje en la ruta raíz.</w:t>
      </w:r>
    </w:p>
    <w:p w14:paraId="28555785" w14:textId="2ACBEA63"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Sección 5: Ejecución del proyecto</w:t>
      </w:r>
    </w:p>
    <w:p w14:paraId="6D0B422F"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Se ejecutó el servidor con el comando:</w:t>
      </w:r>
    </w:p>
    <w:p w14:paraId="63F7001B"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npm run dev </w:t>
      </w:r>
    </w:p>
    <w:p w14:paraId="15CBEF8B" w14:textId="77777777"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El servidor inició correctamente y se verificó su funcionamiento accediendo a </w:t>
      </w:r>
      <w:hyperlink r:id="rId7" w:history="1">
        <w:r w:rsidRPr="00AB020B">
          <w:rPr>
            <w:rStyle w:val="Hipervnculo"/>
            <w:rFonts w:ascii="Arial" w:hAnsi="Arial" w:cs="Arial"/>
            <w:sz w:val="22"/>
            <w:szCs w:val="22"/>
          </w:rPr>
          <w:t>http://localhost:3000</w:t>
        </w:r>
      </w:hyperlink>
      <w:r w:rsidRPr="00AB020B">
        <w:rPr>
          <w:rFonts w:ascii="Arial" w:hAnsi="Arial" w:cs="Arial"/>
          <w:sz w:val="22"/>
          <w:szCs w:val="22"/>
        </w:rPr>
        <w:t>, donde se mostró el mensaje “¡Hola desde NPM!”.</w:t>
      </w:r>
    </w:p>
    <w:p w14:paraId="4BB151E8" w14:textId="47EF2D19" w:rsidR="00AB020B" w:rsidRPr="00AB020B" w:rsidRDefault="00AB020B" w:rsidP="00AB020B">
      <w:pPr>
        <w:spacing w:line="480" w:lineRule="auto"/>
        <w:rPr>
          <w:rFonts w:ascii="Arial" w:hAnsi="Arial" w:cs="Arial"/>
          <w:b/>
          <w:bCs/>
          <w:sz w:val="22"/>
          <w:szCs w:val="22"/>
        </w:rPr>
      </w:pPr>
      <w:r w:rsidRPr="00AB020B">
        <w:rPr>
          <w:rFonts w:ascii="Arial" w:hAnsi="Arial" w:cs="Arial"/>
          <w:b/>
          <w:bCs/>
          <w:sz w:val="22"/>
          <w:szCs w:val="22"/>
        </w:rPr>
        <w:t>Conclusiones</w:t>
      </w:r>
    </w:p>
    <w:p w14:paraId="6CA003C6" w14:textId="1B7EC1E4" w:rsidR="00AB020B" w:rsidRPr="00AB020B" w:rsidRDefault="00AB020B" w:rsidP="00AB020B">
      <w:pPr>
        <w:spacing w:line="480" w:lineRule="auto"/>
        <w:rPr>
          <w:rFonts w:ascii="Arial" w:hAnsi="Arial" w:cs="Arial"/>
          <w:sz w:val="22"/>
          <w:szCs w:val="22"/>
        </w:rPr>
      </w:pPr>
      <w:r w:rsidRPr="00AB020B">
        <w:rPr>
          <w:rFonts w:ascii="Arial" w:hAnsi="Arial" w:cs="Arial"/>
          <w:sz w:val="22"/>
          <w:szCs w:val="22"/>
        </w:rPr>
        <w:t xml:space="preserve">La actividad permitió comprender el flujo básico de trabajo con NPM, desde la inicialización de un proyecto hasta la instalación y gestión de dependencias. Se reforzó el uso de </w:t>
      </w:r>
      <w:r w:rsidRPr="00AB020B">
        <w:rPr>
          <w:rFonts w:ascii="Arial" w:hAnsi="Arial" w:cs="Arial"/>
          <w:sz w:val="22"/>
          <w:szCs w:val="22"/>
        </w:rPr>
        <w:t>package. json</w:t>
      </w:r>
      <w:r w:rsidRPr="00AB020B">
        <w:rPr>
          <w:rFonts w:ascii="Arial" w:hAnsi="Arial" w:cs="Arial"/>
          <w:sz w:val="22"/>
          <w:szCs w:val="22"/>
        </w:rPr>
        <w:t>, la diferencia entre dependencias normales y de desarrollo, y la ejecución de servidores Express. Esta experiencia es fundamental para futuros proyectos en Node.js y para el manejo profesional de entornos JavaScript.</w:t>
      </w:r>
    </w:p>
    <w:p w14:paraId="1981EE69" w14:textId="77777777" w:rsidR="00AB020B" w:rsidRPr="00AB020B" w:rsidRDefault="00AB020B" w:rsidP="00AB020B">
      <w:pPr>
        <w:spacing w:line="480" w:lineRule="auto"/>
        <w:rPr>
          <w:rFonts w:ascii="Arial" w:hAnsi="Arial" w:cs="Arial"/>
          <w:sz w:val="22"/>
          <w:szCs w:val="22"/>
        </w:rPr>
      </w:pPr>
    </w:p>
    <w:sectPr w:rsidR="00AB020B" w:rsidRPr="00AB020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9E60" w14:textId="77777777" w:rsidR="00AB020B" w:rsidRDefault="00AB020B" w:rsidP="00AB020B">
      <w:pPr>
        <w:spacing w:after="0" w:line="240" w:lineRule="auto"/>
      </w:pPr>
      <w:r>
        <w:separator/>
      </w:r>
    </w:p>
  </w:endnote>
  <w:endnote w:type="continuationSeparator" w:id="0">
    <w:p w14:paraId="6583A528" w14:textId="77777777" w:rsidR="00AB020B" w:rsidRDefault="00AB020B" w:rsidP="00AB0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175E" w14:textId="77777777" w:rsidR="00AB020B" w:rsidRDefault="00AB020B" w:rsidP="00AB020B">
      <w:pPr>
        <w:spacing w:after="0" w:line="240" w:lineRule="auto"/>
      </w:pPr>
      <w:r>
        <w:separator/>
      </w:r>
    </w:p>
  </w:footnote>
  <w:footnote w:type="continuationSeparator" w:id="0">
    <w:p w14:paraId="5DB2C1B1" w14:textId="77777777" w:rsidR="00AB020B" w:rsidRDefault="00AB020B" w:rsidP="00AB0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622652"/>
      <w:docPartObj>
        <w:docPartGallery w:val="Page Numbers (Top of Page)"/>
        <w:docPartUnique/>
      </w:docPartObj>
    </w:sdtPr>
    <w:sdtContent>
      <w:p w14:paraId="402002E8" w14:textId="77777777" w:rsidR="00AB020B" w:rsidRDefault="00AB020B">
        <w:pPr>
          <w:pStyle w:val="Encabezado"/>
          <w:jc w:val="right"/>
        </w:pPr>
      </w:p>
      <w:p w14:paraId="0043EDD2" w14:textId="70BA8F80" w:rsidR="00AB020B" w:rsidRDefault="00AB020B">
        <w:pPr>
          <w:pStyle w:val="Encabezado"/>
          <w:jc w:val="right"/>
        </w:pPr>
        <w:r>
          <w:fldChar w:fldCharType="begin"/>
        </w:r>
        <w:r>
          <w:instrText>PAGE   \* MERGEFORMAT</w:instrText>
        </w:r>
        <w:r>
          <w:fldChar w:fldCharType="separate"/>
        </w:r>
        <w:r>
          <w:rPr>
            <w:lang w:val="es-MX"/>
          </w:rPr>
          <w:t>2</w:t>
        </w:r>
        <w:r>
          <w:fldChar w:fldCharType="end"/>
        </w:r>
      </w:p>
    </w:sdtContent>
  </w:sdt>
  <w:p w14:paraId="41E45DD1" w14:textId="77777777" w:rsidR="00AB020B" w:rsidRDefault="00AB02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061C3"/>
    <w:multiLevelType w:val="multilevel"/>
    <w:tmpl w:val="9F1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02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20B"/>
    <w:rsid w:val="00A4762B"/>
    <w:rsid w:val="00AB020B"/>
    <w:rsid w:val="00F372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AC29"/>
  <w15:chartTrackingRefBased/>
  <w15:docId w15:val="{34988C6D-305D-4464-95C0-FE9B4FAE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02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02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02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02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02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02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02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02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02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02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02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02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02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02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02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020B"/>
    <w:rPr>
      <w:rFonts w:eastAsiaTheme="majorEastAsia" w:cstheme="majorBidi"/>
      <w:color w:val="272727" w:themeColor="text1" w:themeTint="D8"/>
    </w:rPr>
  </w:style>
  <w:style w:type="paragraph" w:styleId="Ttulo">
    <w:name w:val="Title"/>
    <w:basedOn w:val="Normal"/>
    <w:next w:val="Normal"/>
    <w:link w:val="TtuloCar"/>
    <w:uiPriority w:val="10"/>
    <w:qFormat/>
    <w:rsid w:val="00AB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02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02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02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020B"/>
    <w:pPr>
      <w:spacing w:before="160"/>
      <w:jc w:val="center"/>
    </w:pPr>
    <w:rPr>
      <w:i/>
      <w:iCs/>
      <w:color w:val="404040" w:themeColor="text1" w:themeTint="BF"/>
    </w:rPr>
  </w:style>
  <w:style w:type="character" w:customStyle="1" w:styleId="CitaCar">
    <w:name w:val="Cita Car"/>
    <w:basedOn w:val="Fuentedeprrafopredeter"/>
    <w:link w:val="Cita"/>
    <w:uiPriority w:val="29"/>
    <w:rsid w:val="00AB020B"/>
    <w:rPr>
      <w:i/>
      <w:iCs/>
      <w:color w:val="404040" w:themeColor="text1" w:themeTint="BF"/>
    </w:rPr>
  </w:style>
  <w:style w:type="paragraph" w:styleId="Prrafodelista">
    <w:name w:val="List Paragraph"/>
    <w:basedOn w:val="Normal"/>
    <w:uiPriority w:val="34"/>
    <w:qFormat/>
    <w:rsid w:val="00AB020B"/>
    <w:pPr>
      <w:ind w:left="720"/>
      <w:contextualSpacing/>
    </w:pPr>
  </w:style>
  <w:style w:type="character" w:styleId="nfasisintenso">
    <w:name w:val="Intense Emphasis"/>
    <w:basedOn w:val="Fuentedeprrafopredeter"/>
    <w:uiPriority w:val="21"/>
    <w:qFormat/>
    <w:rsid w:val="00AB020B"/>
    <w:rPr>
      <w:i/>
      <w:iCs/>
      <w:color w:val="0F4761" w:themeColor="accent1" w:themeShade="BF"/>
    </w:rPr>
  </w:style>
  <w:style w:type="paragraph" w:styleId="Citadestacada">
    <w:name w:val="Intense Quote"/>
    <w:basedOn w:val="Normal"/>
    <w:next w:val="Normal"/>
    <w:link w:val="CitadestacadaCar"/>
    <w:uiPriority w:val="30"/>
    <w:qFormat/>
    <w:rsid w:val="00AB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020B"/>
    <w:rPr>
      <w:i/>
      <w:iCs/>
      <w:color w:val="0F4761" w:themeColor="accent1" w:themeShade="BF"/>
    </w:rPr>
  </w:style>
  <w:style w:type="character" w:styleId="Referenciaintensa">
    <w:name w:val="Intense Reference"/>
    <w:basedOn w:val="Fuentedeprrafopredeter"/>
    <w:uiPriority w:val="32"/>
    <w:qFormat/>
    <w:rsid w:val="00AB020B"/>
    <w:rPr>
      <w:b/>
      <w:bCs/>
      <w:smallCaps/>
      <w:color w:val="0F4761" w:themeColor="accent1" w:themeShade="BF"/>
      <w:spacing w:val="5"/>
    </w:rPr>
  </w:style>
  <w:style w:type="character" w:styleId="Hipervnculo">
    <w:name w:val="Hyperlink"/>
    <w:basedOn w:val="Fuentedeprrafopredeter"/>
    <w:uiPriority w:val="99"/>
    <w:unhideWhenUsed/>
    <w:rsid w:val="00AB020B"/>
    <w:rPr>
      <w:color w:val="467886" w:themeColor="hyperlink"/>
      <w:u w:val="single"/>
    </w:rPr>
  </w:style>
  <w:style w:type="character" w:styleId="Mencinsinresolver">
    <w:name w:val="Unresolved Mention"/>
    <w:basedOn w:val="Fuentedeprrafopredeter"/>
    <w:uiPriority w:val="99"/>
    <w:semiHidden/>
    <w:unhideWhenUsed/>
    <w:rsid w:val="00AB020B"/>
    <w:rPr>
      <w:color w:val="605E5C"/>
      <w:shd w:val="clear" w:color="auto" w:fill="E1DFDD"/>
    </w:rPr>
  </w:style>
  <w:style w:type="paragraph" w:styleId="Encabezado">
    <w:name w:val="header"/>
    <w:basedOn w:val="Normal"/>
    <w:link w:val="EncabezadoCar"/>
    <w:uiPriority w:val="99"/>
    <w:unhideWhenUsed/>
    <w:rsid w:val="00AB02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020B"/>
  </w:style>
  <w:style w:type="paragraph" w:styleId="Piedepgina">
    <w:name w:val="footer"/>
    <w:basedOn w:val="Normal"/>
    <w:link w:val="PiedepginaCar"/>
    <w:uiPriority w:val="99"/>
    <w:unhideWhenUsed/>
    <w:rsid w:val="00AB02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0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7564">
      <w:bodyDiv w:val="1"/>
      <w:marLeft w:val="0"/>
      <w:marRight w:val="0"/>
      <w:marTop w:val="0"/>
      <w:marBottom w:val="0"/>
      <w:divBdr>
        <w:top w:val="none" w:sz="0" w:space="0" w:color="auto"/>
        <w:left w:val="none" w:sz="0" w:space="0" w:color="auto"/>
        <w:bottom w:val="none" w:sz="0" w:space="0" w:color="auto"/>
        <w:right w:val="none" w:sz="0" w:space="0" w:color="auto"/>
      </w:divBdr>
    </w:div>
    <w:div w:id="364721246">
      <w:bodyDiv w:val="1"/>
      <w:marLeft w:val="0"/>
      <w:marRight w:val="0"/>
      <w:marTop w:val="0"/>
      <w:marBottom w:val="0"/>
      <w:divBdr>
        <w:top w:val="none" w:sz="0" w:space="0" w:color="auto"/>
        <w:left w:val="none" w:sz="0" w:space="0" w:color="auto"/>
        <w:bottom w:val="none" w:sz="0" w:space="0" w:color="auto"/>
        <w:right w:val="none" w:sz="0" w:space="0" w:color="auto"/>
      </w:divBdr>
    </w:div>
    <w:div w:id="1261257446">
      <w:bodyDiv w:val="1"/>
      <w:marLeft w:val="0"/>
      <w:marRight w:val="0"/>
      <w:marTop w:val="0"/>
      <w:marBottom w:val="0"/>
      <w:divBdr>
        <w:top w:val="none" w:sz="0" w:space="0" w:color="auto"/>
        <w:left w:val="none" w:sz="0" w:space="0" w:color="auto"/>
        <w:bottom w:val="none" w:sz="0" w:space="0" w:color="auto"/>
        <w:right w:val="none" w:sz="0" w:space="0" w:color="auto"/>
      </w:divBdr>
    </w:div>
    <w:div w:id="186405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400</Words>
  <Characters>2201</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Gonzalez</dc:creator>
  <cp:keywords/>
  <dc:description/>
  <cp:lastModifiedBy>Dennis Gonzalez</cp:lastModifiedBy>
  <cp:revision>2</cp:revision>
  <dcterms:created xsi:type="dcterms:W3CDTF">2025-11-09T22:07:00Z</dcterms:created>
  <dcterms:modified xsi:type="dcterms:W3CDTF">2025-11-09T22:17:00Z</dcterms:modified>
</cp:coreProperties>
</file>