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C47" w:rsidRPr="00AD2DE3" w:rsidRDefault="005F5C47" w:rsidP="00D64E7F">
      <w:pPr>
        <w:rPr>
          <w:rFonts w:ascii="Calibri" w:hAnsi="Calibri"/>
          <w:b/>
          <w:sz w:val="28"/>
          <w:szCs w:val="28"/>
          <w:lang w:val="nl-NL"/>
        </w:rPr>
      </w:pPr>
      <w:bookmarkStart w:id="0" w:name="_GoBack"/>
      <w:bookmarkEnd w:id="0"/>
      <w:r w:rsidRPr="00AD2DE3">
        <w:rPr>
          <w:rFonts w:ascii="Calibri" w:hAnsi="Calibri"/>
          <w:b/>
          <w:sz w:val="28"/>
          <w:szCs w:val="28"/>
          <w:lang w:val="nl-NL"/>
        </w:rPr>
        <w:t>Persoonlijke gegevens</w:t>
      </w:r>
    </w:p>
    <w:p w:rsidR="005F5C47" w:rsidRPr="00AD2DE3" w:rsidRDefault="005F5C47" w:rsidP="00D64E7F">
      <w:pPr>
        <w:rPr>
          <w:rFonts w:ascii="Calibri" w:hAnsi="Calibri"/>
          <w:lang w:val="nl-NL"/>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660"/>
        <w:gridCol w:w="6555"/>
      </w:tblGrid>
      <w:tr w:rsidR="005F5C47" w:rsidRPr="00AD2DE3" w:rsidTr="002B1C9E">
        <w:tc>
          <w:tcPr>
            <w:tcW w:w="2660" w:type="dxa"/>
          </w:tcPr>
          <w:p w:rsidR="005F5C47" w:rsidRPr="00AD2DE3" w:rsidRDefault="005F5C47" w:rsidP="00D64E7F">
            <w:pPr>
              <w:rPr>
                <w:rFonts w:ascii="Calibri" w:hAnsi="Calibri"/>
                <w:lang w:val="nl-NL"/>
              </w:rPr>
            </w:pPr>
            <w:r w:rsidRPr="00AD2DE3">
              <w:rPr>
                <w:rFonts w:ascii="Calibri" w:hAnsi="Calibri"/>
                <w:lang w:val="nl-NL"/>
              </w:rPr>
              <w:t>Naam</w:t>
            </w:r>
          </w:p>
        </w:tc>
        <w:tc>
          <w:tcPr>
            <w:tcW w:w="6555" w:type="dxa"/>
          </w:tcPr>
          <w:p w:rsidR="005F5C47" w:rsidRPr="00AD2DE3" w:rsidRDefault="005F5C47" w:rsidP="00D64E7F">
            <w:pPr>
              <w:rPr>
                <w:rFonts w:ascii="Calibri" w:hAnsi="Calibri"/>
                <w:lang w:val="nl-NL"/>
              </w:rPr>
            </w:pPr>
            <w:r w:rsidRPr="00AD2DE3">
              <w:rPr>
                <w:rFonts w:ascii="Calibri" w:hAnsi="Calibri"/>
                <w:lang w:val="nl-NL"/>
              </w:rPr>
              <w:t>Hans van Beijnen</w:t>
            </w:r>
          </w:p>
        </w:tc>
      </w:tr>
      <w:tr w:rsidR="005F5C47" w:rsidRPr="00AD2DE3" w:rsidTr="002B1C9E">
        <w:tc>
          <w:tcPr>
            <w:tcW w:w="2660" w:type="dxa"/>
          </w:tcPr>
          <w:p w:rsidR="005F5C47" w:rsidRPr="00AD2DE3" w:rsidRDefault="005F5C47" w:rsidP="00D64E7F">
            <w:pPr>
              <w:rPr>
                <w:rFonts w:ascii="Calibri" w:hAnsi="Calibri"/>
                <w:lang w:val="nl-NL"/>
              </w:rPr>
            </w:pPr>
            <w:r w:rsidRPr="00AD2DE3">
              <w:rPr>
                <w:rFonts w:ascii="Calibri" w:hAnsi="Calibri"/>
                <w:lang w:val="nl-NL"/>
              </w:rPr>
              <w:t>Geboortedatum</w:t>
            </w:r>
          </w:p>
        </w:tc>
        <w:tc>
          <w:tcPr>
            <w:tcW w:w="6555" w:type="dxa"/>
          </w:tcPr>
          <w:p w:rsidR="005F5C47" w:rsidRPr="00AD2DE3" w:rsidRDefault="005F5C47" w:rsidP="00D64E7F">
            <w:pPr>
              <w:rPr>
                <w:rFonts w:ascii="Calibri" w:hAnsi="Calibri"/>
                <w:lang w:val="nl-NL"/>
              </w:rPr>
            </w:pPr>
            <w:r w:rsidRPr="00AD2DE3">
              <w:rPr>
                <w:rFonts w:ascii="Calibri" w:hAnsi="Calibri"/>
                <w:lang w:val="nl-NL"/>
              </w:rPr>
              <w:t>28 augustus 1965</w:t>
            </w:r>
          </w:p>
        </w:tc>
      </w:tr>
      <w:tr w:rsidR="005F5C47" w:rsidRPr="00AD2DE3" w:rsidTr="002B1C9E">
        <w:tc>
          <w:tcPr>
            <w:tcW w:w="2660" w:type="dxa"/>
          </w:tcPr>
          <w:p w:rsidR="005F5C47" w:rsidRPr="00AD2DE3" w:rsidRDefault="005F5C47" w:rsidP="00D64E7F">
            <w:pPr>
              <w:rPr>
                <w:rFonts w:ascii="Calibri" w:hAnsi="Calibri"/>
                <w:lang w:val="nl-NL"/>
              </w:rPr>
            </w:pPr>
            <w:r w:rsidRPr="00AD2DE3">
              <w:rPr>
                <w:rFonts w:ascii="Calibri" w:hAnsi="Calibri"/>
                <w:lang w:val="nl-NL"/>
              </w:rPr>
              <w:t>Nationaliteit</w:t>
            </w:r>
          </w:p>
        </w:tc>
        <w:tc>
          <w:tcPr>
            <w:tcW w:w="6555" w:type="dxa"/>
          </w:tcPr>
          <w:p w:rsidR="005F5C47" w:rsidRPr="00AD2DE3" w:rsidRDefault="005F5C47" w:rsidP="00D64E7F">
            <w:pPr>
              <w:rPr>
                <w:rFonts w:ascii="Calibri" w:hAnsi="Calibri"/>
                <w:lang w:val="nl-NL"/>
              </w:rPr>
            </w:pPr>
            <w:r w:rsidRPr="00AD2DE3">
              <w:rPr>
                <w:rFonts w:ascii="Calibri" w:hAnsi="Calibri"/>
                <w:lang w:val="nl-NL"/>
              </w:rPr>
              <w:t>Nederlandse</w:t>
            </w:r>
          </w:p>
        </w:tc>
      </w:tr>
      <w:tr w:rsidR="005F5C47" w:rsidRPr="00AD2DE3" w:rsidTr="002B1C9E">
        <w:tc>
          <w:tcPr>
            <w:tcW w:w="2660" w:type="dxa"/>
          </w:tcPr>
          <w:p w:rsidR="005F5C47" w:rsidRPr="00AD2DE3" w:rsidRDefault="005F5C47" w:rsidP="00D64E7F">
            <w:pPr>
              <w:rPr>
                <w:rFonts w:ascii="Calibri" w:hAnsi="Calibri"/>
                <w:lang w:val="nl-NL"/>
              </w:rPr>
            </w:pPr>
            <w:r w:rsidRPr="00AD2DE3">
              <w:rPr>
                <w:rFonts w:ascii="Calibri" w:hAnsi="Calibri"/>
                <w:lang w:val="nl-NL"/>
              </w:rPr>
              <w:t>Woonplaats</w:t>
            </w:r>
          </w:p>
        </w:tc>
        <w:tc>
          <w:tcPr>
            <w:tcW w:w="6555" w:type="dxa"/>
          </w:tcPr>
          <w:p w:rsidR="005F5C47" w:rsidRPr="00AD2DE3" w:rsidRDefault="005F5C47" w:rsidP="00D64E7F">
            <w:pPr>
              <w:rPr>
                <w:rFonts w:ascii="Calibri" w:hAnsi="Calibri"/>
                <w:lang w:val="nl-NL"/>
              </w:rPr>
            </w:pPr>
            <w:r w:rsidRPr="00AD2DE3">
              <w:rPr>
                <w:rFonts w:ascii="Calibri" w:hAnsi="Calibri"/>
                <w:lang w:val="nl-NL"/>
              </w:rPr>
              <w:t>Amsterdam</w:t>
            </w:r>
          </w:p>
        </w:tc>
      </w:tr>
      <w:tr w:rsidR="005F5C47" w:rsidRPr="00AD2DE3" w:rsidTr="002B1C9E">
        <w:tc>
          <w:tcPr>
            <w:tcW w:w="2660" w:type="dxa"/>
          </w:tcPr>
          <w:p w:rsidR="005F5C47" w:rsidRPr="00AD2DE3" w:rsidRDefault="005F5C47" w:rsidP="00D64E7F">
            <w:pPr>
              <w:rPr>
                <w:rFonts w:ascii="Calibri" w:hAnsi="Calibri"/>
                <w:lang w:val="nl-NL"/>
              </w:rPr>
            </w:pPr>
            <w:r w:rsidRPr="00AD2DE3">
              <w:rPr>
                <w:rFonts w:ascii="Calibri" w:hAnsi="Calibri"/>
                <w:lang w:val="nl-NL"/>
              </w:rPr>
              <w:t>Telefoon</w:t>
            </w:r>
          </w:p>
        </w:tc>
        <w:tc>
          <w:tcPr>
            <w:tcW w:w="6555" w:type="dxa"/>
          </w:tcPr>
          <w:p w:rsidR="005F5C47" w:rsidRPr="00AD2DE3" w:rsidRDefault="005F5C47" w:rsidP="00D64E7F">
            <w:pPr>
              <w:rPr>
                <w:rFonts w:ascii="Calibri" w:hAnsi="Calibri"/>
                <w:lang w:val="nl-NL"/>
              </w:rPr>
            </w:pPr>
            <w:r w:rsidRPr="00AD2DE3">
              <w:rPr>
                <w:rFonts w:ascii="Calibri" w:hAnsi="Calibri"/>
                <w:lang w:val="nl-NL"/>
              </w:rPr>
              <w:t>06-3914 0767</w:t>
            </w:r>
          </w:p>
        </w:tc>
      </w:tr>
      <w:tr w:rsidR="005F5C47" w:rsidRPr="00AD2DE3" w:rsidTr="002B1C9E">
        <w:tc>
          <w:tcPr>
            <w:tcW w:w="2660" w:type="dxa"/>
          </w:tcPr>
          <w:p w:rsidR="005F5C47" w:rsidRPr="00AD2DE3" w:rsidRDefault="005F5C47" w:rsidP="00D64E7F">
            <w:pPr>
              <w:rPr>
                <w:rFonts w:ascii="Calibri" w:hAnsi="Calibri"/>
                <w:lang w:val="nl-NL"/>
              </w:rPr>
            </w:pPr>
            <w:r w:rsidRPr="00AD2DE3">
              <w:rPr>
                <w:rFonts w:ascii="Calibri" w:hAnsi="Calibri"/>
                <w:lang w:val="nl-NL"/>
              </w:rPr>
              <w:t>e-Mailadres</w:t>
            </w:r>
          </w:p>
        </w:tc>
        <w:tc>
          <w:tcPr>
            <w:tcW w:w="6555" w:type="dxa"/>
          </w:tcPr>
          <w:p w:rsidR="005F5C47" w:rsidRPr="00AD2DE3" w:rsidRDefault="003871B1" w:rsidP="00D64E7F">
            <w:pPr>
              <w:rPr>
                <w:rFonts w:ascii="Calibri" w:hAnsi="Calibri"/>
                <w:lang w:val="nl-NL"/>
              </w:rPr>
            </w:pPr>
            <w:hyperlink r:id="rId7" w:history="1">
              <w:r w:rsidR="005F5C47" w:rsidRPr="00AD2DE3">
                <w:rPr>
                  <w:rStyle w:val="Hyperlink"/>
                  <w:rFonts w:ascii="Calibri" w:hAnsi="Calibri"/>
                  <w:lang w:val="nl-NL"/>
                </w:rPr>
                <w:t>hvbeijnen@gmail.com</w:t>
              </w:r>
            </w:hyperlink>
          </w:p>
        </w:tc>
      </w:tr>
    </w:tbl>
    <w:p w:rsidR="005F5C47" w:rsidRPr="00AD2DE3" w:rsidRDefault="005F5C47" w:rsidP="00D64E7F">
      <w:pPr>
        <w:rPr>
          <w:rFonts w:ascii="Calibri" w:hAnsi="Calibri"/>
          <w:lang w:val="nl-NL"/>
        </w:rPr>
      </w:pPr>
    </w:p>
    <w:p w:rsidR="005F5C47" w:rsidRPr="00AD2DE3" w:rsidRDefault="005F5C47" w:rsidP="00D64E7F">
      <w:pPr>
        <w:rPr>
          <w:rFonts w:ascii="Calibri" w:hAnsi="Calibri"/>
          <w:b/>
          <w:sz w:val="28"/>
          <w:szCs w:val="28"/>
          <w:lang w:val="nl-NL"/>
        </w:rPr>
      </w:pPr>
      <w:r w:rsidRPr="00AD2DE3">
        <w:rPr>
          <w:rFonts w:ascii="Calibri" w:hAnsi="Calibri"/>
          <w:b/>
          <w:sz w:val="28"/>
          <w:szCs w:val="28"/>
          <w:lang w:val="nl-NL"/>
        </w:rPr>
        <w:t>Profiel</w:t>
      </w:r>
    </w:p>
    <w:p w:rsidR="005F5C47" w:rsidRPr="00AD2DE3" w:rsidRDefault="005F5C47" w:rsidP="00D64E7F">
      <w:pPr>
        <w:rPr>
          <w:rFonts w:ascii="Calibri" w:hAnsi="Calibri"/>
          <w:lang w:val="nl-NL"/>
        </w:rPr>
      </w:pPr>
    </w:p>
    <w:p w:rsidR="005F5C47" w:rsidRPr="00AD2DE3" w:rsidRDefault="005F5C47" w:rsidP="00D64E7F">
      <w:pPr>
        <w:rPr>
          <w:rFonts w:ascii="Calibri" w:hAnsi="Calibri"/>
          <w:lang w:val="nl-NL"/>
        </w:rPr>
      </w:pPr>
      <w:r w:rsidRPr="00AD2DE3">
        <w:rPr>
          <w:rFonts w:ascii="Calibri" w:hAnsi="Calibri"/>
          <w:lang w:val="nl-NL"/>
        </w:rPr>
        <w:t>Hans van Beijnen is een testexpert met een sterke drive voor kwaliteit en hij communiceert gemakkelijk op alle verschillende niveaus. Hij heeft zich de afgelopen jaren bezig gehouden met testen op basis van Functioneel Ontwerpen. Een deel daarvan betrof geautomatiseerd testen m.b.v. Parasoft SOAtest.</w:t>
      </w:r>
    </w:p>
    <w:p w:rsidR="005F5C47" w:rsidRPr="00AD2DE3" w:rsidRDefault="005F5C47" w:rsidP="00D64E7F">
      <w:pPr>
        <w:rPr>
          <w:rFonts w:ascii="Calibri" w:hAnsi="Calibri"/>
          <w:lang w:val="nl-NL"/>
        </w:rPr>
      </w:pPr>
    </w:p>
    <w:p w:rsidR="005F5C47" w:rsidRPr="00AD2DE3" w:rsidRDefault="005F5C47" w:rsidP="00D64E7F">
      <w:pPr>
        <w:rPr>
          <w:rFonts w:ascii="Calibri" w:hAnsi="Calibri"/>
          <w:lang w:val="nl-NL"/>
        </w:rPr>
      </w:pPr>
      <w:r w:rsidRPr="00AD2DE3">
        <w:rPr>
          <w:rFonts w:ascii="Calibri" w:hAnsi="Calibri"/>
          <w:lang w:val="nl-NL"/>
        </w:rPr>
        <w:t xml:space="preserve">Daarnaast heeft Hans een klant geadviseerd over de inrichting van het testproces (TPI). Eerder heeft Hans ruime ervaring opgedaan met acceptatietesten rond de invoering van standaardpakketten (ERP). </w:t>
      </w:r>
    </w:p>
    <w:p w:rsidR="005F5C47" w:rsidRPr="00AD2DE3" w:rsidRDefault="005F5C47" w:rsidP="00D64E7F">
      <w:pPr>
        <w:rPr>
          <w:rFonts w:ascii="Calibri" w:hAnsi="Calibri"/>
          <w:lang w:val="nl-NL"/>
        </w:rPr>
      </w:pPr>
    </w:p>
    <w:p w:rsidR="005F5C47" w:rsidRPr="00AD2DE3" w:rsidRDefault="005F5C47" w:rsidP="00D64E7F">
      <w:pPr>
        <w:rPr>
          <w:rFonts w:ascii="Calibri" w:hAnsi="Calibri"/>
          <w:lang w:val="nl-NL"/>
        </w:rPr>
      </w:pPr>
      <w:r w:rsidRPr="00AD2DE3">
        <w:rPr>
          <w:rFonts w:ascii="Calibri" w:hAnsi="Calibri"/>
          <w:lang w:val="nl-NL"/>
        </w:rPr>
        <w:t>Hans is analytisch sterk en formuleert zowel mondeling als schriftelijk nauwkeurig. Hij is gecertificeerd voor Prince2, TMap Foundation en ISTQB Foundation.</w:t>
      </w:r>
    </w:p>
    <w:p w:rsidR="005F5C47" w:rsidRPr="00AD2DE3" w:rsidRDefault="005F5C47" w:rsidP="00D64E7F">
      <w:pPr>
        <w:rPr>
          <w:rFonts w:ascii="Calibri" w:hAnsi="Calibri"/>
          <w:lang w:val="nl-NL"/>
        </w:rPr>
      </w:pPr>
    </w:p>
    <w:p w:rsidR="005F5C47" w:rsidRPr="00AD2DE3" w:rsidRDefault="005F5C47" w:rsidP="00D64E7F">
      <w:pPr>
        <w:rPr>
          <w:rFonts w:ascii="Calibri" w:hAnsi="Calibri"/>
          <w:b/>
          <w:sz w:val="28"/>
          <w:szCs w:val="28"/>
          <w:lang w:val="nl-NL"/>
        </w:rPr>
      </w:pPr>
      <w:r w:rsidRPr="00AD2DE3">
        <w:rPr>
          <w:rFonts w:ascii="Calibri" w:hAnsi="Calibri"/>
          <w:b/>
          <w:sz w:val="28"/>
          <w:szCs w:val="28"/>
          <w:lang w:val="nl-NL"/>
        </w:rPr>
        <w:t>Werkervaring</w:t>
      </w:r>
    </w:p>
    <w:p w:rsidR="005F5C47" w:rsidRPr="00AD2DE3" w:rsidRDefault="005F5C47" w:rsidP="00D64E7F">
      <w:pPr>
        <w:rPr>
          <w:rFonts w:ascii="Calibri" w:hAnsi="Calibri"/>
          <w:lang w:val="nl-NL"/>
        </w:rPr>
      </w:pPr>
    </w:p>
    <w:p w:rsidR="005F5C47" w:rsidRPr="00AD2DE3" w:rsidRDefault="005F5C47" w:rsidP="00D64E7F">
      <w:pPr>
        <w:rPr>
          <w:rFonts w:ascii="Calibri" w:hAnsi="Calibri"/>
          <w:b/>
          <w:lang w:val="nl-NL"/>
        </w:rPr>
      </w:pPr>
      <w:r w:rsidRPr="00AD2DE3">
        <w:rPr>
          <w:rFonts w:ascii="Calibri" w:hAnsi="Calibri"/>
          <w:b/>
          <w:lang w:val="nl-NL"/>
        </w:rPr>
        <w:t>Oelan Test Consultancy</w:t>
      </w:r>
    </w:p>
    <w:p w:rsidR="005F5C47" w:rsidRPr="00AD2DE3" w:rsidRDefault="005F5C47" w:rsidP="00D64E7F">
      <w:pPr>
        <w:rPr>
          <w:rFonts w:ascii="Calibri" w:hAnsi="Calibri"/>
          <w:lang w:val="nl-NL"/>
        </w:rPr>
      </w:pPr>
      <w:r w:rsidRPr="00AD2DE3">
        <w:rPr>
          <w:rFonts w:ascii="Calibri" w:hAnsi="Calibri"/>
          <w:lang w:val="nl-NL"/>
        </w:rPr>
        <w:t>November 2007 – juli 2015</w:t>
      </w:r>
    </w:p>
    <w:p w:rsidR="005F5C47" w:rsidRPr="00AD2DE3" w:rsidRDefault="005F5C47" w:rsidP="00D64E7F">
      <w:pPr>
        <w:rPr>
          <w:rFonts w:ascii="Calibri" w:hAnsi="Calibri"/>
          <w:lang w:val="nl-NL"/>
        </w:rPr>
      </w:pPr>
      <w:r w:rsidRPr="00AD2DE3">
        <w:rPr>
          <w:rFonts w:ascii="Calibri" w:hAnsi="Calibri"/>
          <w:lang w:val="nl-NL"/>
        </w:rPr>
        <w:t xml:space="preserve">Rollen </w:t>
      </w:r>
      <w:r>
        <w:rPr>
          <w:rFonts w:ascii="Calibri" w:hAnsi="Calibri"/>
          <w:lang w:val="nl-NL"/>
        </w:rPr>
        <w:t>–</w:t>
      </w:r>
      <w:r w:rsidRPr="00AD2DE3">
        <w:rPr>
          <w:rFonts w:ascii="Calibri" w:hAnsi="Calibri"/>
          <w:lang w:val="nl-NL"/>
        </w:rPr>
        <w:t xml:space="preserve"> Testconsultant</w:t>
      </w:r>
      <w:r>
        <w:rPr>
          <w:rFonts w:ascii="Calibri" w:hAnsi="Calibri"/>
          <w:lang w:val="nl-NL"/>
        </w:rPr>
        <w:t>, Testanalist, Tester</w:t>
      </w:r>
    </w:p>
    <w:p w:rsidR="005F5C47" w:rsidRPr="00AD2DE3" w:rsidRDefault="005F5C47" w:rsidP="00D64E7F">
      <w:pPr>
        <w:rPr>
          <w:rFonts w:ascii="Calibri" w:hAnsi="Calibri"/>
          <w:lang w:val="nl-NL"/>
        </w:rPr>
      </w:pPr>
      <w:r w:rsidRPr="00AD2DE3">
        <w:rPr>
          <w:rFonts w:ascii="Calibri" w:hAnsi="Calibri"/>
          <w:lang w:val="nl-NL"/>
        </w:rPr>
        <w:t xml:space="preserve">Opstellen en uitvoeren van tests </w:t>
      </w:r>
      <w:r>
        <w:rPr>
          <w:rFonts w:ascii="Calibri" w:hAnsi="Calibri"/>
          <w:lang w:val="nl-NL"/>
        </w:rPr>
        <w:t>op</w:t>
      </w:r>
      <w:r w:rsidRPr="00AD2DE3">
        <w:rPr>
          <w:rFonts w:ascii="Calibri" w:hAnsi="Calibri"/>
          <w:lang w:val="nl-NL"/>
        </w:rPr>
        <w:t xml:space="preserve"> ICT-applicaties en –systemen, al dan niet geautomatiseerd, op basis van opgestelde testplannen en de testbasis.</w:t>
      </w:r>
    </w:p>
    <w:p w:rsidR="005F5C47" w:rsidRPr="00AD2DE3" w:rsidRDefault="005F5C47" w:rsidP="00D64E7F">
      <w:pPr>
        <w:rPr>
          <w:rFonts w:ascii="Calibri" w:hAnsi="Calibri"/>
          <w:lang w:val="nl-NL"/>
        </w:rPr>
      </w:pPr>
    </w:p>
    <w:p w:rsidR="005F5C47" w:rsidRPr="00AD2DE3" w:rsidRDefault="005F5C47" w:rsidP="00D64E7F">
      <w:pPr>
        <w:rPr>
          <w:rFonts w:ascii="Calibri" w:hAnsi="Calibri"/>
          <w:lang w:val="nl-NL"/>
        </w:rPr>
      </w:pPr>
      <w:r w:rsidRPr="00AD2DE3">
        <w:rPr>
          <w:rFonts w:ascii="Calibri" w:hAnsi="Calibri"/>
          <w:lang w:val="nl-NL"/>
        </w:rPr>
        <w:t>Taken en verantwoordelijkheden:</w:t>
      </w:r>
    </w:p>
    <w:p w:rsidR="005F5C47" w:rsidRPr="00AD2DE3" w:rsidRDefault="005F5C47" w:rsidP="00D64E7F">
      <w:pPr>
        <w:numPr>
          <w:ilvl w:val="0"/>
          <w:numId w:val="6"/>
        </w:numPr>
        <w:rPr>
          <w:rFonts w:ascii="Calibri" w:hAnsi="Calibri"/>
          <w:lang w:val="nl-NL"/>
        </w:rPr>
      </w:pPr>
      <w:r w:rsidRPr="00AD2DE3">
        <w:rPr>
          <w:rFonts w:ascii="Calibri" w:hAnsi="Calibri"/>
          <w:lang w:val="nl-NL"/>
        </w:rPr>
        <w:t>Beoordelen van functionele documentatie op testbaarheid (compleetheid en consistentie)</w:t>
      </w:r>
    </w:p>
    <w:p w:rsidR="005F5C47" w:rsidRPr="00AD2DE3" w:rsidRDefault="005F5C47" w:rsidP="00D64E7F">
      <w:pPr>
        <w:numPr>
          <w:ilvl w:val="0"/>
          <w:numId w:val="6"/>
        </w:numPr>
        <w:rPr>
          <w:rFonts w:ascii="Calibri" w:hAnsi="Calibri"/>
          <w:lang w:val="nl-NL"/>
        </w:rPr>
      </w:pPr>
      <w:r w:rsidRPr="00AD2DE3">
        <w:rPr>
          <w:rFonts w:ascii="Calibri" w:hAnsi="Calibri"/>
          <w:lang w:val="nl-NL"/>
        </w:rPr>
        <w:t>Opstellen van logische en fysieke testspecificaties op basis van functioneel ontwerp</w:t>
      </w:r>
    </w:p>
    <w:p w:rsidR="005F5C47" w:rsidRPr="00AD2DE3" w:rsidRDefault="005F5C47" w:rsidP="00D64E7F">
      <w:pPr>
        <w:numPr>
          <w:ilvl w:val="0"/>
          <w:numId w:val="6"/>
        </w:numPr>
        <w:rPr>
          <w:rFonts w:ascii="Calibri" w:hAnsi="Calibri"/>
          <w:lang w:val="nl-NL"/>
        </w:rPr>
      </w:pPr>
      <w:r w:rsidRPr="00AD2DE3">
        <w:rPr>
          <w:rFonts w:ascii="Calibri" w:hAnsi="Calibri"/>
          <w:lang w:val="nl-NL"/>
        </w:rPr>
        <w:t>Werkt testacties en -condities uit tot testgevallen</w:t>
      </w:r>
    </w:p>
    <w:p w:rsidR="005F5C47" w:rsidRPr="00AD2DE3" w:rsidRDefault="005F5C47" w:rsidP="00D64E7F">
      <w:pPr>
        <w:numPr>
          <w:ilvl w:val="0"/>
          <w:numId w:val="6"/>
        </w:numPr>
        <w:rPr>
          <w:rFonts w:ascii="Calibri" w:hAnsi="Calibri"/>
          <w:lang w:val="nl-NL"/>
        </w:rPr>
      </w:pPr>
      <w:r w:rsidRPr="00AD2DE3">
        <w:rPr>
          <w:rFonts w:ascii="Calibri" w:hAnsi="Calibri"/>
          <w:lang w:val="nl-NL"/>
        </w:rPr>
        <w:t>Uitvoeren van de testgevallen en vastleggen van resultaten en bevindingen</w:t>
      </w:r>
    </w:p>
    <w:p w:rsidR="005F5C47" w:rsidRPr="00AD2DE3" w:rsidRDefault="005F5C47" w:rsidP="00D64E7F">
      <w:pPr>
        <w:numPr>
          <w:ilvl w:val="0"/>
          <w:numId w:val="6"/>
        </w:numPr>
        <w:rPr>
          <w:rFonts w:ascii="Calibri" w:hAnsi="Calibri"/>
          <w:lang w:val="nl-NL"/>
        </w:rPr>
      </w:pPr>
      <w:r w:rsidRPr="00AD2DE3">
        <w:rPr>
          <w:rFonts w:ascii="Calibri" w:hAnsi="Calibri"/>
          <w:lang w:val="nl-NL"/>
        </w:rPr>
        <w:t>Heeft kennis van TMap en geautomatiseerd testen en testtools</w:t>
      </w:r>
    </w:p>
    <w:p w:rsidR="005F5C47" w:rsidRPr="00AD2DE3" w:rsidRDefault="005F5C47" w:rsidP="00D64E7F">
      <w:pPr>
        <w:numPr>
          <w:ilvl w:val="0"/>
          <w:numId w:val="6"/>
        </w:numPr>
        <w:rPr>
          <w:rFonts w:ascii="Calibri" w:hAnsi="Calibri"/>
          <w:lang w:val="nl-NL"/>
        </w:rPr>
      </w:pPr>
      <w:r w:rsidRPr="00AD2DE3">
        <w:rPr>
          <w:rFonts w:ascii="Calibri" w:hAnsi="Calibri"/>
          <w:lang w:val="nl-NL"/>
        </w:rPr>
        <w:t>Past standaardmethodes, -tools en -processen toe</w:t>
      </w:r>
    </w:p>
    <w:p w:rsidR="005F5C47" w:rsidRPr="00AD2DE3" w:rsidRDefault="005F5C47" w:rsidP="00D64E7F">
      <w:pPr>
        <w:numPr>
          <w:ilvl w:val="0"/>
          <w:numId w:val="6"/>
        </w:numPr>
        <w:rPr>
          <w:rFonts w:ascii="Calibri" w:hAnsi="Calibri"/>
          <w:lang w:val="nl-NL"/>
        </w:rPr>
      </w:pPr>
      <w:r w:rsidRPr="00AD2DE3">
        <w:rPr>
          <w:rFonts w:ascii="Calibri" w:hAnsi="Calibri"/>
          <w:lang w:val="nl-NL"/>
        </w:rPr>
        <w:t>Onderhouden van contacten met ontwikkelaars, opdrachtgevers en/of gebruikers.</w:t>
      </w:r>
    </w:p>
    <w:p w:rsidR="005F5C47" w:rsidRPr="00AD2DE3" w:rsidRDefault="005F5C47" w:rsidP="00D64E7F">
      <w:pPr>
        <w:rPr>
          <w:rFonts w:ascii="Calibri" w:hAnsi="Calibri"/>
          <w:lang w:val="nl-NL"/>
        </w:rPr>
      </w:pPr>
    </w:p>
    <w:p w:rsidR="005F5C47" w:rsidRPr="00AD2DE3" w:rsidRDefault="005F5C47" w:rsidP="00D64E7F">
      <w:pPr>
        <w:rPr>
          <w:rFonts w:ascii="Calibri" w:hAnsi="Calibri"/>
          <w:b/>
          <w:lang w:val="nl-NL"/>
        </w:rPr>
      </w:pPr>
      <w:r w:rsidRPr="00AD2DE3">
        <w:rPr>
          <w:rFonts w:ascii="Calibri" w:hAnsi="Calibri"/>
          <w:b/>
          <w:lang w:val="nl-NL"/>
        </w:rPr>
        <w:t>Centrum indicatiestelling zorg (CIZ)</w:t>
      </w:r>
    </w:p>
    <w:p w:rsidR="005F5C47" w:rsidRPr="00AD2DE3" w:rsidRDefault="005F5C47" w:rsidP="00D64E7F">
      <w:pPr>
        <w:rPr>
          <w:rFonts w:ascii="Calibri" w:hAnsi="Calibri"/>
          <w:lang w:val="nl-NL"/>
        </w:rPr>
      </w:pPr>
      <w:r w:rsidRPr="00AD2DE3">
        <w:rPr>
          <w:rFonts w:ascii="Calibri" w:hAnsi="Calibri"/>
          <w:lang w:val="nl-NL"/>
        </w:rPr>
        <w:t>Juni 2013 – september 2013</w:t>
      </w:r>
    </w:p>
    <w:p w:rsidR="005F5C47" w:rsidRPr="00AD2DE3" w:rsidRDefault="005F5C47" w:rsidP="00D64E7F">
      <w:pPr>
        <w:rPr>
          <w:rFonts w:ascii="Calibri" w:hAnsi="Calibri"/>
          <w:lang w:val="nl-NL"/>
        </w:rPr>
      </w:pPr>
      <w:r w:rsidRPr="00AD2DE3">
        <w:rPr>
          <w:rFonts w:ascii="Calibri" w:hAnsi="Calibri"/>
          <w:lang w:val="nl-NL"/>
        </w:rPr>
        <w:t>Rollen - Testanalist, Tester</w:t>
      </w:r>
    </w:p>
    <w:p w:rsidR="005F5C47" w:rsidRPr="00AD2DE3" w:rsidRDefault="005F5C47" w:rsidP="00D64E7F">
      <w:pPr>
        <w:rPr>
          <w:rFonts w:ascii="Calibri" w:hAnsi="Calibri"/>
          <w:lang w:val="nl-NL"/>
        </w:rPr>
      </w:pPr>
      <w:r w:rsidRPr="00AD2DE3">
        <w:rPr>
          <w:rFonts w:ascii="Calibri" w:hAnsi="Calibri"/>
          <w:lang w:val="nl-NL"/>
        </w:rPr>
        <w:t xml:space="preserve">Testen van Portero, een nieuwe applicatie voor indicatiestelling, gebouwd in Grails en </w:t>
      </w:r>
      <w:r w:rsidRPr="00AD2DE3">
        <w:rPr>
          <w:rFonts w:ascii="Calibri" w:hAnsi="Calibri"/>
          <w:lang w:val="nl-NL"/>
        </w:rPr>
        <w:lastRenderedPageBreak/>
        <w:t>Cordys. Handmatig testen met gebruik van de ontwikkelde WebGUI. Deze opdracht is uitgevoerd in een Agile omgeving (</w:t>
      </w:r>
      <w:r>
        <w:rPr>
          <w:rFonts w:ascii="Calibri" w:hAnsi="Calibri"/>
          <w:lang w:val="nl-NL"/>
        </w:rPr>
        <w:t>SCRUM</w:t>
      </w:r>
      <w:r w:rsidRPr="00AD2DE3">
        <w:rPr>
          <w:rFonts w:ascii="Calibri" w:hAnsi="Calibri"/>
          <w:lang w:val="nl-NL"/>
        </w:rPr>
        <w:t>), met sprints van 3 weken.</w:t>
      </w:r>
    </w:p>
    <w:p w:rsidR="005F5C47" w:rsidRPr="00AD2DE3" w:rsidRDefault="005F5C47" w:rsidP="00D64E7F">
      <w:pPr>
        <w:rPr>
          <w:rFonts w:ascii="Calibri" w:hAnsi="Calibri"/>
          <w:lang w:val="nl-NL"/>
        </w:rPr>
      </w:pPr>
    </w:p>
    <w:p w:rsidR="005F5C47" w:rsidRPr="00AD2DE3" w:rsidRDefault="005F5C47" w:rsidP="00D64E7F">
      <w:pPr>
        <w:rPr>
          <w:rFonts w:ascii="Calibri" w:hAnsi="Calibri"/>
          <w:lang w:val="nl-NL"/>
        </w:rPr>
      </w:pPr>
      <w:r w:rsidRPr="00AD2DE3">
        <w:rPr>
          <w:rFonts w:ascii="Calibri" w:hAnsi="Calibri"/>
          <w:lang w:val="nl-NL"/>
        </w:rPr>
        <w:t>Taken en verantwoordelijkheden:</w:t>
      </w:r>
    </w:p>
    <w:p w:rsidR="005F5C47" w:rsidRPr="00AD2DE3" w:rsidRDefault="005F5C47" w:rsidP="00494C13">
      <w:pPr>
        <w:numPr>
          <w:ilvl w:val="0"/>
          <w:numId w:val="6"/>
        </w:numPr>
        <w:rPr>
          <w:rFonts w:ascii="Calibri" w:hAnsi="Calibri"/>
          <w:lang w:val="nl-NL"/>
        </w:rPr>
      </w:pPr>
      <w:r w:rsidRPr="00AD2DE3">
        <w:rPr>
          <w:rFonts w:ascii="Calibri" w:hAnsi="Calibri"/>
          <w:lang w:val="nl-NL"/>
        </w:rPr>
        <w:t>Specificeren van tests op basis van Functioneel Ontwerpen;</w:t>
      </w:r>
    </w:p>
    <w:p w:rsidR="005F5C47" w:rsidRPr="00AD2DE3" w:rsidRDefault="005F5C47" w:rsidP="00494C13">
      <w:pPr>
        <w:numPr>
          <w:ilvl w:val="0"/>
          <w:numId w:val="6"/>
        </w:numPr>
        <w:rPr>
          <w:rFonts w:ascii="Calibri" w:hAnsi="Calibri"/>
          <w:lang w:val="nl-NL"/>
        </w:rPr>
      </w:pPr>
      <w:r w:rsidRPr="00AD2DE3">
        <w:rPr>
          <w:rFonts w:ascii="Calibri" w:hAnsi="Calibri"/>
          <w:lang w:val="nl-NL"/>
        </w:rPr>
        <w:t>Handmatig en via de database creëren van uitgangssituaties;</w:t>
      </w:r>
    </w:p>
    <w:p w:rsidR="005F5C47" w:rsidRPr="00AD2DE3" w:rsidRDefault="005F5C47" w:rsidP="00494C13">
      <w:pPr>
        <w:numPr>
          <w:ilvl w:val="0"/>
          <w:numId w:val="6"/>
        </w:numPr>
        <w:rPr>
          <w:rFonts w:ascii="Calibri" w:hAnsi="Calibri"/>
          <w:lang w:val="nl-NL"/>
        </w:rPr>
      </w:pPr>
      <w:r w:rsidRPr="00AD2DE3">
        <w:rPr>
          <w:rFonts w:ascii="Calibri" w:hAnsi="Calibri"/>
          <w:lang w:val="nl-NL"/>
        </w:rPr>
        <w:t>Handmatig uitvoeren van gespecificeerde tests;</w:t>
      </w:r>
    </w:p>
    <w:p w:rsidR="005F5C47" w:rsidRPr="00AD2DE3" w:rsidRDefault="005F5C47" w:rsidP="00494C13">
      <w:pPr>
        <w:numPr>
          <w:ilvl w:val="0"/>
          <w:numId w:val="6"/>
        </w:numPr>
        <w:rPr>
          <w:rFonts w:ascii="Calibri" w:hAnsi="Calibri"/>
          <w:lang w:val="nl-NL"/>
        </w:rPr>
      </w:pPr>
      <w:r w:rsidRPr="00AD2DE3">
        <w:rPr>
          <w:rFonts w:ascii="Calibri" w:hAnsi="Calibri"/>
          <w:lang w:val="nl-NL"/>
        </w:rPr>
        <w:t>Registreren van bevindingen in JIRA;</w:t>
      </w:r>
    </w:p>
    <w:p w:rsidR="005F5C47" w:rsidRPr="00AD2DE3" w:rsidRDefault="005F5C47" w:rsidP="00494C13">
      <w:pPr>
        <w:numPr>
          <w:ilvl w:val="0"/>
          <w:numId w:val="6"/>
        </w:numPr>
        <w:rPr>
          <w:rFonts w:ascii="Calibri" w:hAnsi="Calibri"/>
          <w:lang w:val="nl-NL"/>
        </w:rPr>
      </w:pPr>
      <w:r w:rsidRPr="00AD2DE3">
        <w:rPr>
          <w:rFonts w:ascii="Calibri" w:hAnsi="Calibri"/>
          <w:lang w:val="nl-NL"/>
        </w:rPr>
        <w:t>Zoeken van codelijsten en controleren van testresultaten m.b.v. SQL Server Management Studio.</w:t>
      </w:r>
    </w:p>
    <w:p w:rsidR="005F5C47" w:rsidRPr="00AD2DE3" w:rsidRDefault="005F5C47" w:rsidP="00D64E7F">
      <w:pPr>
        <w:rPr>
          <w:rFonts w:ascii="Calibri" w:hAnsi="Calibri"/>
          <w:lang w:val="nl-NL"/>
        </w:rPr>
      </w:pPr>
    </w:p>
    <w:p w:rsidR="005F5C47" w:rsidRPr="00AD2DE3" w:rsidRDefault="005F5C47" w:rsidP="00D64E7F">
      <w:pPr>
        <w:rPr>
          <w:rFonts w:ascii="Calibri" w:hAnsi="Calibri"/>
          <w:b/>
          <w:lang w:val="nl-NL"/>
        </w:rPr>
      </w:pPr>
      <w:r w:rsidRPr="00AD2DE3">
        <w:rPr>
          <w:rFonts w:ascii="Calibri" w:hAnsi="Calibri"/>
          <w:b/>
          <w:lang w:val="nl-NL"/>
        </w:rPr>
        <w:t>Energie Data Services Nederland (EDSN)</w:t>
      </w:r>
    </w:p>
    <w:p w:rsidR="005F5C47" w:rsidRPr="00AD2DE3" w:rsidRDefault="005F5C47" w:rsidP="00D64E7F">
      <w:pPr>
        <w:rPr>
          <w:rFonts w:ascii="Calibri" w:hAnsi="Calibri"/>
          <w:lang w:val="nl-NL"/>
        </w:rPr>
      </w:pPr>
      <w:r w:rsidRPr="00AD2DE3">
        <w:rPr>
          <w:rFonts w:ascii="Calibri" w:hAnsi="Calibri"/>
          <w:lang w:val="nl-NL"/>
        </w:rPr>
        <w:t>Oktober 2012 – mei 2013</w:t>
      </w:r>
    </w:p>
    <w:p w:rsidR="005F5C47" w:rsidRPr="00AD2DE3" w:rsidRDefault="005F5C47" w:rsidP="00D64E7F">
      <w:pPr>
        <w:rPr>
          <w:rFonts w:ascii="Calibri" w:hAnsi="Calibri"/>
          <w:lang w:val="nl-NL"/>
        </w:rPr>
      </w:pPr>
      <w:r w:rsidRPr="00AD2DE3">
        <w:rPr>
          <w:rFonts w:ascii="Calibri" w:hAnsi="Calibri"/>
          <w:lang w:val="nl-NL"/>
        </w:rPr>
        <w:t>Rollen - Testanalist, Testnavigator</w:t>
      </w:r>
    </w:p>
    <w:p w:rsidR="005F5C47" w:rsidRPr="00AD2DE3" w:rsidRDefault="005F5C47" w:rsidP="00D64E7F">
      <w:pPr>
        <w:rPr>
          <w:rFonts w:ascii="Calibri" w:hAnsi="Calibri"/>
          <w:lang w:val="nl-NL"/>
        </w:rPr>
      </w:pPr>
      <w:r w:rsidRPr="00AD2DE3">
        <w:rPr>
          <w:rFonts w:ascii="Calibri" w:hAnsi="Calibri"/>
          <w:lang w:val="nl-NL"/>
        </w:rPr>
        <w:t>Testen van nieuwe functionaliteit voor Facturering en Afdracht, alsmede Bestandsuitwisseling. Voor het testen werd gebruik gemaakt van de ontwikkelde WebGUI, alsook geautomatiseerd met Parasoft SOAtest.</w:t>
      </w:r>
    </w:p>
    <w:p w:rsidR="005F5C47" w:rsidRPr="00AD2DE3" w:rsidRDefault="005F5C47" w:rsidP="00D64E7F">
      <w:pPr>
        <w:rPr>
          <w:rFonts w:ascii="Calibri" w:hAnsi="Calibri"/>
          <w:lang w:val="nl-NL"/>
        </w:rPr>
      </w:pPr>
    </w:p>
    <w:p w:rsidR="005F5C47" w:rsidRPr="00AD2DE3" w:rsidRDefault="005F5C47" w:rsidP="00D64E7F">
      <w:pPr>
        <w:rPr>
          <w:rFonts w:ascii="Calibri" w:hAnsi="Calibri"/>
          <w:lang w:val="nl-NL"/>
        </w:rPr>
      </w:pPr>
      <w:r w:rsidRPr="00AD2DE3">
        <w:rPr>
          <w:rFonts w:ascii="Calibri" w:hAnsi="Calibri"/>
          <w:lang w:val="nl-NL"/>
        </w:rPr>
        <w:t>Taken en verantwoordelijkheden:</w:t>
      </w:r>
    </w:p>
    <w:p w:rsidR="005F5C47" w:rsidRPr="00AD2DE3" w:rsidRDefault="005F5C47" w:rsidP="00D64E7F">
      <w:pPr>
        <w:numPr>
          <w:ilvl w:val="0"/>
          <w:numId w:val="6"/>
        </w:numPr>
        <w:rPr>
          <w:rFonts w:ascii="Calibri" w:hAnsi="Calibri"/>
          <w:lang w:val="nl-NL"/>
        </w:rPr>
      </w:pPr>
      <w:r w:rsidRPr="00AD2DE3">
        <w:rPr>
          <w:rFonts w:ascii="Calibri" w:hAnsi="Calibri"/>
          <w:lang w:val="nl-NL"/>
        </w:rPr>
        <w:t>Specificeren van tests op basis van Functioneel en Technisch Ontwerp;</w:t>
      </w:r>
    </w:p>
    <w:p w:rsidR="005F5C47" w:rsidRPr="00AD2DE3" w:rsidRDefault="005F5C47" w:rsidP="00D64E7F">
      <w:pPr>
        <w:numPr>
          <w:ilvl w:val="0"/>
          <w:numId w:val="6"/>
        </w:numPr>
        <w:rPr>
          <w:rFonts w:ascii="Calibri" w:hAnsi="Calibri"/>
          <w:lang w:val="nl-NL"/>
        </w:rPr>
      </w:pPr>
      <w:r w:rsidRPr="00AD2DE3">
        <w:rPr>
          <w:rFonts w:ascii="Calibri" w:hAnsi="Calibri"/>
          <w:lang w:val="nl-NL"/>
        </w:rPr>
        <w:t>Opbouwen van testsuites in SOAtest m.b.v. WSDL;</w:t>
      </w:r>
    </w:p>
    <w:p w:rsidR="005F5C47" w:rsidRPr="00AD2DE3" w:rsidRDefault="005F5C47" w:rsidP="00D64E7F">
      <w:pPr>
        <w:numPr>
          <w:ilvl w:val="0"/>
          <w:numId w:val="6"/>
        </w:numPr>
        <w:rPr>
          <w:rFonts w:ascii="Calibri" w:hAnsi="Calibri"/>
          <w:lang w:val="nl-NL"/>
        </w:rPr>
      </w:pPr>
      <w:r w:rsidRPr="00AD2DE3">
        <w:rPr>
          <w:rFonts w:ascii="Calibri" w:hAnsi="Calibri"/>
          <w:lang w:val="nl-NL"/>
        </w:rPr>
        <w:t>Uitvoeren van gespecificeerde tests, zowel handmatig als met Parasoft SOAtest;</w:t>
      </w:r>
    </w:p>
    <w:p w:rsidR="005F5C47" w:rsidRPr="00AD2DE3" w:rsidRDefault="005F5C47" w:rsidP="00D64E7F">
      <w:pPr>
        <w:numPr>
          <w:ilvl w:val="0"/>
          <w:numId w:val="6"/>
        </w:numPr>
        <w:rPr>
          <w:rFonts w:ascii="Calibri" w:hAnsi="Calibri"/>
          <w:lang w:val="nl-NL"/>
        </w:rPr>
      </w:pPr>
      <w:r w:rsidRPr="00AD2DE3">
        <w:rPr>
          <w:rFonts w:ascii="Calibri" w:hAnsi="Calibri"/>
          <w:lang w:val="nl-NL"/>
        </w:rPr>
        <w:t>Registreren van bevindingen in TestTrackPro.</w:t>
      </w:r>
    </w:p>
    <w:p w:rsidR="005F5C47" w:rsidRPr="00AD2DE3" w:rsidRDefault="005F5C47" w:rsidP="00D64E7F">
      <w:pPr>
        <w:rPr>
          <w:rFonts w:ascii="Calibri" w:hAnsi="Calibri"/>
          <w:lang w:val="nl-NL"/>
        </w:rPr>
      </w:pPr>
    </w:p>
    <w:p w:rsidR="005F5C47" w:rsidRPr="00AD2DE3" w:rsidRDefault="005F5C47" w:rsidP="00D64E7F">
      <w:pPr>
        <w:rPr>
          <w:rFonts w:ascii="Calibri" w:hAnsi="Calibri"/>
          <w:b/>
          <w:lang w:val="nl-NL"/>
        </w:rPr>
      </w:pPr>
      <w:r w:rsidRPr="00AD2DE3">
        <w:rPr>
          <w:rFonts w:ascii="Calibri" w:hAnsi="Calibri"/>
          <w:b/>
          <w:lang w:val="nl-NL"/>
        </w:rPr>
        <w:t>ING Bank</w:t>
      </w:r>
    </w:p>
    <w:p w:rsidR="005F5C47" w:rsidRPr="00AD2DE3" w:rsidRDefault="005F5C47" w:rsidP="00D64E7F">
      <w:pPr>
        <w:rPr>
          <w:rFonts w:ascii="Calibri" w:hAnsi="Calibri"/>
          <w:lang w:val="nl-NL"/>
        </w:rPr>
      </w:pPr>
      <w:r w:rsidRPr="00AD2DE3">
        <w:rPr>
          <w:rFonts w:ascii="Calibri" w:hAnsi="Calibri"/>
          <w:lang w:val="nl-NL"/>
        </w:rPr>
        <w:t>April 2010 – september 2012</w:t>
      </w:r>
    </w:p>
    <w:p w:rsidR="005F5C47" w:rsidRPr="00AD2DE3" w:rsidRDefault="005F5C47" w:rsidP="00D64E7F">
      <w:pPr>
        <w:rPr>
          <w:rFonts w:ascii="Calibri" w:hAnsi="Calibri"/>
          <w:lang w:val="nl-NL"/>
        </w:rPr>
      </w:pPr>
      <w:r w:rsidRPr="00AD2DE3">
        <w:rPr>
          <w:rFonts w:ascii="Calibri" w:hAnsi="Calibri"/>
          <w:lang w:val="nl-NL"/>
        </w:rPr>
        <w:t>Rollen - Testanalist, Testnavigator</w:t>
      </w:r>
    </w:p>
    <w:p w:rsidR="005F5C47" w:rsidRPr="00AD2DE3" w:rsidRDefault="005F5C47" w:rsidP="00D64E7F">
      <w:pPr>
        <w:rPr>
          <w:rFonts w:ascii="Calibri" w:hAnsi="Calibri"/>
          <w:lang w:val="nl-NL"/>
        </w:rPr>
      </w:pPr>
      <w:r w:rsidRPr="00AD2DE3">
        <w:rPr>
          <w:rFonts w:ascii="Calibri" w:hAnsi="Calibri"/>
          <w:lang w:val="nl-NL"/>
        </w:rPr>
        <w:t>Testen van 'stack releases' in de middleware op basis van WebSphere MQ en IFSA (ING Financial Services Architecture) en hotfixes daarop.</w:t>
      </w:r>
    </w:p>
    <w:p w:rsidR="005F5C47" w:rsidRPr="00AD2DE3" w:rsidRDefault="005F5C47" w:rsidP="00D64E7F">
      <w:pPr>
        <w:rPr>
          <w:rFonts w:ascii="Calibri" w:hAnsi="Calibri"/>
          <w:lang w:val="nl-NL"/>
        </w:rPr>
      </w:pPr>
    </w:p>
    <w:p w:rsidR="005F5C47" w:rsidRPr="00AD2DE3" w:rsidRDefault="005F5C47" w:rsidP="00D64E7F">
      <w:pPr>
        <w:rPr>
          <w:rFonts w:ascii="Calibri" w:hAnsi="Calibri"/>
          <w:lang w:val="nl-NL"/>
        </w:rPr>
      </w:pPr>
      <w:r w:rsidRPr="00AD2DE3">
        <w:rPr>
          <w:rFonts w:ascii="Calibri" w:hAnsi="Calibri"/>
          <w:lang w:val="nl-NL"/>
        </w:rPr>
        <w:t>Taken en verantwoordelijkheden:</w:t>
      </w:r>
    </w:p>
    <w:p w:rsidR="005F5C47" w:rsidRPr="00AD2DE3" w:rsidRDefault="005F5C47" w:rsidP="00D64E7F">
      <w:pPr>
        <w:numPr>
          <w:ilvl w:val="0"/>
          <w:numId w:val="6"/>
        </w:numPr>
        <w:rPr>
          <w:rFonts w:ascii="Calibri" w:hAnsi="Calibri"/>
          <w:lang w:val="nl-NL"/>
        </w:rPr>
      </w:pPr>
      <w:r w:rsidRPr="00AD2DE3">
        <w:rPr>
          <w:rFonts w:ascii="Calibri" w:hAnsi="Calibri"/>
          <w:lang w:val="nl-NL"/>
        </w:rPr>
        <w:t>Documenteren van het Approval Process voor nieuwe stack releases;</w:t>
      </w:r>
    </w:p>
    <w:p w:rsidR="005F5C47" w:rsidRPr="00AD2DE3" w:rsidRDefault="005F5C47" w:rsidP="00D64E7F">
      <w:pPr>
        <w:numPr>
          <w:ilvl w:val="0"/>
          <w:numId w:val="6"/>
        </w:numPr>
        <w:rPr>
          <w:rFonts w:ascii="Calibri" w:hAnsi="Calibri"/>
          <w:lang w:val="nl-NL"/>
        </w:rPr>
      </w:pPr>
      <w:r w:rsidRPr="00AD2DE3">
        <w:rPr>
          <w:rFonts w:ascii="Calibri" w:hAnsi="Calibri"/>
          <w:lang w:val="nl-NL"/>
        </w:rPr>
        <w:t>Onderhouden van de IFSA AB V&amp;V Testomgeving;</w:t>
      </w:r>
    </w:p>
    <w:p w:rsidR="005F5C47" w:rsidRPr="00AD2DE3" w:rsidRDefault="005F5C47" w:rsidP="00D64E7F">
      <w:pPr>
        <w:numPr>
          <w:ilvl w:val="0"/>
          <w:numId w:val="6"/>
        </w:numPr>
        <w:rPr>
          <w:rFonts w:ascii="Calibri" w:hAnsi="Calibri"/>
          <w:lang w:val="nl-NL"/>
        </w:rPr>
      </w:pPr>
      <w:r w:rsidRPr="00AD2DE3">
        <w:rPr>
          <w:rFonts w:ascii="Calibri" w:hAnsi="Calibri"/>
          <w:lang w:val="nl-NL"/>
        </w:rPr>
        <w:t>Accepteren en (deels) configureren van testsystemen;</w:t>
      </w:r>
    </w:p>
    <w:p w:rsidR="005F5C47" w:rsidRPr="00AD2DE3" w:rsidRDefault="005F5C47" w:rsidP="00D64E7F">
      <w:pPr>
        <w:numPr>
          <w:ilvl w:val="0"/>
          <w:numId w:val="6"/>
        </w:numPr>
        <w:rPr>
          <w:rFonts w:ascii="Calibri" w:hAnsi="Calibri"/>
          <w:lang w:val="nl-NL"/>
        </w:rPr>
      </w:pPr>
      <w:r w:rsidRPr="00AD2DE3">
        <w:rPr>
          <w:rFonts w:ascii="Calibri" w:hAnsi="Calibri"/>
          <w:lang w:val="nl-NL"/>
        </w:rPr>
        <w:t>Onderhouden van de bestaande testscripts;</w:t>
      </w:r>
    </w:p>
    <w:p w:rsidR="005F5C47" w:rsidRPr="00AD2DE3" w:rsidRDefault="005F5C47" w:rsidP="00D64E7F">
      <w:pPr>
        <w:numPr>
          <w:ilvl w:val="0"/>
          <w:numId w:val="6"/>
        </w:numPr>
        <w:rPr>
          <w:rFonts w:ascii="Calibri" w:hAnsi="Calibri"/>
          <w:lang w:val="nl-NL"/>
        </w:rPr>
      </w:pPr>
      <w:r w:rsidRPr="00AD2DE3">
        <w:rPr>
          <w:rFonts w:ascii="Calibri" w:hAnsi="Calibri"/>
          <w:lang w:val="nl-NL"/>
        </w:rPr>
        <w:t>Uitvoeren van regressietests bij opleveren van nieuwe stacks met WebSphere MQ en IFSA, hotfixes en nieuwe hardware;</w:t>
      </w:r>
    </w:p>
    <w:p w:rsidR="005F5C47" w:rsidRPr="00AD2DE3" w:rsidRDefault="005F5C47" w:rsidP="00D64E7F">
      <w:pPr>
        <w:numPr>
          <w:ilvl w:val="0"/>
          <w:numId w:val="6"/>
        </w:numPr>
        <w:rPr>
          <w:rFonts w:ascii="Calibri" w:hAnsi="Calibri"/>
          <w:lang w:val="nl-NL"/>
        </w:rPr>
      </w:pPr>
      <w:r w:rsidRPr="00AD2DE3">
        <w:rPr>
          <w:rFonts w:ascii="Calibri" w:hAnsi="Calibri"/>
          <w:lang w:val="nl-NL"/>
        </w:rPr>
        <w:t>Loggen en opvolgen van bevindingen.</w:t>
      </w:r>
    </w:p>
    <w:p w:rsidR="005F5C47" w:rsidRPr="00AD2DE3" w:rsidRDefault="005F5C47" w:rsidP="00D64E7F">
      <w:pPr>
        <w:rPr>
          <w:rFonts w:ascii="Calibri" w:hAnsi="Calibri"/>
          <w:lang w:val="nl-NL"/>
        </w:rPr>
      </w:pPr>
    </w:p>
    <w:p w:rsidR="005F5C47" w:rsidRPr="00AD2DE3" w:rsidRDefault="005F5C47" w:rsidP="00D64E7F">
      <w:pPr>
        <w:rPr>
          <w:rFonts w:ascii="Calibri" w:hAnsi="Calibri"/>
          <w:b/>
          <w:lang w:val="nl-NL"/>
        </w:rPr>
      </w:pPr>
      <w:r w:rsidRPr="00AD2DE3">
        <w:rPr>
          <w:rFonts w:ascii="Calibri" w:hAnsi="Calibri"/>
          <w:b/>
          <w:lang w:val="nl-NL"/>
        </w:rPr>
        <w:t>Oelan Integratie Services</w:t>
      </w:r>
    </w:p>
    <w:p w:rsidR="005F5C47" w:rsidRPr="00AD2DE3" w:rsidRDefault="005F5C47" w:rsidP="00D64E7F">
      <w:pPr>
        <w:rPr>
          <w:rFonts w:ascii="Calibri" w:hAnsi="Calibri"/>
          <w:lang w:val="nl-NL"/>
        </w:rPr>
      </w:pPr>
      <w:r w:rsidRPr="00AD2DE3">
        <w:rPr>
          <w:rFonts w:ascii="Calibri" w:hAnsi="Calibri"/>
          <w:lang w:val="nl-NL"/>
        </w:rPr>
        <w:t>November 2009 – januari 2010</w:t>
      </w:r>
    </w:p>
    <w:p w:rsidR="005F5C47" w:rsidRPr="00AD2DE3" w:rsidRDefault="005F5C47" w:rsidP="00D64E7F">
      <w:pPr>
        <w:rPr>
          <w:rFonts w:ascii="Calibri" w:hAnsi="Calibri"/>
          <w:lang w:val="nl-NL"/>
        </w:rPr>
      </w:pPr>
      <w:r w:rsidRPr="00AD2DE3">
        <w:rPr>
          <w:rFonts w:ascii="Calibri" w:hAnsi="Calibri"/>
          <w:lang w:val="nl-NL"/>
        </w:rPr>
        <w:t>Rollen - Testanalist, Testnavigator</w:t>
      </w:r>
    </w:p>
    <w:p w:rsidR="005F5C47" w:rsidRPr="00AD2DE3" w:rsidRDefault="005F5C47" w:rsidP="00D64E7F">
      <w:pPr>
        <w:rPr>
          <w:rFonts w:ascii="Calibri" w:hAnsi="Calibri"/>
          <w:lang w:val="nl-NL"/>
        </w:rPr>
      </w:pPr>
      <w:r w:rsidRPr="00AD2DE3">
        <w:rPr>
          <w:rFonts w:ascii="Calibri" w:hAnsi="Calibri"/>
          <w:lang w:val="nl-NL"/>
        </w:rPr>
        <w:t xml:space="preserve">Opbouwen van een testsuite voor de Energiemarkt voor het testen van de Oelan Compliance Voorziening. </w:t>
      </w:r>
    </w:p>
    <w:p w:rsidR="005F5C47" w:rsidRPr="00AD2DE3" w:rsidRDefault="005F5C47" w:rsidP="00D64E7F">
      <w:pPr>
        <w:rPr>
          <w:rFonts w:ascii="Calibri" w:hAnsi="Calibri"/>
          <w:lang w:val="nl-NL"/>
        </w:rPr>
      </w:pPr>
      <w:r w:rsidRPr="00AD2DE3">
        <w:rPr>
          <w:rFonts w:ascii="Calibri" w:hAnsi="Calibri"/>
          <w:lang w:val="nl-NL"/>
        </w:rPr>
        <w:t>Taken en verantwoordelijkheden:</w:t>
      </w:r>
    </w:p>
    <w:p w:rsidR="005F5C47" w:rsidRPr="00AD2DE3" w:rsidRDefault="005F5C47" w:rsidP="00D64E7F">
      <w:pPr>
        <w:numPr>
          <w:ilvl w:val="0"/>
          <w:numId w:val="6"/>
        </w:numPr>
        <w:rPr>
          <w:rFonts w:ascii="Calibri" w:hAnsi="Calibri"/>
          <w:lang w:val="nl-NL"/>
        </w:rPr>
      </w:pPr>
      <w:r w:rsidRPr="00AD2DE3">
        <w:rPr>
          <w:rFonts w:ascii="Calibri" w:hAnsi="Calibri"/>
          <w:lang w:val="nl-NL"/>
        </w:rPr>
        <w:t xml:space="preserve">Opstellen van een functioneel ontwerp voor toepassing van Compliance Voorziening </w:t>
      </w:r>
      <w:r w:rsidRPr="00AD2DE3">
        <w:rPr>
          <w:rFonts w:ascii="Calibri" w:hAnsi="Calibri"/>
          <w:lang w:val="nl-NL"/>
        </w:rPr>
        <w:lastRenderedPageBreak/>
        <w:t>in de Energieketen;</w:t>
      </w:r>
    </w:p>
    <w:p w:rsidR="005F5C47" w:rsidRPr="00AD2DE3" w:rsidRDefault="005F5C47" w:rsidP="00D64E7F">
      <w:pPr>
        <w:numPr>
          <w:ilvl w:val="0"/>
          <w:numId w:val="6"/>
        </w:numPr>
        <w:rPr>
          <w:rFonts w:ascii="Calibri" w:hAnsi="Calibri"/>
          <w:lang w:val="nl-NL"/>
        </w:rPr>
      </w:pPr>
      <w:r w:rsidRPr="00AD2DE3">
        <w:rPr>
          <w:rFonts w:ascii="Calibri" w:hAnsi="Calibri"/>
          <w:lang w:val="nl-NL"/>
        </w:rPr>
        <w:t>Specificeren van tests op basis van het ontwerp;</w:t>
      </w:r>
    </w:p>
    <w:p w:rsidR="005F5C47" w:rsidRPr="00AD2DE3" w:rsidRDefault="005F5C47" w:rsidP="00D64E7F">
      <w:pPr>
        <w:numPr>
          <w:ilvl w:val="0"/>
          <w:numId w:val="6"/>
        </w:numPr>
        <w:rPr>
          <w:rFonts w:ascii="Calibri" w:hAnsi="Calibri"/>
          <w:lang w:val="nl-NL"/>
        </w:rPr>
      </w:pPr>
      <w:r w:rsidRPr="00AD2DE3">
        <w:rPr>
          <w:rFonts w:ascii="Calibri" w:hAnsi="Calibri"/>
          <w:lang w:val="nl-NL"/>
        </w:rPr>
        <w:t xml:space="preserve">Opbouwen van testsuite (client en stub) in SOAtest, op basis van WSDL; </w:t>
      </w:r>
    </w:p>
    <w:p w:rsidR="005F5C47" w:rsidRPr="00AD2DE3" w:rsidRDefault="005F5C47" w:rsidP="00D64E7F">
      <w:pPr>
        <w:numPr>
          <w:ilvl w:val="0"/>
          <w:numId w:val="6"/>
        </w:numPr>
        <w:rPr>
          <w:rFonts w:ascii="Calibri" w:hAnsi="Calibri"/>
          <w:lang w:val="nl-NL"/>
        </w:rPr>
      </w:pPr>
      <w:r w:rsidRPr="00AD2DE3">
        <w:rPr>
          <w:rFonts w:ascii="Calibri" w:hAnsi="Calibri"/>
          <w:lang w:val="nl-NL"/>
        </w:rPr>
        <w:t>Documenteren en overdragen van de test.</w:t>
      </w:r>
    </w:p>
    <w:p w:rsidR="005F5C47" w:rsidRPr="00AD2DE3" w:rsidRDefault="005F5C47" w:rsidP="00D64E7F">
      <w:pPr>
        <w:rPr>
          <w:rFonts w:ascii="Calibri" w:hAnsi="Calibri"/>
          <w:lang w:val="nl-NL"/>
        </w:rPr>
      </w:pPr>
    </w:p>
    <w:p w:rsidR="005F5C47" w:rsidRPr="00AD2DE3" w:rsidRDefault="005F5C47" w:rsidP="00D64E7F">
      <w:pPr>
        <w:rPr>
          <w:rFonts w:ascii="Calibri" w:hAnsi="Calibri"/>
          <w:b/>
          <w:lang w:val="nl-NL"/>
        </w:rPr>
      </w:pPr>
      <w:r w:rsidRPr="00AD2DE3">
        <w:rPr>
          <w:rFonts w:ascii="Calibri" w:hAnsi="Calibri"/>
          <w:b/>
          <w:lang w:val="nl-NL"/>
        </w:rPr>
        <w:t>Energie Data Services Nederland (EDSN)</w:t>
      </w:r>
    </w:p>
    <w:p w:rsidR="005F5C47" w:rsidRPr="00AD2DE3" w:rsidRDefault="005F5C47" w:rsidP="00D64E7F">
      <w:pPr>
        <w:rPr>
          <w:rFonts w:ascii="Calibri" w:hAnsi="Calibri"/>
          <w:lang w:val="nl-NL"/>
        </w:rPr>
      </w:pPr>
      <w:r w:rsidRPr="00AD2DE3">
        <w:rPr>
          <w:rFonts w:ascii="Calibri" w:hAnsi="Calibri"/>
          <w:lang w:val="nl-NL"/>
        </w:rPr>
        <w:t>December 2008 – oktober 2009</w:t>
      </w:r>
    </w:p>
    <w:p w:rsidR="005F5C47" w:rsidRPr="00AD2DE3" w:rsidRDefault="005F5C47" w:rsidP="00D64E7F">
      <w:pPr>
        <w:rPr>
          <w:rFonts w:ascii="Calibri" w:hAnsi="Calibri"/>
          <w:lang w:val="nl-NL"/>
        </w:rPr>
      </w:pPr>
      <w:r w:rsidRPr="00AD2DE3">
        <w:rPr>
          <w:rFonts w:ascii="Calibri" w:hAnsi="Calibri"/>
          <w:lang w:val="nl-NL"/>
        </w:rPr>
        <w:t>Rollen - Testanalist, Testnavigator</w:t>
      </w:r>
    </w:p>
    <w:p w:rsidR="005F5C47" w:rsidRPr="00AD2DE3" w:rsidRDefault="005F5C47" w:rsidP="00D64E7F">
      <w:pPr>
        <w:rPr>
          <w:rFonts w:ascii="Calibri" w:hAnsi="Calibri"/>
          <w:lang w:val="nl-NL"/>
        </w:rPr>
      </w:pPr>
      <w:r w:rsidRPr="00AD2DE3">
        <w:rPr>
          <w:rFonts w:ascii="Calibri" w:hAnsi="Calibri"/>
          <w:lang w:val="nl-NL"/>
        </w:rPr>
        <w:t>In het kader van de invoering van een nieuw marktmodel voor de energiemarkt, werden bij EDSN diverse nieuwe systemen ontwikkeld, allen gebaseerd op een SOA-architectuur. Voor het testen werd gebruik gemaakt van Parasoft SOAtest.</w:t>
      </w:r>
    </w:p>
    <w:p w:rsidR="005F5C47" w:rsidRPr="00AD2DE3" w:rsidRDefault="005F5C47" w:rsidP="00D64E7F">
      <w:pPr>
        <w:rPr>
          <w:rFonts w:ascii="Calibri" w:hAnsi="Calibri"/>
          <w:lang w:val="nl-NL"/>
        </w:rPr>
      </w:pPr>
    </w:p>
    <w:p w:rsidR="005F5C47" w:rsidRPr="00AD2DE3" w:rsidRDefault="005F5C47" w:rsidP="00D64E7F">
      <w:pPr>
        <w:rPr>
          <w:rFonts w:ascii="Calibri" w:hAnsi="Calibri"/>
          <w:lang w:val="nl-NL"/>
        </w:rPr>
      </w:pPr>
      <w:r w:rsidRPr="00AD2DE3">
        <w:rPr>
          <w:rFonts w:ascii="Calibri" w:hAnsi="Calibri"/>
          <w:lang w:val="nl-NL"/>
        </w:rPr>
        <w:t>Taken en verantwoordelijkheden:</w:t>
      </w:r>
    </w:p>
    <w:p w:rsidR="005F5C47" w:rsidRPr="00AD2DE3" w:rsidRDefault="005F5C47" w:rsidP="00D64E7F">
      <w:pPr>
        <w:numPr>
          <w:ilvl w:val="0"/>
          <w:numId w:val="6"/>
        </w:numPr>
        <w:rPr>
          <w:rFonts w:ascii="Calibri" w:hAnsi="Calibri"/>
          <w:lang w:val="nl-NL"/>
        </w:rPr>
      </w:pPr>
      <w:r w:rsidRPr="00AD2DE3">
        <w:rPr>
          <w:rFonts w:ascii="Calibri" w:hAnsi="Calibri"/>
          <w:lang w:val="nl-NL"/>
        </w:rPr>
        <w:t>Specificeren van tests op basis van Functioneel en Technisch Ontwerp;</w:t>
      </w:r>
    </w:p>
    <w:p w:rsidR="005F5C47" w:rsidRPr="00AD2DE3" w:rsidRDefault="005F5C47" w:rsidP="00D64E7F">
      <w:pPr>
        <w:numPr>
          <w:ilvl w:val="0"/>
          <w:numId w:val="6"/>
        </w:numPr>
        <w:rPr>
          <w:rFonts w:ascii="Calibri" w:hAnsi="Calibri"/>
          <w:lang w:val="nl-NL"/>
        </w:rPr>
      </w:pPr>
      <w:r w:rsidRPr="00AD2DE3">
        <w:rPr>
          <w:rFonts w:ascii="Calibri" w:hAnsi="Calibri"/>
          <w:lang w:val="nl-NL"/>
        </w:rPr>
        <w:t>Opbouwen van testsuites in SOAtest m.b.v. WSDL;</w:t>
      </w:r>
    </w:p>
    <w:p w:rsidR="005F5C47" w:rsidRPr="00AD2DE3" w:rsidRDefault="005F5C47" w:rsidP="00D64E7F">
      <w:pPr>
        <w:numPr>
          <w:ilvl w:val="0"/>
          <w:numId w:val="6"/>
        </w:numPr>
        <w:rPr>
          <w:rFonts w:ascii="Calibri" w:hAnsi="Calibri"/>
          <w:lang w:val="nl-NL"/>
        </w:rPr>
      </w:pPr>
      <w:r w:rsidRPr="00AD2DE3">
        <w:rPr>
          <w:rFonts w:ascii="Calibri" w:hAnsi="Calibri"/>
          <w:lang w:val="nl-NL"/>
        </w:rPr>
        <w:t>Uitvoeren van geautomatiseerde tests op basis van de testsuites en externe datasources in Excel;</w:t>
      </w:r>
    </w:p>
    <w:p w:rsidR="005F5C47" w:rsidRPr="00AD2DE3" w:rsidRDefault="005F5C47" w:rsidP="00D64E7F">
      <w:pPr>
        <w:numPr>
          <w:ilvl w:val="0"/>
          <w:numId w:val="6"/>
        </w:numPr>
        <w:rPr>
          <w:rFonts w:ascii="Calibri" w:hAnsi="Calibri"/>
          <w:lang w:val="nl-NL"/>
        </w:rPr>
      </w:pPr>
      <w:r w:rsidRPr="00AD2DE3">
        <w:rPr>
          <w:rFonts w:ascii="Calibri" w:hAnsi="Calibri"/>
          <w:lang w:val="nl-NL"/>
        </w:rPr>
        <w:t>Geautomatiseerd aanmaken van testdata (uitgangssituaties) met behulp van webservices;</w:t>
      </w:r>
    </w:p>
    <w:p w:rsidR="005F5C47" w:rsidRPr="00AD2DE3" w:rsidRDefault="005F5C47" w:rsidP="00D64E7F">
      <w:pPr>
        <w:numPr>
          <w:ilvl w:val="0"/>
          <w:numId w:val="6"/>
        </w:numPr>
        <w:rPr>
          <w:rFonts w:ascii="Calibri" w:hAnsi="Calibri"/>
          <w:lang w:val="nl-NL"/>
        </w:rPr>
      </w:pPr>
      <w:r w:rsidRPr="00AD2DE3">
        <w:rPr>
          <w:rFonts w:ascii="Calibri" w:hAnsi="Calibri"/>
          <w:lang w:val="nl-NL"/>
        </w:rPr>
        <w:t>Loggen van bevindingen in TestTrackPro;</w:t>
      </w:r>
    </w:p>
    <w:p w:rsidR="005F5C47" w:rsidRPr="00AD2DE3" w:rsidRDefault="005F5C47" w:rsidP="00D64E7F">
      <w:pPr>
        <w:numPr>
          <w:ilvl w:val="0"/>
          <w:numId w:val="6"/>
        </w:numPr>
        <w:rPr>
          <w:rFonts w:ascii="Calibri" w:hAnsi="Calibri"/>
          <w:lang w:val="nl-NL"/>
        </w:rPr>
      </w:pPr>
      <w:r w:rsidRPr="00AD2DE3">
        <w:rPr>
          <w:rFonts w:ascii="Calibri" w:hAnsi="Calibri"/>
          <w:lang w:val="nl-NL"/>
        </w:rPr>
        <w:t>Documenteren en overdragen van het ingerichte testproces.</w:t>
      </w:r>
    </w:p>
    <w:p w:rsidR="005F5C47" w:rsidRPr="00AD2DE3" w:rsidRDefault="005F5C47" w:rsidP="00D64E7F">
      <w:pPr>
        <w:rPr>
          <w:rFonts w:ascii="Calibri" w:hAnsi="Calibri"/>
          <w:lang w:val="nl-NL"/>
        </w:rPr>
      </w:pPr>
    </w:p>
    <w:p w:rsidR="005F5C47" w:rsidRPr="00AD2DE3" w:rsidRDefault="005F5C47" w:rsidP="00D64E7F">
      <w:pPr>
        <w:rPr>
          <w:rFonts w:ascii="Calibri" w:hAnsi="Calibri"/>
          <w:b/>
          <w:lang w:val="nl-NL"/>
        </w:rPr>
      </w:pPr>
      <w:r w:rsidRPr="00AD2DE3">
        <w:rPr>
          <w:rFonts w:ascii="Calibri" w:hAnsi="Calibri"/>
          <w:b/>
          <w:lang w:val="nl-NL"/>
        </w:rPr>
        <w:t>Oelan Test Consultancy</w:t>
      </w:r>
    </w:p>
    <w:p w:rsidR="005F5C47" w:rsidRPr="00AD2DE3" w:rsidRDefault="005F5C47" w:rsidP="00D64E7F">
      <w:pPr>
        <w:rPr>
          <w:rFonts w:ascii="Calibri" w:hAnsi="Calibri"/>
          <w:lang w:val="nl-NL"/>
        </w:rPr>
      </w:pPr>
      <w:r w:rsidRPr="00AD2DE3">
        <w:rPr>
          <w:rFonts w:ascii="Calibri" w:hAnsi="Calibri"/>
          <w:lang w:val="nl-NL"/>
        </w:rPr>
        <w:t>November 2008 – december 2008</w:t>
      </w:r>
    </w:p>
    <w:p w:rsidR="005F5C47" w:rsidRPr="00AD2DE3" w:rsidRDefault="005F5C47" w:rsidP="00D64E7F">
      <w:pPr>
        <w:rPr>
          <w:rFonts w:ascii="Calibri" w:hAnsi="Calibri"/>
          <w:lang w:val="nl-NL"/>
        </w:rPr>
      </w:pPr>
      <w:r w:rsidRPr="00AD2DE3">
        <w:rPr>
          <w:rFonts w:ascii="Calibri" w:hAnsi="Calibri"/>
          <w:lang w:val="nl-NL"/>
        </w:rPr>
        <w:t>Rollen - Consultant</w:t>
      </w:r>
    </w:p>
    <w:p w:rsidR="005F5C47" w:rsidRPr="00AD2DE3" w:rsidRDefault="005F5C47" w:rsidP="00D64E7F">
      <w:pPr>
        <w:rPr>
          <w:rFonts w:ascii="Calibri" w:hAnsi="Calibri"/>
          <w:lang w:val="nl-NL"/>
        </w:rPr>
      </w:pPr>
      <w:r w:rsidRPr="00AD2DE3">
        <w:rPr>
          <w:rFonts w:ascii="Calibri" w:hAnsi="Calibri"/>
          <w:lang w:val="nl-NL"/>
        </w:rPr>
        <w:t>Opzetten van Oelan Testtoolkit en opleidingsprogramma.</w:t>
      </w:r>
    </w:p>
    <w:p w:rsidR="005F5C47" w:rsidRPr="00AD2DE3" w:rsidRDefault="005F5C47" w:rsidP="00D64E7F">
      <w:pPr>
        <w:rPr>
          <w:rFonts w:ascii="Calibri" w:hAnsi="Calibri"/>
          <w:lang w:val="nl-NL"/>
        </w:rPr>
      </w:pPr>
    </w:p>
    <w:p w:rsidR="005F5C47" w:rsidRPr="00AD2DE3" w:rsidRDefault="005F5C47" w:rsidP="00D64E7F">
      <w:pPr>
        <w:rPr>
          <w:rFonts w:ascii="Calibri" w:hAnsi="Calibri"/>
          <w:lang w:val="nl-NL"/>
        </w:rPr>
      </w:pPr>
      <w:r w:rsidRPr="00AD2DE3">
        <w:rPr>
          <w:rFonts w:ascii="Calibri" w:hAnsi="Calibri"/>
          <w:lang w:val="nl-NL"/>
        </w:rPr>
        <w:t>Taken en verantwoordelijkheden:</w:t>
      </w:r>
    </w:p>
    <w:p w:rsidR="005F5C47" w:rsidRPr="00AD2DE3" w:rsidRDefault="005F5C47" w:rsidP="00D64E7F">
      <w:pPr>
        <w:numPr>
          <w:ilvl w:val="0"/>
          <w:numId w:val="6"/>
        </w:numPr>
        <w:rPr>
          <w:rFonts w:ascii="Calibri" w:hAnsi="Calibri"/>
          <w:lang w:val="nl-NL"/>
        </w:rPr>
      </w:pPr>
      <w:r w:rsidRPr="00AD2DE3">
        <w:rPr>
          <w:rFonts w:ascii="Calibri" w:hAnsi="Calibri"/>
          <w:lang w:val="nl-NL"/>
        </w:rPr>
        <w:t>Vergelijking van standaard testmethoden (TMap, ISTQB) op documentatie en hulpmiddelen;</w:t>
      </w:r>
    </w:p>
    <w:p w:rsidR="005F5C47" w:rsidRPr="00AD2DE3" w:rsidRDefault="005F5C47" w:rsidP="00D64E7F">
      <w:pPr>
        <w:numPr>
          <w:ilvl w:val="0"/>
          <w:numId w:val="6"/>
        </w:numPr>
        <w:rPr>
          <w:rFonts w:ascii="Calibri" w:hAnsi="Calibri"/>
          <w:lang w:val="nl-NL"/>
        </w:rPr>
      </w:pPr>
      <w:r w:rsidRPr="00AD2DE3">
        <w:rPr>
          <w:rFonts w:ascii="Calibri" w:hAnsi="Calibri"/>
          <w:lang w:val="nl-NL"/>
        </w:rPr>
        <w:t>Definitie eerste set voor Oelan testtoolkit;</w:t>
      </w:r>
    </w:p>
    <w:p w:rsidR="005F5C47" w:rsidRPr="00AD2DE3" w:rsidRDefault="005F5C47" w:rsidP="00D64E7F">
      <w:pPr>
        <w:numPr>
          <w:ilvl w:val="0"/>
          <w:numId w:val="6"/>
        </w:numPr>
        <w:rPr>
          <w:rFonts w:ascii="Calibri" w:hAnsi="Calibri"/>
          <w:lang w:val="nl-NL"/>
        </w:rPr>
      </w:pPr>
      <w:r w:rsidRPr="00AD2DE3">
        <w:rPr>
          <w:rFonts w:ascii="Calibri" w:hAnsi="Calibri"/>
          <w:lang w:val="nl-NL"/>
        </w:rPr>
        <w:t>Opzet van oefencases en een fictief IT-project voor gebruik bij interne opleidingen.</w:t>
      </w:r>
    </w:p>
    <w:p w:rsidR="005F5C47" w:rsidRPr="00AD2DE3" w:rsidRDefault="005F5C47" w:rsidP="00D64E7F">
      <w:pPr>
        <w:rPr>
          <w:rFonts w:ascii="Calibri" w:hAnsi="Calibri"/>
          <w:lang w:val="nl-NL"/>
        </w:rPr>
      </w:pPr>
    </w:p>
    <w:p w:rsidR="005F5C47" w:rsidRPr="00AD2DE3" w:rsidRDefault="005F5C47" w:rsidP="00D64E7F">
      <w:pPr>
        <w:rPr>
          <w:rFonts w:ascii="Calibri" w:hAnsi="Calibri"/>
          <w:b/>
          <w:lang w:val="nl-NL"/>
        </w:rPr>
      </w:pPr>
      <w:r w:rsidRPr="00AD2DE3">
        <w:rPr>
          <w:rFonts w:ascii="Calibri" w:hAnsi="Calibri"/>
          <w:b/>
          <w:lang w:val="nl-NL"/>
        </w:rPr>
        <w:t>Ministerie van Financiën</w:t>
      </w:r>
    </w:p>
    <w:p w:rsidR="005F5C47" w:rsidRPr="00AD2DE3" w:rsidRDefault="005F5C47" w:rsidP="00D64E7F">
      <w:pPr>
        <w:rPr>
          <w:rFonts w:ascii="Calibri" w:hAnsi="Calibri"/>
          <w:lang w:val="nl-NL"/>
        </w:rPr>
      </w:pPr>
      <w:r w:rsidRPr="00AD2DE3">
        <w:rPr>
          <w:rFonts w:ascii="Calibri" w:hAnsi="Calibri"/>
          <w:lang w:val="nl-NL"/>
        </w:rPr>
        <w:t>September 2008</w:t>
      </w:r>
    </w:p>
    <w:p w:rsidR="005F5C47" w:rsidRPr="00AD2DE3" w:rsidRDefault="005F5C47" w:rsidP="00D64E7F">
      <w:pPr>
        <w:rPr>
          <w:rFonts w:ascii="Calibri" w:hAnsi="Calibri"/>
          <w:lang w:val="nl-NL"/>
        </w:rPr>
      </w:pPr>
      <w:r w:rsidRPr="00AD2DE3">
        <w:rPr>
          <w:rFonts w:ascii="Calibri" w:hAnsi="Calibri"/>
          <w:lang w:val="nl-NL"/>
        </w:rPr>
        <w:t>Rollen - Testconsultant</w:t>
      </w:r>
    </w:p>
    <w:p w:rsidR="005F5C47" w:rsidRPr="00AD2DE3" w:rsidRDefault="005F5C47" w:rsidP="00D64E7F">
      <w:pPr>
        <w:rPr>
          <w:rFonts w:ascii="Calibri" w:hAnsi="Calibri"/>
          <w:lang w:val="nl-NL"/>
        </w:rPr>
      </w:pPr>
      <w:r w:rsidRPr="00AD2DE3">
        <w:rPr>
          <w:rFonts w:ascii="Calibri" w:hAnsi="Calibri"/>
          <w:lang w:val="nl-NL"/>
        </w:rPr>
        <w:t>Adviseren van de Eenheid ICT Diensten ten aanzien van de inrichting van hun testproces.</w:t>
      </w:r>
    </w:p>
    <w:p w:rsidR="005F5C47" w:rsidRPr="00AD2DE3" w:rsidRDefault="005F5C47" w:rsidP="00D64E7F">
      <w:pPr>
        <w:rPr>
          <w:rFonts w:ascii="Calibri" w:hAnsi="Calibri"/>
          <w:lang w:val="nl-NL"/>
        </w:rPr>
      </w:pPr>
    </w:p>
    <w:p w:rsidR="005F5C47" w:rsidRPr="00AD2DE3" w:rsidRDefault="005F5C47" w:rsidP="00D64E7F">
      <w:pPr>
        <w:rPr>
          <w:rFonts w:ascii="Calibri" w:hAnsi="Calibri"/>
          <w:lang w:val="nl-NL"/>
        </w:rPr>
      </w:pPr>
      <w:r w:rsidRPr="00AD2DE3">
        <w:rPr>
          <w:rFonts w:ascii="Calibri" w:hAnsi="Calibri"/>
          <w:lang w:val="nl-NL"/>
        </w:rPr>
        <w:t>Taken en verantwoordelijkheden:</w:t>
      </w:r>
    </w:p>
    <w:p w:rsidR="005F5C47" w:rsidRPr="00AD2DE3" w:rsidRDefault="005F5C47" w:rsidP="00D64E7F">
      <w:pPr>
        <w:numPr>
          <w:ilvl w:val="0"/>
          <w:numId w:val="6"/>
        </w:numPr>
        <w:rPr>
          <w:rFonts w:ascii="Calibri" w:hAnsi="Calibri"/>
          <w:lang w:val="nl-NL"/>
        </w:rPr>
      </w:pPr>
      <w:r w:rsidRPr="00AD2DE3">
        <w:rPr>
          <w:rFonts w:ascii="Calibri" w:hAnsi="Calibri"/>
          <w:lang w:val="nl-NL"/>
        </w:rPr>
        <w:t>An</w:t>
      </w:r>
      <w:r>
        <w:rPr>
          <w:rFonts w:ascii="Calibri" w:hAnsi="Calibri"/>
          <w:lang w:val="nl-NL"/>
        </w:rPr>
        <w:t>alyse van de huidige testaanpak,</w:t>
      </w:r>
      <w:r w:rsidRPr="00AD2DE3">
        <w:rPr>
          <w:rFonts w:ascii="Calibri" w:hAnsi="Calibri"/>
          <w:lang w:val="nl-NL"/>
        </w:rPr>
        <w:t xml:space="preserve"> onder andere door mee te lopen met de acceptatietest van een nieuwe release;</w:t>
      </w:r>
    </w:p>
    <w:p w:rsidR="005F5C47" w:rsidRPr="00AD2DE3" w:rsidRDefault="005F5C47" w:rsidP="00D64E7F">
      <w:pPr>
        <w:numPr>
          <w:ilvl w:val="0"/>
          <w:numId w:val="6"/>
        </w:numPr>
        <w:rPr>
          <w:rFonts w:ascii="Calibri" w:hAnsi="Calibri"/>
          <w:lang w:val="nl-NL"/>
        </w:rPr>
      </w:pPr>
      <w:r w:rsidRPr="00AD2DE3">
        <w:rPr>
          <w:rFonts w:ascii="Calibri" w:hAnsi="Calibri"/>
          <w:lang w:val="nl-NL"/>
        </w:rPr>
        <w:t>Doen van aanbevelingen voor verbetering op het testproces aan de hand van TMap TPI (Test Process Improvement).</w:t>
      </w:r>
    </w:p>
    <w:p w:rsidR="005F5C47" w:rsidRPr="00AD2DE3" w:rsidRDefault="005F5C47" w:rsidP="00D64E7F">
      <w:pPr>
        <w:rPr>
          <w:rFonts w:ascii="Calibri" w:hAnsi="Calibri"/>
          <w:lang w:val="nl-NL"/>
        </w:rPr>
      </w:pPr>
    </w:p>
    <w:p w:rsidR="005F5C47" w:rsidRPr="00AD2DE3" w:rsidRDefault="005F5C47" w:rsidP="00D64E7F">
      <w:pPr>
        <w:rPr>
          <w:rFonts w:ascii="Calibri" w:hAnsi="Calibri"/>
          <w:lang w:val="nl-NL"/>
        </w:rPr>
      </w:pPr>
    </w:p>
    <w:p w:rsidR="005F5C47" w:rsidRPr="00AD2DE3" w:rsidRDefault="005F5C47" w:rsidP="00D64E7F">
      <w:pPr>
        <w:rPr>
          <w:rFonts w:ascii="Calibri" w:hAnsi="Calibri"/>
          <w:lang w:val="nl-NL"/>
        </w:rPr>
      </w:pPr>
    </w:p>
    <w:p w:rsidR="005F5C47" w:rsidRPr="00AD2DE3" w:rsidRDefault="005F5C47" w:rsidP="00D64E7F">
      <w:pPr>
        <w:rPr>
          <w:rFonts w:ascii="Calibri" w:hAnsi="Calibri"/>
          <w:b/>
          <w:lang w:val="nl-NL"/>
        </w:rPr>
      </w:pPr>
      <w:r w:rsidRPr="00AD2DE3">
        <w:rPr>
          <w:rFonts w:ascii="Calibri" w:hAnsi="Calibri"/>
          <w:b/>
          <w:lang w:val="nl-NL"/>
        </w:rPr>
        <w:lastRenderedPageBreak/>
        <w:t>IBM Zuid-Afrika</w:t>
      </w:r>
    </w:p>
    <w:p w:rsidR="005F5C47" w:rsidRPr="00AD2DE3" w:rsidRDefault="005F5C47" w:rsidP="00D64E7F">
      <w:pPr>
        <w:rPr>
          <w:rFonts w:ascii="Calibri" w:hAnsi="Calibri"/>
          <w:lang w:val="nl-NL"/>
        </w:rPr>
      </w:pPr>
      <w:r w:rsidRPr="00AD2DE3">
        <w:rPr>
          <w:rFonts w:ascii="Calibri" w:hAnsi="Calibri"/>
          <w:lang w:val="nl-NL"/>
        </w:rPr>
        <w:t>maart 2006 – maart 2007</w:t>
      </w:r>
    </w:p>
    <w:p w:rsidR="005F5C47" w:rsidRPr="00AD2DE3" w:rsidRDefault="005F5C47" w:rsidP="00D64E7F">
      <w:pPr>
        <w:rPr>
          <w:rFonts w:ascii="Calibri" w:hAnsi="Calibri"/>
          <w:lang w:val="nl-NL"/>
        </w:rPr>
      </w:pPr>
      <w:r w:rsidRPr="00AD2DE3">
        <w:rPr>
          <w:rFonts w:ascii="Calibri" w:hAnsi="Calibri"/>
          <w:lang w:val="nl-NL"/>
        </w:rPr>
        <w:t>Rol - Consultant</w:t>
      </w:r>
    </w:p>
    <w:p w:rsidR="005F5C47" w:rsidRPr="00AD2DE3" w:rsidRDefault="005F5C47" w:rsidP="00D64E7F">
      <w:pPr>
        <w:rPr>
          <w:rFonts w:ascii="Calibri" w:hAnsi="Calibri"/>
          <w:lang w:val="nl-NL"/>
        </w:rPr>
      </w:pPr>
      <w:r w:rsidRPr="00AD2DE3">
        <w:rPr>
          <w:rFonts w:ascii="Calibri" w:hAnsi="Calibri"/>
          <w:lang w:val="nl-NL"/>
        </w:rPr>
        <w:t>Gebruikte vaardigheden - Adviseren, schrijven</w:t>
      </w:r>
    </w:p>
    <w:p w:rsidR="005F5C47" w:rsidRPr="00AD2DE3" w:rsidRDefault="005F5C47" w:rsidP="00D64E7F">
      <w:pPr>
        <w:rPr>
          <w:rFonts w:ascii="Calibri" w:hAnsi="Calibri"/>
          <w:lang w:val="nl-NL"/>
        </w:rPr>
      </w:pPr>
      <w:r w:rsidRPr="00AD2DE3">
        <w:rPr>
          <w:rFonts w:ascii="Calibri" w:hAnsi="Calibri"/>
          <w:lang w:val="nl-NL"/>
        </w:rPr>
        <w:t>Ik maakte deel uit van een team voor de inrichting van een Lotus Notes-database voor het gebruik op een Call Center voor een van IBM’s Nederlandse accounts.</w:t>
      </w:r>
    </w:p>
    <w:p w:rsidR="005F5C47" w:rsidRPr="00AD2DE3" w:rsidRDefault="005F5C47" w:rsidP="00D64E7F">
      <w:pPr>
        <w:rPr>
          <w:rFonts w:ascii="Calibri" w:hAnsi="Calibri"/>
          <w:lang w:val="nl-NL"/>
        </w:rPr>
      </w:pPr>
    </w:p>
    <w:p w:rsidR="005F5C47" w:rsidRPr="00AD2DE3" w:rsidRDefault="005F5C47" w:rsidP="00D64E7F">
      <w:pPr>
        <w:rPr>
          <w:rFonts w:ascii="Calibri" w:hAnsi="Calibri"/>
          <w:b/>
          <w:lang w:val="nl-NL"/>
        </w:rPr>
      </w:pPr>
      <w:r w:rsidRPr="00AD2DE3">
        <w:rPr>
          <w:rFonts w:ascii="Calibri" w:hAnsi="Calibri"/>
          <w:b/>
          <w:lang w:val="nl-NL"/>
        </w:rPr>
        <w:t>Freelance en reizen</w:t>
      </w:r>
    </w:p>
    <w:p w:rsidR="005F5C47" w:rsidRPr="00AD2DE3" w:rsidRDefault="005F5C47" w:rsidP="00D64E7F">
      <w:pPr>
        <w:rPr>
          <w:rFonts w:ascii="Calibri" w:hAnsi="Calibri"/>
          <w:lang w:val="nl-NL"/>
        </w:rPr>
      </w:pPr>
      <w:r w:rsidRPr="00AD2DE3">
        <w:rPr>
          <w:rFonts w:ascii="Calibri" w:hAnsi="Calibri"/>
          <w:lang w:val="nl-NL"/>
        </w:rPr>
        <w:t>2003 – februari 2006</w:t>
      </w:r>
    </w:p>
    <w:p w:rsidR="005F5C47" w:rsidRPr="00AD2DE3" w:rsidRDefault="005F5C47" w:rsidP="00D64E7F">
      <w:pPr>
        <w:rPr>
          <w:rFonts w:ascii="Calibri" w:hAnsi="Calibri"/>
          <w:lang w:val="nl-NL"/>
        </w:rPr>
      </w:pPr>
      <w:r w:rsidRPr="00AD2DE3">
        <w:rPr>
          <w:rFonts w:ascii="Calibri" w:hAnsi="Calibri"/>
          <w:lang w:val="nl-NL"/>
        </w:rPr>
        <w:t>Na mijn vertrek bij KPMG ben ik op zoek gegaan naar een vaste baan of freelance werk op het gebied van e-learning. Dit heeft geleid tot een paar kleine opdrachten. Ook heb ik in deze periode een prachtige reis gemaakt van 9 maanden door Afrika.</w:t>
      </w:r>
    </w:p>
    <w:p w:rsidR="005F5C47" w:rsidRPr="00AD2DE3" w:rsidRDefault="005F5C47" w:rsidP="00D64E7F">
      <w:pPr>
        <w:rPr>
          <w:rFonts w:ascii="Calibri" w:hAnsi="Calibri"/>
          <w:lang w:val="nl-NL"/>
        </w:rPr>
      </w:pPr>
    </w:p>
    <w:p w:rsidR="005F5C47" w:rsidRPr="00AD2DE3" w:rsidRDefault="005F5C47" w:rsidP="00D64E7F">
      <w:pPr>
        <w:rPr>
          <w:rFonts w:ascii="Calibri" w:hAnsi="Calibri"/>
          <w:b/>
          <w:lang w:val="nl-NL"/>
        </w:rPr>
      </w:pPr>
      <w:r w:rsidRPr="00AD2DE3">
        <w:rPr>
          <w:rFonts w:ascii="Calibri" w:hAnsi="Calibri"/>
          <w:b/>
          <w:lang w:val="nl-NL"/>
        </w:rPr>
        <w:t>KPMG Consulting N.V.</w:t>
      </w:r>
    </w:p>
    <w:p w:rsidR="005F5C47" w:rsidRPr="00AD2DE3" w:rsidRDefault="005F5C47" w:rsidP="00D64E7F">
      <w:pPr>
        <w:rPr>
          <w:rFonts w:ascii="Calibri" w:hAnsi="Calibri"/>
          <w:lang w:val="nl-NL"/>
        </w:rPr>
      </w:pPr>
      <w:r w:rsidRPr="00AD2DE3">
        <w:rPr>
          <w:rFonts w:ascii="Calibri" w:hAnsi="Calibri"/>
          <w:lang w:val="nl-NL"/>
        </w:rPr>
        <w:t>juli 1998 – september 2002</w:t>
      </w:r>
    </w:p>
    <w:p w:rsidR="005F5C47" w:rsidRPr="00AD2DE3" w:rsidRDefault="005F5C47" w:rsidP="00D64E7F">
      <w:pPr>
        <w:rPr>
          <w:rFonts w:ascii="Calibri" w:hAnsi="Calibri"/>
          <w:lang w:val="nl-NL"/>
        </w:rPr>
      </w:pPr>
      <w:r w:rsidRPr="00AD2DE3">
        <w:rPr>
          <w:rFonts w:ascii="Calibri" w:hAnsi="Calibri"/>
          <w:lang w:val="nl-NL"/>
        </w:rPr>
        <w:t>Destijds één van de ‘big five’ organisatieadviesbureaus</w:t>
      </w:r>
    </w:p>
    <w:p w:rsidR="005F5C47" w:rsidRPr="00AD2DE3" w:rsidRDefault="005F5C47" w:rsidP="00D64E7F">
      <w:pPr>
        <w:rPr>
          <w:rFonts w:ascii="Calibri" w:hAnsi="Calibri"/>
          <w:lang w:val="nl-NL"/>
        </w:rPr>
      </w:pPr>
      <w:r w:rsidRPr="00AD2DE3">
        <w:rPr>
          <w:rFonts w:ascii="Calibri" w:hAnsi="Calibri"/>
          <w:lang w:val="nl-NL"/>
        </w:rPr>
        <w:t>Rollen - Business consultant, applicatieconsultant, trainer en projectleider</w:t>
      </w:r>
    </w:p>
    <w:p w:rsidR="005F5C47" w:rsidRPr="00AD2DE3" w:rsidRDefault="005F5C47" w:rsidP="00D64E7F">
      <w:pPr>
        <w:rPr>
          <w:rFonts w:ascii="Calibri" w:hAnsi="Calibri"/>
          <w:lang w:val="nl-NL"/>
        </w:rPr>
      </w:pPr>
      <w:r w:rsidRPr="00AD2DE3">
        <w:rPr>
          <w:rFonts w:ascii="Calibri" w:hAnsi="Calibri"/>
          <w:lang w:val="nl-NL"/>
        </w:rPr>
        <w:t>Gebruikte vaardigheden - Adviseren, training geven, projectmanagement</w:t>
      </w:r>
    </w:p>
    <w:p w:rsidR="005F5C47" w:rsidRPr="00AD2DE3" w:rsidRDefault="005F5C47" w:rsidP="00D64E7F">
      <w:pPr>
        <w:rPr>
          <w:rFonts w:ascii="Calibri" w:hAnsi="Calibri"/>
          <w:lang w:val="nl-NL"/>
        </w:rPr>
      </w:pPr>
      <w:r w:rsidRPr="00AD2DE3">
        <w:rPr>
          <w:rFonts w:ascii="Calibri" w:hAnsi="Calibri"/>
          <w:lang w:val="nl-NL"/>
        </w:rPr>
        <w:t>Kern van mijn werk was het succesvol implementeren van ERP-software. Allereerst was ik als consultant inhoudelijk verantwoordelijk voor de optimalisatie van logistieke processen en inrichting van de logistieke modules. Als projectleider lag de nadruk op het plannen en budgetteren, en het contact met de klant (opdrachtgever en eindgebruikers).</w:t>
      </w:r>
    </w:p>
    <w:p w:rsidR="005F5C47" w:rsidRPr="00AD2DE3" w:rsidRDefault="005F5C47" w:rsidP="00D64E7F">
      <w:pPr>
        <w:rPr>
          <w:rFonts w:ascii="Calibri" w:hAnsi="Calibri"/>
          <w:lang w:val="nl-NL"/>
        </w:rPr>
      </w:pPr>
    </w:p>
    <w:p w:rsidR="005F5C47" w:rsidRPr="00AD2DE3" w:rsidRDefault="005F5C47" w:rsidP="00D64E7F">
      <w:pPr>
        <w:rPr>
          <w:rFonts w:ascii="Calibri" w:hAnsi="Calibri"/>
          <w:b/>
          <w:lang w:val="nl-NL"/>
        </w:rPr>
      </w:pPr>
      <w:r w:rsidRPr="00AD2DE3">
        <w:rPr>
          <w:rFonts w:ascii="Calibri" w:hAnsi="Calibri"/>
          <w:b/>
          <w:lang w:val="nl-NL"/>
        </w:rPr>
        <w:t>Origin Baan Service Line</w:t>
      </w:r>
    </w:p>
    <w:p w:rsidR="005F5C47" w:rsidRPr="00AD2DE3" w:rsidRDefault="005F5C47" w:rsidP="00D64E7F">
      <w:pPr>
        <w:rPr>
          <w:rFonts w:ascii="Calibri" w:hAnsi="Calibri"/>
          <w:lang w:val="nl-NL"/>
        </w:rPr>
      </w:pPr>
      <w:r w:rsidRPr="00AD2DE3">
        <w:rPr>
          <w:rFonts w:ascii="Calibri" w:hAnsi="Calibri"/>
          <w:lang w:val="nl-NL"/>
        </w:rPr>
        <w:t>maart 1995 – juni 1998</w:t>
      </w:r>
    </w:p>
    <w:p w:rsidR="005F5C47" w:rsidRPr="00AD2DE3" w:rsidRDefault="005F5C47" w:rsidP="00D64E7F">
      <w:pPr>
        <w:rPr>
          <w:rFonts w:ascii="Calibri" w:hAnsi="Calibri"/>
          <w:lang w:val="nl-NL"/>
        </w:rPr>
      </w:pPr>
      <w:r w:rsidRPr="00AD2DE3">
        <w:rPr>
          <w:rFonts w:ascii="Calibri" w:hAnsi="Calibri"/>
          <w:lang w:val="nl-NL"/>
        </w:rPr>
        <w:t>Dienstverlener in automatisering / informatisering</w:t>
      </w:r>
    </w:p>
    <w:p w:rsidR="005F5C47" w:rsidRPr="00AD2DE3" w:rsidRDefault="005F5C47" w:rsidP="00D64E7F">
      <w:pPr>
        <w:rPr>
          <w:rFonts w:ascii="Calibri" w:hAnsi="Calibri"/>
          <w:lang w:val="nl-NL"/>
        </w:rPr>
      </w:pPr>
      <w:r w:rsidRPr="00AD2DE3">
        <w:rPr>
          <w:rFonts w:ascii="Calibri" w:hAnsi="Calibri"/>
          <w:lang w:val="nl-NL"/>
        </w:rPr>
        <w:t>Rol - Applicatiespecialist / applicatieconsultant Baan</w:t>
      </w:r>
    </w:p>
    <w:p w:rsidR="005F5C47" w:rsidRPr="00AD2DE3" w:rsidRDefault="005F5C47" w:rsidP="00D64E7F">
      <w:pPr>
        <w:rPr>
          <w:rFonts w:ascii="Calibri" w:hAnsi="Calibri"/>
          <w:lang w:val="nl-NL"/>
        </w:rPr>
      </w:pPr>
      <w:r w:rsidRPr="00AD2DE3">
        <w:rPr>
          <w:rFonts w:ascii="Calibri" w:hAnsi="Calibri"/>
          <w:lang w:val="nl-NL"/>
        </w:rPr>
        <w:t>Gebruikte vaardigheden - Adviseren, training geven</w:t>
      </w:r>
    </w:p>
    <w:p w:rsidR="005F5C47" w:rsidRPr="00AD2DE3" w:rsidRDefault="005F5C47" w:rsidP="00D64E7F">
      <w:pPr>
        <w:rPr>
          <w:rFonts w:ascii="Calibri" w:hAnsi="Calibri"/>
          <w:lang w:val="nl-NL"/>
        </w:rPr>
      </w:pPr>
      <w:r w:rsidRPr="00AD2DE3">
        <w:rPr>
          <w:rFonts w:ascii="Calibri" w:hAnsi="Calibri"/>
          <w:lang w:val="nl-NL"/>
        </w:rPr>
        <w:t>Als consultant werd ik ingezet op diverse projecten op het gebied van automatisering van logistieke processen (inkoop, verkoop en voorraadbeheer) vooral in industriële omgevingen. Daarnaast was ik betrokken bij het modelleren van logistieke processen voor de ontwikkeling van referentie-modellen.</w:t>
      </w:r>
    </w:p>
    <w:p w:rsidR="005F5C47" w:rsidRPr="00AD2DE3" w:rsidRDefault="005F5C47" w:rsidP="00D64E7F">
      <w:pPr>
        <w:rPr>
          <w:rFonts w:ascii="Calibri" w:hAnsi="Calibri"/>
          <w:lang w:val="nl-NL"/>
        </w:rPr>
      </w:pPr>
    </w:p>
    <w:p w:rsidR="005F5C47" w:rsidRPr="00AD2DE3" w:rsidRDefault="005F5C47" w:rsidP="00D64E7F">
      <w:pPr>
        <w:rPr>
          <w:rFonts w:ascii="Calibri" w:hAnsi="Calibri"/>
          <w:b/>
          <w:lang w:val="nl-NL"/>
        </w:rPr>
      </w:pPr>
      <w:r w:rsidRPr="00AD2DE3">
        <w:rPr>
          <w:rFonts w:ascii="Calibri" w:hAnsi="Calibri"/>
          <w:b/>
          <w:lang w:val="nl-NL"/>
        </w:rPr>
        <w:t>ING Bank Vastgoed Management B.V.</w:t>
      </w:r>
    </w:p>
    <w:p w:rsidR="005F5C47" w:rsidRPr="00AD2DE3" w:rsidRDefault="005F5C47" w:rsidP="00D64E7F">
      <w:pPr>
        <w:rPr>
          <w:rFonts w:ascii="Calibri" w:hAnsi="Calibri"/>
          <w:lang w:val="nl-NL"/>
        </w:rPr>
      </w:pPr>
      <w:r w:rsidRPr="00AD2DE3">
        <w:rPr>
          <w:rFonts w:ascii="Calibri" w:hAnsi="Calibri"/>
          <w:lang w:val="nl-NL"/>
        </w:rPr>
        <w:t>mei 1994 – februari 1995</w:t>
      </w:r>
    </w:p>
    <w:p w:rsidR="005F5C47" w:rsidRPr="00AD2DE3" w:rsidRDefault="005F5C47" w:rsidP="00D64E7F">
      <w:pPr>
        <w:rPr>
          <w:rFonts w:ascii="Calibri" w:hAnsi="Calibri"/>
          <w:lang w:val="nl-NL"/>
        </w:rPr>
      </w:pPr>
      <w:r w:rsidRPr="00AD2DE3">
        <w:rPr>
          <w:rFonts w:ascii="Calibri" w:hAnsi="Calibri"/>
          <w:lang w:val="nl-NL"/>
        </w:rPr>
        <w:t>Dochter van ING Bank, die het beheer voerde over een vastgoedfonds.</w:t>
      </w:r>
    </w:p>
    <w:p w:rsidR="005F5C47" w:rsidRPr="00AD2DE3" w:rsidRDefault="005F5C47" w:rsidP="00D64E7F">
      <w:pPr>
        <w:rPr>
          <w:rFonts w:ascii="Calibri" w:hAnsi="Calibri"/>
          <w:lang w:val="nl-NL"/>
        </w:rPr>
      </w:pPr>
      <w:r w:rsidRPr="00AD2DE3">
        <w:rPr>
          <w:rFonts w:ascii="Calibri" w:hAnsi="Calibri"/>
          <w:lang w:val="nl-NL"/>
        </w:rPr>
        <w:t>Rol - Marktonderzoeker</w:t>
      </w:r>
    </w:p>
    <w:p w:rsidR="005F5C47" w:rsidRPr="00AD2DE3" w:rsidRDefault="005F5C47" w:rsidP="00D64E7F">
      <w:pPr>
        <w:rPr>
          <w:rFonts w:ascii="Calibri" w:hAnsi="Calibri"/>
          <w:lang w:val="nl-NL"/>
        </w:rPr>
      </w:pPr>
      <w:r w:rsidRPr="00AD2DE3">
        <w:rPr>
          <w:rFonts w:ascii="Calibri" w:hAnsi="Calibri"/>
          <w:lang w:val="nl-NL"/>
        </w:rPr>
        <w:t>Gebruikte vaardigheden - Marktonderzoek, schrijven</w:t>
      </w:r>
    </w:p>
    <w:p w:rsidR="005F5C47" w:rsidRPr="00AD2DE3" w:rsidRDefault="005F5C47" w:rsidP="00D64E7F">
      <w:pPr>
        <w:rPr>
          <w:rFonts w:ascii="Calibri" w:hAnsi="Calibri"/>
          <w:lang w:val="nl-NL"/>
        </w:rPr>
      </w:pPr>
      <w:r w:rsidRPr="00AD2DE3">
        <w:rPr>
          <w:rFonts w:ascii="Calibri" w:hAnsi="Calibri"/>
          <w:lang w:val="nl-NL"/>
        </w:rPr>
        <w:t>De bedrijfskunde studie heb ik afgesloten met een 9-maands stage bij ING Bank Vastgoed Management B.V. Ik heb tijdens de stage een ontwerp gemaakt voor het opslaan en verwerken van gegevens over vastgoedmarkten. Mijn belangrijkste activiteiten waren:</w:t>
      </w:r>
    </w:p>
    <w:p w:rsidR="005F5C47" w:rsidRPr="00AD2DE3" w:rsidRDefault="005F5C47" w:rsidP="00D64E7F">
      <w:pPr>
        <w:numPr>
          <w:ilvl w:val="0"/>
          <w:numId w:val="6"/>
        </w:numPr>
        <w:rPr>
          <w:rFonts w:ascii="Calibri" w:hAnsi="Calibri"/>
          <w:lang w:val="nl-NL"/>
        </w:rPr>
      </w:pPr>
      <w:r w:rsidRPr="00AD2DE3">
        <w:rPr>
          <w:rFonts w:ascii="Calibri" w:hAnsi="Calibri"/>
          <w:lang w:val="nl-NL"/>
        </w:rPr>
        <w:t>Onderzoek naar markten voor kantoren en winkelcentra;</w:t>
      </w:r>
    </w:p>
    <w:p w:rsidR="005F5C47" w:rsidRPr="00AD2DE3" w:rsidRDefault="005F5C47" w:rsidP="00D64E7F">
      <w:pPr>
        <w:numPr>
          <w:ilvl w:val="0"/>
          <w:numId w:val="6"/>
        </w:numPr>
        <w:rPr>
          <w:rFonts w:ascii="Calibri" w:hAnsi="Calibri"/>
          <w:lang w:val="nl-NL"/>
        </w:rPr>
      </w:pPr>
      <w:r w:rsidRPr="00AD2DE3">
        <w:rPr>
          <w:rFonts w:ascii="Calibri" w:hAnsi="Calibri"/>
          <w:lang w:val="nl-NL"/>
        </w:rPr>
        <w:t>Ondersteuning bij het schrijven van Investeringsvoorstellen betreffende winkelcentra in de VS;</w:t>
      </w:r>
    </w:p>
    <w:p w:rsidR="005F5C47" w:rsidRPr="00AD2DE3" w:rsidRDefault="005F5C47" w:rsidP="00D64E7F">
      <w:pPr>
        <w:numPr>
          <w:ilvl w:val="0"/>
          <w:numId w:val="6"/>
        </w:numPr>
        <w:rPr>
          <w:rFonts w:ascii="Calibri" w:hAnsi="Calibri"/>
          <w:lang w:val="nl-NL"/>
        </w:rPr>
      </w:pPr>
      <w:r w:rsidRPr="00AD2DE3">
        <w:rPr>
          <w:rFonts w:ascii="Calibri" w:hAnsi="Calibri"/>
          <w:lang w:val="nl-NL"/>
        </w:rPr>
        <w:t>Communiceren van wensen en klachten van gebruikers van het lokale computernetwerk naar de afdeling die het onderhoud verzorgt.</w:t>
      </w:r>
    </w:p>
    <w:p w:rsidR="005F5C47" w:rsidRPr="00AD2DE3" w:rsidRDefault="005F5C47" w:rsidP="00D64E7F">
      <w:pPr>
        <w:rPr>
          <w:rFonts w:ascii="Calibri" w:hAnsi="Calibri"/>
          <w:lang w:val="nl-NL"/>
        </w:rPr>
      </w:pPr>
    </w:p>
    <w:p w:rsidR="005F5C47" w:rsidRPr="00AD2DE3" w:rsidRDefault="005F5C47" w:rsidP="00D64E7F">
      <w:pPr>
        <w:rPr>
          <w:rFonts w:ascii="Calibri" w:hAnsi="Calibri"/>
          <w:b/>
          <w:sz w:val="28"/>
          <w:szCs w:val="28"/>
          <w:lang w:val="nl-NL"/>
        </w:rPr>
      </w:pPr>
      <w:r w:rsidRPr="00AD2DE3">
        <w:rPr>
          <w:rFonts w:ascii="Calibri" w:hAnsi="Calibri"/>
          <w:b/>
          <w:sz w:val="28"/>
          <w:szCs w:val="28"/>
          <w:lang w:val="nl-NL"/>
        </w:rPr>
        <w:t xml:space="preserve">Opleiding </w:t>
      </w:r>
    </w:p>
    <w:p w:rsidR="005F5C47" w:rsidRPr="00AD2DE3" w:rsidRDefault="005F5C47" w:rsidP="00D64E7F">
      <w:pPr>
        <w:rPr>
          <w:rFonts w:ascii="Calibri" w:hAnsi="Calibri"/>
          <w:lang w:val="nl-NL"/>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660"/>
        <w:gridCol w:w="6555"/>
      </w:tblGrid>
      <w:tr w:rsidR="005F5C47" w:rsidRPr="00AD2DE3" w:rsidTr="002B1C9E">
        <w:tc>
          <w:tcPr>
            <w:tcW w:w="2660" w:type="dxa"/>
          </w:tcPr>
          <w:p w:rsidR="005F5C47" w:rsidRPr="00AD2DE3" w:rsidRDefault="005F5C47" w:rsidP="00D64E7F">
            <w:pPr>
              <w:rPr>
                <w:rFonts w:ascii="Calibri" w:hAnsi="Calibri"/>
                <w:lang w:val="nl-NL"/>
              </w:rPr>
            </w:pPr>
            <w:r w:rsidRPr="00AD2DE3">
              <w:rPr>
                <w:rFonts w:ascii="Calibri" w:hAnsi="Calibri"/>
                <w:lang w:val="nl-NL"/>
              </w:rPr>
              <w:t>1977 – 1983</w:t>
            </w:r>
          </w:p>
        </w:tc>
        <w:tc>
          <w:tcPr>
            <w:tcW w:w="6555" w:type="dxa"/>
          </w:tcPr>
          <w:p w:rsidR="005F5C47" w:rsidRPr="00AD2DE3" w:rsidRDefault="005F5C47" w:rsidP="00D64E7F">
            <w:pPr>
              <w:rPr>
                <w:rFonts w:ascii="Calibri" w:hAnsi="Calibri"/>
                <w:lang w:val="nl-NL"/>
              </w:rPr>
            </w:pPr>
            <w:r w:rsidRPr="00AD2DE3">
              <w:rPr>
                <w:rFonts w:ascii="Calibri" w:hAnsi="Calibri"/>
                <w:lang w:val="nl-NL"/>
              </w:rPr>
              <w:t>VWO (exact pakket), Rythoviuscollege, Eersel</w:t>
            </w:r>
          </w:p>
        </w:tc>
      </w:tr>
      <w:tr w:rsidR="005F5C47" w:rsidRPr="00AD2DE3" w:rsidTr="002B1C9E">
        <w:tc>
          <w:tcPr>
            <w:tcW w:w="2660" w:type="dxa"/>
          </w:tcPr>
          <w:p w:rsidR="005F5C47" w:rsidRPr="00AD2DE3" w:rsidRDefault="005F5C47" w:rsidP="00D64E7F">
            <w:pPr>
              <w:rPr>
                <w:rFonts w:ascii="Calibri" w:hAnsi="Calibri"/>
                <w:lang w:val="nl-NL"/>
              </w:rPr>
            </w:pPr>
            <w:r w:rsidRPr="00AD2DE3">
              <w:rPr>
                <w:rFonts w:ascii="Calibri" w:hAnsi="Calibri"/>
                <w:lang w:val="nl-NL"/>
              </w:rPr>
              <w:t>1983 – 1984</w:t>
            </w:r>
          </w:p>
        </w:tc>
        <w:tc>
          <w:tcPr>
            <w:tcW w:w="6555" w:type="dxa"/>
          </w:tcPr>
          <w:p w:rsidR="005F5C47" w:rsidRPr="00AD2DE3" w:rsidRDefault="005F5C47" w:rsidP="00D64E7F">
            <w:pPr>
              <w:rPr>
                <w:rFonts w:ascii="Calibri" w:hAnsi="Calibri"/>
                <w:lang w:val="nl-NL"/>
              </w:rPr>
            </w:pPr>
            <w:r w:rsidRPr="00AD2DE3">
              <w:rPr>
                <w:rFonts w:ascii="Calibri" w:hAnsi="Calibri"/>
                <w:lang w:val="nl-NL"/>
              </w:rPr>
              <w:t>Economie, Katholieke Universiteit Brabant, Tilburg</w:t>
            </w:r>
          </w:p>
        </w:tc>
      </w:tr>
      <w:tr w:rsidR="005F5C47" w:rsidRPr="00AD2DE3" w:rsidTr="002B1C9E">
        <w:tc>
          <w:tcPr>
            <w:tcW w:w="2660" w:type="dxa"/>
          </w:tcPr>
          <w:p w:rsidR="005F5C47" w:rsidRPr="00AD2DE3" w:rsidRDefault="005F5C47" w:rsidP="00D64E7F">
            <w:pPr>
              <w:rPr>
                <w:rFonts w:ascii="Calibri" w:hAnsi="Calibri"/>
                <w:lang w:val="nl-NL"/>
              </w:rPr>
            </w:pPr>
            <w:r w:rsidRPr="00AD2DE3">
              <w:rPr>
                <w:rFonts w:ascii="Calibri" w:hAnsi="Calibri"/>
                <w:lang w:val="nl-NL"/>
              </w:rPr>
              <w:t>1984 – 1985</w:t>
            </w:r>
          </w:p>
        </w:tc>
        <w:tc>
          <w:tcPr>
            <w:tcW w:w="6555" w:type="dxa"/>
          </w:tcPr>
          <w:p w:rsidR="005F5C47" w:rsidRPr="00AD2DE3" w:rsidRDefault="005F5C47" w:rsidP="00D64E7F">
            <w:pPr>
              <w:rPr>
                <w:rFonts w:ascii="Calibri" w:hAnsi="Calibri"/>
                <w:lang w:val="nl-NL"/>
              </w:rPr>
            </w:pPr>
            <w:r w:rsidRPr="00AD2DE3">
              <w:rPr>
                <w:rFonts w:ascii="Calibri" w:hAnsi="Calibri"/>
                <w:lang w:val="nl-NL"/>
              </w:rPr>
              <w:t>Bouwkunde, Technische Universiteit Eindhoven, Eindhoven</w:t>
            </w:r>
          </w:p>
        </w:tc>
      </w:tr>
      <w:tr w:rsidR="005F5C47" w:rsidRPr="00AD2DE3" w:rsidTr="002B1C9E">
        <w:tc>
          <w:tcPr>
            <w:tcW w:w="2660" w:type="dxa"/>
          </w:tcPr>
          <w:p w:rsidR="005F5C47" w:rsidRPr="00AD2DE3" w:rsidRDefault="005F5C47" w:rsidP="00D64E7F">
            <w:pPr>
              <w:rPr>
                <w:rFonts w:ascii="Calibri" w:hAnsi="Calibri"/>
                <w:lang w:val="nl-NL"/>
              </w:rPr>
            </w:pPr>
            <w:r w:rsidRPr="00AD2DE3">
              <w:rPr>
                <w:rFonts w:ascii="Calibri" w:hAnsi="Calibri"/>
                <w:lang w:val="nl-NL"/>
              </w:rPr>
              <w:t>1987 – 1994</w:t>
            </w:r>
          </w:p>
        </w:tc>
        <w:tc>
          <w:tcPr>
            <w:tcW w:w="6555" w:type="dxa"/>
          </w:tcPr>
          <w:p w:rsidR="005F5C47" w:rsidRPr="00AD2DE3" w:rsidRDefault="005F5C47" w:rsidP="00D64E7F">
            <w:pPr>
              <w:rPr>
                <w:rFonts w:ascii="Calibri" w:hAnsi="Calibri"/>
                <w:lang w:val="nl-NL"/>
              </w:rPr>
            </w:pPr>
            <w:r w:rsidRPr="00AD2DE3">
              <w:rPr>
                <w:rFonts w:ascii="Calibri" w:hAnsi="Calibri"/>
                <w:lang w:val="nl-NL"/>
              </w:rPr>
              <w:t>Doctorandus Bedrijfskunde, Rijksuniversiteit Groningen, Groningen</w:t>
            </w:r>
          </w:p>
        </w:tc>
      </w:tr>
    </w:tbl>
    <w:p w:rsidR="005F5C47" w:rsidRPr="00AD2DE3" w:rsidRDefault="005F5C47" w:rsidP="00D64E7F">
      <w:pPr>
        <w:rPr>
          <w:rFonts w:ascii="Calibri" w:hAnsi="Calibri"/>
          <w:lang w:val="nl-NL"/>
        </w:rPr>
      </w:pPr>
    </w:p>
    <w:p w:rsidR="005F5C47" w:rsidRPr="00AD2DE3" w:rsidRDefault="005F5C47" w:rsidP="00D64E7F">
      <w:pPr>
        <w:rPr>
          <w:rFonts w:ascii="Calibri" w:hAnsi="Calibri"/>
          <w:b/>
          <w:sz w:val="28"/>
          <w:szCs w:val="28"/>
          <w:lang w:val="nl-NL"/>
        </w:rPr>
      </w:pPr>
      <w:r w:rsidRPr="00AD2DE3">
        <w:rPr>
          <w:rFonts w:ascii="Calibri" w:hAnsi="Calibri"/>
          <w:b/>
          <w:sz w:val="28"/>
          <w:szCs w:val="28"/>
          <w:lang w:val="nl-NL"/>
        </w:rPr>
        <w:t>Training / cursussen</w:t>
      </w:r>
    </w:p>
    <w:p w:rsidR="005F5C47" w:rsidRPr="00AD2DE3" w:rsidRDefault="005F5C47" w:rsidP="00D64E7F">
      <w:pPr>
        <w:rPr>
          <w:rFonts w:ascii="Calibri" w:hAnsi="Calibri"/>
          <w:lang w:val="nl-NL"/>
        </w:rPr>
      </w:pPr>
    </w:p>
    <w:p w:rsidR="005F5C47" w:rsidRPr="00AD2DE3" w:rsidRDefault="005F5C47" w:rsidP="00D64E7F">
      <w:pPr>
        <w:numPr>
          <w:ilvl w:val="0"/>
          <w:numId w:val="6"/>
        </w:numPr>
        <w:rPr>
          <w:rFonts w:ascii="Calibri" w:hAnsi="Calibri"/>
          <w:lang w:val="nl-NL"/>
        </w:rPr>
      </w:pPr>
      <w:r w:rsidRPr="00AD2DE3">
        <w:rPr>
          <w:rFonts w:ascii="Calibri" w:hAnsi="Calibri"/>
          <w:lang w:val="nl-NL"/>
        </w:rPr>
        <w:t>Oelan Werkwijze Fundamentals (2012)</w:t>
      </w:r>
    </w:p>
    <w:p w:rsidR="005F5C47" w:rsidRPr="00AD2DE3" w:rsidRDefault="005F5C47" w:rsidP="00D64E7F">
      <w:pPr>
        <w:numPr>
          <w:ilvl w:val="0"/>
          <w:numId w:val="6"/>
        </w:numPr>
        <w:rPr>
          <w:rFonts w:ascii="Calibri" w:hAnsi="Calibri"/>
          <w:lang w:val="nl-NL"/>
        </w:rPr>
      </w:pPr>
      <w:r w:rsidRPr="00AD2DE3">
        <w:rPr>
          <w:rFonts w:ascii="Calibri" w:hAnsi="Calibri"/>
          <w:lang w:val="nl-NL"/>
        </w:rPr>
        <w:t>ISTQB Foundation (2009)(gecertificeerd)</w:t>
      </w:r>
    </w:p>
    <w:p w:rsidR="005F5C47" w:rsidRPr="00AD2DE3" w:rsidRDefault="005F5C47" w:rsidP="00D64E7F">
      <w:pPr>
        <w:numPr>
          <w:ilvl w:val="0"/>
          <w:numId w:val="6"/>
        </w:numPr>
        <w:rPr>
          <w:rFonts w:ascii="Calibri" w:hAnsi="Calibri"/>
          <w:lang w:val="nl-NL"/>
        </w:rPr>
      </w:pPr>
      <w:r w:rsidRPr="00AD2DE3">
        <w:rPr>
          <w:rFonts w:ascii="Calibri" w:hAnsi="Calibri"/>
          <w:lang w:val="nl-NL"/>
        </w:rPr>
        <w:t>SOA en testen binnen SOA (2008)</w:t>
      </w:r>
    </w:p>
    <w:p w:rsidR="005F5C47" w:rsidRPr="00AD2DE3" w:rsidRDefault="005F5C47" w:rsidP="00D64E7F">
      <w:pPr>
        <w:numPr>
          <w:ilvl w:val="0"/>
          <w:numId w:val="6"/>
        </w:numPr>
        <w:rPr>
          <w:rFonts w:ascii="Calibri" w:hAnsi="Calibri"/>
          <w:lang w:val="nl-NL"/>
        </w:rPr>
      </w:pPr>
      <w:r w:rsidRPr="00AD2DE3">
        <w:rPr>
          <w:rFonts w:ascii="Calibri" w:hAnsi="Calibri"/>
          <w:lang w:val="nl-NL"/>
        </w:rPr>
        <w:t>TMap Next Foundation (2008)(gecertificeerd)</w:t>
      </w:r>
    </w:p>
    <w:p w:rsidR="005F5C47" w:rsidRPr="00AD2DE3" w:rsidRDefault="005F5C47" w:rsidP="00D64E7F">
      <w:pPr>
        <w:numPr>
          <w:ilvl w:val="0"/>
          <w:numId w:val="6"/>
        </w:numPr>
        <w:rPr>
          <w:rFonts w:ascii="Calibri" w:hAnsi="Calibri"/>
          <w:lang w:val="nl-NL"/>
        </w:rPr>
      </w:pPr>
      <w:r w:rsidRPr="00AD2DE3">
        <w:rPr>
          <w:rFonts w:ascii="Calibri" w:hAnsi="Calibri"/>
          <w:lang w:val="nl-NL"/>
        </w:rPr>
        <w:t>Consultancy Vaardigheden (2008)</w:t>
      </w:r>
    </w:p>
    <w:p w:rsidR="005F5C47" w:rsidRPr="00AD2DE3" w:rsidRDefault="005F5C47" w:rsidP="00D64E7F">
      <w:pPr>
        <w:numPr>
          <w:ilvl w:val="0"/>
          <w:numId w:val="6"/>
        </w:numPr>
        <w:rPr>
          <w:rFonts w:ascii="Calibri" w:hAnsi="Calibri"/>
          <w:lang w:val="nl-NL"/>
        </w:rPr>
      </w:pPr>
      <w:r w:rsidRPr="00AD2DE3">
        <w:rPr>
          <w:rFonts w:ascii="Calibri" w:hAnsi="Calibri"/>
          <w:lang w:val="nl-NL"/>
        </w:rPr>
        <w:t>Prince2 Foundation (2007)</w:t>
      </w:r>
    </w:p>
    <w:p w:rsidR="005F5C47" w:rsidRPr="00AD2DE3" w:rsidRDefault="005F5C47" w:rsidP="00D64E7F">
      <w:pPr>
        <w:numPr>
          <w:ilvl w:val="0"/>
          <w:numId w:val="6"/>
        </w:numPr>
        <w:rPr>
          <w:rFonts w:ascii="Calibri" w:hAnsi="Calibri"/>
          <w:lang w:val="nl-NL"/>
        </w:rPr>
      </w:pPr>
      <w:r w:rsidRPr="00AD2DE3">
        <w:rPr>
          <w:rFonts w:ascii="Calibri" w:hAnsi="Calibri"/>
          <w:lang w:val="nl-NL"/>
        </w:rPr>
        <w:t xml:space="preserve">Senior Projectmanagement (2000); diverse projectmanagement concepten en technieken </w:t>
      </w:r>
    </w:p>
    <w:p w:rsidR="005F5C47" w:rsidRPr="00AD2DE3" w:rsidRDefault="005F5C47" w:rsidP="00D64E7F">
      <w:pPr>
        <w:numPr>
          <w:ilvl w:val="0"/>
          <w:numId w:val="6"/>
        </w:numPr>
        <w:rPr>
          <w:rFonts w:ascii="Calibri" w:hAnsi="Calibri"/>
          <w:lang w:val="nl-NL"/>
        </w:rPr>
      </w:pPr>
      <w:r w:rsidRPr="00AD2DE3">
        <w:rPr>
          <w:rFonts w:ascii="Calibri" w:hAnsi="Calibri"/>
          <w:lang w:val="nl-NL"/>
        </w:rPr>
        <w:t>Internet 101 (2000); 5-daagse internet en e-business training, ontwikkeld door KPMG en Cisco</w:t>
      </w:r>
    </w:p>
    <w:p w:rsidR="005F5C47" w:rsidRPr="00AD2DE3" w:rsidRDefault="005F5C47" w:rsidP="00D64E7F">
      <w:pPr>
        <w:numPr>
          <w:ilvl w:val="0"/>
          <w:numId w:val="6"/>
        </w:numPr>
        <w:rPr>
          <w:rFonts w:ascii="Calibri" w:hAnsi="Calibri"/>
          <w:lang w:val="nl-NL"/>
        </w:rPr>
      </w:pPr>
      <w:r w:rsidRPr="00AD2DE3">
        <w:rPr>
          <w:rFonts w:ascii="Calibri" w:hAnsi="Calibri"/>
          <w:lang w:val="nl-NL"/>
        </w:rPr>
        <w:t>KPMG Core Skills (1999); 6-daagse training in probleemoplossing, coaching en teambuilding</w:t>
      </w:r>
    </w:p>
    <w:p w:rsidR="005F5C47" w:rsidRPr="00AD2DE3" w:rsidRDefault="005F5C47" w:rsidP="00D64E7F">
      <w:pPr>
        <w:numPr>
          <w:ilvl w:val="0"/>
          <w:numId w:val="6"/>
        </w:numPr>
        <w:rPr>
          <w:rFonts w:ascii="Calibri" w:hAnsi="Calibri"/>
          <w:lang w:val="nl-NL"/>
        </w:rPr>
      </w:pPr>
      <w:r w:rsidRPr="00AD2DE3">
        <w:rPr>
          <w:rFonts w:ascii="Calibri" w:hAnsi="Calibri"/>
          <w:lang w:val="nl-NL"/>
        </w:rPr>
        <w:t>Baan Business IT School (1995); uitgebreide Engelstalige opleiding over logistieke concepten, logistieke en financiële informatiesystemen en het ERP pakket Triton/Baan in het bijzonder.</w:t>
      </w:r>
    </w:p>
    <w:p w:rsidR="005F5C47" w:rsidRPr="00AD2DE3" w:rsidRDefault="005F5C47" w:rsidP="00D64E7F">
      <w:pPr>
        <w:rPr>
          <w:rFonts w:ascii="Calibri" w:hAnsi="Calibri"/>
          <w:lang w:val="nl-NL"/>
        </w:rPr>
      </w:pPr>
    </w:p>
    <w:p w:rsidR="005F5C47" w:rsidRPr="00AD2DE3" w:rsidRDefault="005F5C47" w:rsidP="00D64E7F">
      <w:pPr>
        <w:rPr>
          <w:rFonts w:ascii="Calibri" w:hAnsi="Calibri"/>
          <w:b/>
          <w:sz w:val="28"/>
          <w:szCs w:val="28"/>
          <w:lang w:val="nl-NL"/>
        </w:rPr>
      </w:pPr>
      <w:r w:rsidRPr="00AD2DE3">
        <w:rPr>
          <w:rFonts w:ascii="Calibri" w:hAnsi="Calibri"/>
          <w:b/>
          <w:sz w:val="28"/>
          <w:szCs w:val="28"/>
          <w:lang w:val="nl-NL"/>
        </w:rPr>
        <w:t>Talenkennis</w:t>
      </w:r>
    </w:p>
    <w:p w:rsidR="005F5C47" w:rsidRPr="00AD2DE3" w:rsidRDefault="005F5C47" w:rsidP="00D64E7F">
      <w:pPr>
        <w:rPr>
          <w:rFonts w:ascii="Calibri" w:hAnsi="Calibri"/>
          <w:lang w:val="nl-NL"/>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660"/>
        <w:gridCol w:w="6555"/>
      </w:tblGrid>
      <w:tr w:rsidR="005F5C47" w:rsidRPr="00AD2DE3" w:rsidTr="002B1C9E">
        <w:tc>
          <w:tcPr>
            <w:tcW w:w="2660" w:type="dxa"/>
          </w:tcPr>
          <w:p w:rsidR="005F5C47" w:rsidRPr="00AD2DE3" w:rsidRDefault="005F5C47" w:rsidP="00D64E7F">
            <w:pPr>
              <w:rPr>
                <w:rFonts w:ascii="Calibri" w:hAnsi="Calibri"/>
                <w:lang w:val="nl-NL"/>
              </w:rPr>
            </w:pPr>
            <w:r w:rsidRPr="00AD2DE3">
              <w:rPr>
                <w:rFonts w:ascii="Calibri" w:hAnsi="Calibri"/>
                <w:lang w:val="nl-NL"/>
              </w:rPr>
              <w:t>Nederlands</w:t>
            </w:r>
          </w:p>
        </w:tc>
        <w:tc>
          <w:tcPr>
            <w:tcW w:w="6555" w:type="dxa"/>
          </w:tcPr>
          <w:p w:rsidR="005F5C47" w:rsidRPr="00AD2DE3" w:rsidRDefault="005F5C47" w:rsidP="00D64E7F">
            <w:pPr>
              <w:rPr>
                <w:rFonts w:ascii="Calibri" w:hAnsi="Calibri"/>
                <w:lang w:val="nl-NL"/>
              </w:rPr>
            </w:pPr>
            <w:r w:rsidRPr="00AD2DE3">
              <w:rPr>
                <w:rFonts w:ascii="Calibri" w:hAnsi="Calibri"/>
                <w:lang w:val="nl-NL"/>
              </w:rPr>
              <w:t>Moedertaal</w:t>
            </w:r>
          </w:p>
        </w:tc>
      </w:tr>
      <w:tr w:rsidR="005F5C47" w:rsidRPr="00AD2DE3" w:rsidTr="002B1C9E">
        <w:tc>
          <w:tcPr>
            <w:tcW w:w="2660" w:type="dxa"/>
          </w:tcPr>
          <w:p w:rsidR="005F5C47" w:rsidRPr="00AD2DE3" w:rsidRDefault="005F5C47" w:rsidP="00D64E7F">
            <w:pPr>
              <w:rPr>
                <w:rFonts w:ascii="Calibri" w:hAnsi="Calibri"/>
                <w:lang w:val="nl-NL"/>
              </w:rPr>
            </w:pPr>
            <w:r w:rsidRPr="00AD2DE3">
              <w:rPr>
                <w:rFonts w:ascii="Calibri" w:hAnsi="Calibri"/>
                <w:lang w:val="nl-NL"/>
              </w:rPr>
              <w:t>Engels</w:t>
            </w:r>
          </w:p>
        </w:tc>
        <w:tc>
          <w:tcPr>
            <w:tcW w:w="6555" w:type="dxa"/>
          </w:tcPr>
          <w:p w:rsidR="005F5C47" w:rsidRPr="00AD2DE3" w:rsidRDefault="005F5C47" w:rsidP="00D64E7F">
            <w:pPr>
              <w:rPr>
                <w:rFonts w:ascii="Calibri" w:hAnsi="Calibri"/>
                <w:lang w:val="nl-NL"/>
              </w:rPr>
            </w:pPr>
            <w:r w:rsidRPr="00AD2DE3">
              <w:rPr>
                <w:rFonts w:ascii="Calibri" w:hAnsi="Calibri"/>
                <w:lang w:val="nl-NL"/>
              </w:rPr>
              <w:t>Vloeiend</w:t>
            </w:r>
          </w:p>
        </w:tc>
      </w:tr>
      <w:tr w:rsidR="005F5C47" w:rsidRPr="00AD2DE3" w:rsidTr="002B1C9E">
        <w:tc>
          <w:tcPr>
            <w:tcW w:w="2660" w:type="dxa"/>
          </w:tcPr>
          <w:p w:rsidR="005F5C47" w:rsidRPr="00AD2DE3" w:rsidRDefault="005F5C47" w:rsidP="00D64E7F">
            <w:pPr>
              <w:rPr>
                <w:rFonts w:ascii="Calibri" w:hAnsi="Calibri"/>
                <w:lang w:val="nl-NL"/>
              </w:rPr>
            </w:pPr>
            <w:r w:rsidRPr="00AD2DE3">
              <w:rPr>
                <w:rFonts w:ascii="Calibri" w:hAnsi="Calibri"/>
                <w:lang w:val="nl-NL"/>
              </w:rPr>
              <w:t>Duits</w:t>
            </w:r>
          </w:p>
        </w:tc>
        <w:tc>
          <w:tcPr>
            <w:tcW w:w="6555" w:type="dxa"/>
          </w:tcPr>
          <w:p w:rsidR="005F5C47" w:rsidRPr="00AD2DE3" w:rsidRDefault="005F5C47" w:rsidP="00D64E7F">
            <w:pPr>
              <w:rPr>
                <w:rFonts w:ascii="Calibri" w:hAnsi="Calibri"/>
                <w:lang w:val="nl-NL"/>
              </w:rPr>
            </w:pPr>
            <w:r w:rsidRPr="00AD2DE3">
              <w:rPr>
                <w:rFonts w:ascii="Calibri" w:hAnsi="Calibri"/>
                <w:lang w:val="nl-NL"/>
              </w:rPr>
              <w:t>Redelijk</w:t>
            </w:r>
          </w:p>
        </w:tc>
      </w:tr>
      <w:tr w:rsidR="005F5C47" w:rsidRPr="00AD2DE3" w:rsidTr="002B1C9E">
        <w:tc>
          <w:tcPr>
            <w:tcW w:w="2660" w:type="dxa"/>
          </w:tcPr>
          <w:p w:rsidR="005F5C47" w:rsidRPr="00AD2DE3" w:rsidRDefault="005F5C47" w:rsidP="00D64E7F">
            <w:pPr>
              <w:rPr>
                <w:rFonts w:ascii="Calibri" w:hAnsi="Calibri"/>
                <w:lang w:val="nl-NL"/>
              </w:rPr>
            </w:pPr>
            <w:r w:rsidRPr="00AD2DE3">
              <w:rPr>
                <w:rFonts w:ascii="Calibri" w:hAnsi="Calibri"/>
                <w:lang w:val="nl-NL"/>
              </w:rPr>
              <w:t>Frans</w:t>
            </w:r>
          </w:p>
        </w:tc>
        <w:tc>
          <w:tcPr>
            <w:tcW w:w="6555" w:type="dxa"/>
          </w:tcPr>
          <w:p w:rsidR="005F5C47" w:rsidRPr="00AD2DE3" w:rsidRDefault="005F5C47" w:rsidP="00D64E7F">
            <w:pPr>
              <w:rPr>
                <w:rFonts w:ascii="Calibri" w:hAnsi="Calibri"/>
                <w:lang w:val="nl-NL"/>
              </w:rPr>
            </w:pPr>
            <w:r w:rsidRPr="00AD2DE3">
              <w:rPr>
                <w:rFonts w:ascii="Calibri" w:hAnsi="Calibri"/>
                <w:lang w:val="nl-NL"/>
              </w:rPr>
              <w:t>Basis</w:t>
            </w:r>
          </w:p>
        </w:tc>
      </w:tr>
      <w:tr w:rsidR="005F5C47" w:rsidRPr="00AD2DE3" w:rsidTr="002B1C9E">
        <w:tc>
          <w:tcPr>
            <w:tcW w:w="2660" w:type="dxa"/>
          </w:tcPr>
          <w:p w:rsidR="005F5C47" w:rsidRPr="00AD2DE3" w:rsidRDefault="005F5C47" w:rsidP="00D64E7F">
            <w:pPr>
              <w:rPr>
                <w:rFonts w:ascii="Calibri" w:hAnsi="Calibri"/>
                <w:lang w:val="nl-NL"/>
              </w:rPr>
            </w:pPr>
            <w:r w:rsidRPr="00AD2DE3">
              <w:rPr>
                <w:rFonts w:ascii="Calibri" w:hAnsi="Calibri"/>
                <w:lang w:val="nl-NL"/>
              </w:rPr>
              <w:t>Spaans</w:t>
            </w:r>
          </w:p>
        </w:tc>
        <w:tc>
          <w:tcPr>
            <w:tcW w:w="6555" w:type="dxa"/>
          </w:tcPr>
          <w:p w:rsidR="005F5C47" w:rsidRPr="00AD2DE3" w:rsidRDefault="005F5C47" w:rsidP="00D64E7F">
            <w:pPr>
              <w:rPr>
                <w:rFonts w:ascii="Calibri" w:hAnsi="Calibri"/>
                <w:lang w:val="nl-NL"/>
              </w:rPr>
            </w:pPr>
            <w:r w:rsidRPr="00AD2DE3">
              <w:rPr>
                <w:rFonts w:ascii="Calibri" w:hAnsi="Calibri"/>
                <w:lang w:val="nl-NL"/>
              </w:rPr>
              <w:t>Basis</w:t>
            </w:r>
          </w:p>
        </w:tc>
      </w:tr>
    </w:tbl>
    <w:p w:rsidR="005F5C47" w:rsidRPr="00AD2DE3" w:rsidRDefault="005F5C47" w:rsidP="00D64E7F">
      <w:pPr>
        <w:rPr>
          <w:rFonts w:ascii="Calibri" w:hAnsi="Calibri"/>
          <w:lang w:val="nl-NL"/>
        </w:rPr>
      </w:pPr>
    </w:p>
    <w:p w:rsidR="005F5C47" w:rsidRPr="00AD2DE3" w:rsidRDefault="005F5C47" w:rsidP="00D64E7F">
      <w:pPr>
        <w:rPr>
          <w:rFonts w:ascii="Calibri" w:hAnsi="Calibri"/>
          <w:b/>
          <w:sz w:val="28"/>
          <w:szCs w:val="28"/>
          <w:lang w:val="nl-NL"/>
        </w:rPr>
      </w:pPr>
      <w:r w:rsidRPr="00AD2DE3">
        <w:rPr>
          <w:rFonts w:ascii="Calibri" w:hAnsi="Calibri"/>
          <w:b/>
          <w:sz w:val="28"/>
          <w:szCs w:val="28"/>
          <w:lang w:val="nl-NL"/>
        </w:rPr>
        <w:t>Bijzonderheden</w:t>
      </w:r>
    </w:p>
    <w:p w:rsidR="005F5C47" w:rsidRPr="00AD2DE3" w:rsidRDefault="005F5C47" w:rsidP="00D64E7F">
      <w:pPr>
        <w:rPr>
          <w:rFonts w:ascii="Calibri" w:hAnsi="Calibri"/>
          <w:lang w:val="nl-NL"/>
        </w:rPr>
      </w:pPr>
    </w:p>
    <w:p w:rsidR="005F5C47" w:rsidRPr="00AD2DE3" w:rsidRDefault="005F5C47" w:rsidP="00D64E7F">
      <w:pPr>
        <w:rPr>
          <w:rFonts w:ascii="Calibri" w:hAnsi="Calibri"/>
          <w:lang w:val="nl-NL"/>
        </w:rPr>
      </w:pPr>
      <w:r w:rsidRPr="00AD2DE3">
        <w:rPr>
          <w:rFonts w:ascii="Calibri" w:hAnsi="Calibri"/>
          <w:lang w:val="nl-NL"/>
        </w:rPr>
        <w:t>In 2004 heb ik een reis van 9 maanden door Afrika gemaakt. Met een groep reisde ik van Marokko naar Kaapstad. Reden van de reis was nieuwsgierigheid naar dit voor mij grotendeels onbekende continent. Door de reis is mijn beeld op velerlei gebied bijgesteld.</w:t>
      </w:r>
    </w:p>
    <w:p w:rsidR="005F5C47" w:rsidRPr="00AD2DE3" w:rsidRDefault="005F5C47" w:rsidP="00D64E7F">
      <w:pPr>
        <w:rPr>
          <w:rFonts w:ascii="Calibri" w:hAnsi="Calibri"/>
          <w:lang w:val="nl-NL"/>
        </w:rPr>
      </w:pPr>
    </w:p>
    <w:sectPr w:rsidR="005F5C47" w:rsidRPr="00AD2DE3" w:rsidSect="005F5C47">
      <w:headerReference w:type="default" r:id="rId8"/>
      <w:footerReference w:type="default" r:id="rId9"/>
      <w:type w:val="continuous"/>
      <w:pgSz w:w="11909" w:h="16834"/>
      <w:pgMar w:top="1417" w:right="1417" w:bottom="1691" w:left="1417" w:header="708" w:footer="708"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71B1" w:rsidRDefault="003871B1">
      <w:r>
        <w:separator/>
      </w:r>
    </w:p>
  </w:endnote>
  <w:endnote w:type="continuationSeparator" w:id="0">
    <w:p w:rsidR="003871B1" w:rsidRDefault="00387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Universe">
    <w:panose1 w:val="00000000000000000000"/>
    <w:charset w:val="00"/>
    <w:family w:val="auto"/>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fal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5C47" w:rsidRPr="0053554C" w:rsidRDefault="005F5C47" w:rsidP="0053554C">
    <w:pPr>
      <w:pStyle w:val="Voettekst1"/>
      <w:jc w:val="right"/>
      <w:rPr>
        <w:rFonts w:ascii="Calibri" w:hAnsi="Calibri"/>
      </w:rPr>
    </w:pPr>
    <w:r w:rsidRPr="0053554C">
      <w:rPr>
        <w:rStyle w:val="Paginanummer"/>
        <w:rFonts w:ascii="Calibri" w:hAnsi="Calibri"/>
        <w:lang w:val="en-US" w:eastAsia="en-US"/>
      </w:rPr>
      <w:fldChar w:fldCharType="begin"/>
    </w:r>
    <w:r w:rsidRPr="0053554C">
      <w:rPr>
        <w:rStyle w:val="Paginanummer"/>
        <w:rFonts w:ascii="Calibri" w:hAnsi="Calibri"/>
        <w:lang w:val="en-US" w:eastAsia="en-US"/>
      </w:rPr>
      <w:instrText xml:space="preserve"> PAGE </w:instrText>
    </w:r>
    <w:r w:rsidRPr="0053554C">
      <w:rPr>
        <w:rStyle w:val="Paginanummer"/>
        <w:rFonts w:ascii="Calibri" w:hAnsi="Calibri"/>
        <w:lang w:val="en-US" w:eastAsia="en-US"/>
      </w:rPr>
      <w:fldChar w:fldCharType="separate"/>
    </w:r>
    <w:r w:rsidR="003C6CCC">
      <w:rPr>
        <w:rStyle w:val="Paginanummer"/>
        <w:rFonts w:ascii="Calibri" w:hAnsi="Calibri"/>
        <w:noProof/>
        <w:lang w:val="en-US" w:eastAsia="en-US"/>
      </w:rPr>
      <w:t>4</w:t>
    </w:r>
    <w:r w:rsidRPr="0053554C">
      <w:rPr>
        <w:rStyle w:val="Paginanummer"/>
        <w:rFonts w:ascii="Calibri" w:hAnsi="Calibri"/>
        <w:lang w:val="en-US" w:eastAsia="en-US"/>
      </w:rPr>
      <w:fldChar w:fldCharType="end"/>
    </w:r>
    <w:r w:rsidRPr="0053554C">
      <w:rPr>
        <w:rStyle w:val="Paginanummer"/>
        <w:rFonts w:ascii="Calibri" w:hAnsi="Calibri"/>
        <w:lang w:val="en-US" w:eastAsia="en-US"/>
      </w:rPr>
      <w:t xml:space="preserve"> / </w:t>
    </w:r>
    <w:r w:rsidRPr="0053554C">
      <w:rPr>
        <w:rStyle w:val="Paginanummer"/>
        <w:rFonts w:ascii="Calibri" w:hAnsi="Calibri"/>
        <w:lang w:val="en-US" w:eastAsia="en-US"/>
      </w:rPr>
      <w:fldChar w:fldCharType="begin"/>
    </w:r>
    <w:r w:rsidRPr="0053554C">
      <w:rPr>
        <w:rStyle w:val="Paginanummer"/>
        <w:rFonts w:ascii="Calibri" w:hAnsi="Calibri"/>
        <w:lang w:val="en-US" w:eastAsia="en-US"/>
      </w:rPr>
      <w:instrText xml:space="preserve"> NUMPAGES </w:instrText>
    </w:r>
    <w:r w:rsidRPr="0053554C">
      <w:rPr>
        <w:rStyle w:val="Paginanummer"/>
        <w:rFonts w:ascii="Calibri" w:hAnsi="Calibri"/>
        <w:lang w:val="en-US" w:eastAsia="en-US"/>
      </w:rPr>
      <w:fldChar w:fldCharType="separate"/>
    </w:r>
    <w:r w:rsidR="003C6CCC">
      <w:rPr>
        <w:rStyle w:val="Paginanummer"/>
        <w:rFonts w:ascii="Calibri" w:hAnsi="Calibri"/>
        <w:noProof/>
        <w:lang w:val="en-US" w:eastAsia="en-US"/>
      </w:rPr>
      <w:t>5</w:t>
    </w:r>
    <w:r w:rsidRPr="0053554C">
      <w:rPr>
        <w:rStyle w:val="Paginanummer"/>
        <w:rFonts w:ascii="Calibri" w:hAnsi="Calibri"/>
        <w:lang w:val="en-US" w:eastAsia="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71B1" w:rsidRDefault="003871B1">
      <w:r>
        <w:separator/>
      </w:r>
    </w:p>
  </w:footnote>
  <w:footnote w:type="continuationSeparator" w:id="0">
    <w:p w:rsidR="003871B1" w:rsidRDefault="003871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80" w:type="dxa"/>
      <w:tblLayout w:type="fixed"/>
      <w:tblCellMar>
        <w:left w:w="0" w:type="dxa"/>
        <w:right w:w="0" w:type="dxa"/>
      </w:tblCellMar>
      <w:tblLook w:val="0000" w:firstRow="0" w:lastRow="0" w:firstColumn="0" w:lastColumn="0" w:noHBand="0" w:noVBand="0"/>
    </w:tblPr>
    <w:tblGrid>
      <w:gridCol w:w="9155"/>
    </w:tblGrid>
    <w:tr w:rsidR="005F5C47" w:rsidRPr="0053554C">
      <w:tc>
        <w:tcPr>
          <w:tcW w:w="9155" w:type="dxa"/>
          <w:tcBorders>
            <w:top w:val="nil"/>
            <w:left w:val="nil"/>
            <w:bottom w:val="nil"/>
            <w:right w:val="nil"/>
          </w:tcBorders>
        </w:tcPr>
        <w:p w:rsidR="005F5C47" w:rsidRPr="0053554C" w:rsidRDefault="005F5C47">
          <w:pPr>
            <w:autoSpaceDE/>
            <w:rPr>
              <w:rFonts w:ascii="Calibri" w:hAnsi="Calibri" w:cs="Arialfalt"/>
            </w:rPr>
          </w:pPr>
          <w:r w:rsidRPr="0053554C">
            <w:rPr>
              <w:rFonts w:ascii="Calibri" w:hAnsi="Calibri" w:cs="Arialfalt"/>
            </w:rPr>
            <w:t xml:space="preserve">  </w:t>
          </w:r>
        </w:p>
        <w:p w:rsidR="005F5C47" w:rsidRPr="0053554C" w:rsidRDefault="005F5C47">
          <w:pPr>
            <w:autoSpaceDE/>
            <w:rPr>
              <w:rFonts w:ascii="Calibri" w:hAnsi="Calibri" w:cs="Arialfalt"/>
            </w:rPr>
          </w:pPr>
          <w:r w:rsidRPr="0053554C">
            <w:rPr>
              <w:rFonts w:ascii="Calibri" w:hAnsi="Calibri" w:cs="Arialfalt"/>
            </w:rPr>
            <w:t>Curriculum Vitae – Hans van Beijnen</w:t>
          </w:r>
        </w:p>
      </w:tc>
    </w:tr>
  </w:tbl>
  <w:p w:rsidR="005F5C47" w:rsidRPr="0053554C" w:rsidRDefault="005F5C47">
    <w:pPr>
      <w:pStyle w:val="Koptekst1"/>
      <w:rPr>
        <w:rFonts w:ascii="Calibri" w:hAnsi="Calibri" w:cs="Arialfalt"/>
        <w:bCs/>
        <w:i/>
        <w:smallCaps/>
        <w:snapToGrid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name w:val="RTF_Num 2"/>
    <w:lvl w:ilvl="0">
      <w:numFmt w:val="bullet"/>
      <w:suff w:val="nothing"/>
      <w:lvlText w:val="-"/>
      <w:lvlJc w:val="left"/>
      <w:pPr>
        <w:ind w:left="360" w:hanging="360"/>
      </w:pPr>
      <w:rPr>
        <w:rFonts w:ascii="Times New Roman" w:hAnsi="Times New Roman"/>
      </w:rPr>
    </w:lvl>
    <w:lvl w:ilvl="1">
      <w:start w:val="1"/>
      <w:numFmt w:val="bullet"/>
      <w:suff w:val="nothing"/>
      <w:lvlText w:val="o"/>
      <w:lvlJc w:val="left"/>
      <w:pPr>
        <w:ind w:left="1080" w:hanging="360"/>
      </w:pPr>
      <w:rPr>
        <w:rFonts w:ascii="Courier New" w:hAnsi="Courier New"/>
      </w:rPr>
    </w:lvl>
    <w:lvl w:ilvl="2">
      <w:start w:val="1"/>
      <w:numFmt w:val="bullet"/>
      <w:suff w:val="nothing"/>
      <w:lvlText w:val=""/>
      <w:lvlJc w:val="left"/>
      <w:pPr>
        <w:ind w:left="1800" w:hanging="360"/>
      </w:pPr>
      <w:rPr>
        <w:rFonts w:ascii="Wingdings" w:hAnsi="Wingdings"/>
      </w:rPr>
    </w:lvl>
    <w:lvl w:ilvl="3">
      <w:start w:val="1"/>
      <w:numFmt w:val="bullet"/>
      <w:suff w:val="nothing"/>
      <w:lvlText w:val=""/>
      <w:lvlJc w:val="left"/>
      <w:pPr>
        <w:ind w:left="2520" w:hanging="360"/>
      </w:pPr>
      <w:rPr>
        <w:rFonts w:ascii="Symbol" w:hAnsi="Symbol"/>
      </w:rPr>
    </w:lvl>
    <w:lvl w:ilvl="4">
      <w:start w:val="1"/>
      <w:numFmt w:val="bullet"/>
      <w:suff w:val="nothing"/>
      <w:lvlText w:val="o"/>
      <w:lvlJc w:val="left"/>
      <w:pPr>
        <w:ind w:left="3240" w:hanging="360"/>
      </w:pPr>
      <w:rPr>
        <w:rFonts w:ascii="Courier New" w:hAnsi="Courier New"/>
      </w:rPr>
    </w:lvl>
    <w:lvl w:ilvl="5">
      <w:start w:val="1"/>
      <w:numFmt w:val="bullet"/>
      <w:suff w:val="nothing"/>
      <w:lvlText w:val=""/>
      <w:lvlJc w:val="left"/>
      <w:pPr>
        <w:ind w:left="3960" w:hanging="360"/>
      </w:pPr>
      <w:rPr>
        <w:rFonts w:ascii="Wingdings" w:hAnsi="Wingdings"/>
      </w:rPr>
    </w:lvl>
    <w:lvl w:ilvl="6">
      <w:start w:val="1"/>
      <w:numFmt w:val="bullet"/>
      <w:suff w:val="nothing"/>
      <w:lvlText w:val=""/>
      <w:lvlJc w:val="left"/>
      <w:pPr>
        <w:ind w:left="4680" w:hanging="360"/>
      </w:pPr>
      <w:rPr>
        <w:rFonts w:ascii="Symbol" w:hAnsi="Symbol"/>
      </w:rPr>
    </w:lvl>
    <w:lvl w:ilvl="7">
      <w:start w:val="1"/>
      <w:numFmt w:val="bullet"/>
      <w:suff w:val="nothing"/>
      <w:lvlText w:val="o"/>
      <w:lvlJc w:val="left"/>
      <w:pPr>
        <w:ind w:left="5400" w:hanging="360"/>
      </w:pPr>
      <w:rPr>
        <w:rFonts w:ascii="Courier New" w:hAnsi="Courier New"/>
      </w:rPr>
    </w:lvl>
    <w:lvl w:ilvl="8">
      <w:start w:val="1"/>
      <w:numFmt w:val="bullet"/>
      <w:suff w:val="nothing"/>
      <w:lvlText w:val=""/>
      <w:lvlJc w:val="left"/>
      <w:pPr>
        <w:ind w:left="6120" w:hanging="360"/>
      </w:pPr>
      <w:rPr>
        <w:rFonts w:ascii="Wingdings" w:hAnsi="Wingdings"/>
      </w:rPr>
    </w:lvl>
  </w:abstractNum>
  <w:abstractNum w:abstractNumId="1" w15:restartNumberingAfterBreak="0">
    <w:nsid w:val="20CF6E9F"/>
    <w:multiLevelType w:val="hybridMultilevel"/>
    <w:tmpl w:val="46C090C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B9C3213"/>
    <w:multiLevelType w:val="hybridMultilevel"/>
    <w:tmpl w:val="A09282FC"/>
    <w:lvl w:ilvl="0" w:tplc="29E0D1D0">
      <w:numFmt w:val="bullet"/>
      <w:lvlText w:val="-"/>
      <w:lvlJc w:val="left"/>
      <w:pPr>
        <w:tabs>
          <w:tab w:val="num" w:pos="720"/>
        </w:tabs>
        <w:ind w:left="720" w:hanging="720"/>
      </w:pPr>
      <w:rPr>
        <w:rFonts w:ascii="Times New Roman" w:eastAsia="Times New Roman" w:hAnsi="Times New Roman"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3AE40F46"/>
    <w:multiLevelType w:val="hybridMultilevel"/>
    <w:tmpl w:val="4EF8D3FA"/>
    <w:lvl w:ilvl="0" w:tplc="29E0D1D0">
      <w:numFmt w:val="bullet"/>
      <w:lvlText w:val="-"/>
      <w:lvlJc w:val="left"/>
      <w:pPr>
        <w:tabs>
          <w:tab w:val="num" w:pos="720"/>
        </w:tabs>
        <w:ind w:left="720" w:hanging="720"/>
      </w:pPr>
      <w:rPr>
        <w:rFonts w:ascii="Times New Roman" w:eastAsia="Times New Roman" w:hAnsi="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E2419F0"/>
    <w:multiLevelType w:val="hybridMultilevel"/>
    <w:tmpl w:val="630C3CCE"/>
    <w:lvl w:ilvl="0" w:tplc="29E0D1D0">
      <w:numFmt w:val="bullet"/>
      <w:lvlText w:val="-"/>
      <w:lvlJc w:val="left"/>
      <w:pPr>
        <w:tabs>
          <w:tab w:val="num" w:pos="720"/>
        </w:tabs>
        <w:ind w:left="720" w:hanging="720"/>
      </w:pPr>
      <w:rPr>
        <w:rFonts w:ascii="Times New Roman" w:eastAsia="Times New Roman" w:hAnsi="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E54545B"/>
    <w:multiLevelType w:val="hybridMultilevel"/>
    <w:tmpl w:val="7A9E66B4"/>
    <w:lvl w:ilvl="0" w:tplc="E19A6894">
      <w:numFmt w:val="bullet"/>
      <w:lvlText w:val="-"/>
      <w:lvlJc w:val="left"/>
      <w:pPr>
        <w:tabs>
          <w:tab w:val="num" w:pos="720"/>
        </w:tabs>
        <w:ind w:left="720" w:hanging="720"/>
      </w:pPr>
      <w:rPr>
        <w:rFonts w:ascii="Calibri" w:eastAsia="Times New Roman" w:hAnsi="Calibri"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952"/>
    <w:rsid w:val="000D6B93"/>
    <w:rsid w:val="00185408"/>
    <w:rsid w:val="00264E63"/>
    <w:rsid w:val="002B1C9E"/>
    <w:rsid w:val="0030285E"/>
    <w:rsid w:val="0033015D"/>
    <w:rsid w:val="003871B1"/>
    <w:rsid w:val="003C6CCC"/>
    <w:rsid w:val="00494C13"/>
    <w:rsid w:val="0053554C"/>
    <w:rsid w:val="005F5C47"/>
    <w:rsid w:val="00794952"/>
    <w:rsid w:val="00853E83"/>
    <w:rsid w:val="00A82D50"/>
    <w:rsid w:val="00AD2DE3"/>
    <w:rsid w:val="00C54AF0"/>
    <w:rsid w:val="00D64E7F"/>
    <w:rsid w:val="00D670E0"/>
    <w:rsid w:val="00EE3CE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71EE51FE-B7F2-4BF5-8467-6879A260B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widowControl w:val="0"/>
      <w:autoSpaceDE w:val="0"/>
      <w:autoSpaceDN w:val="0"/>
      <w:adjustRightInd w:val="0"/>
    </w:pPr>
    <w:rPr>
      <w:sz w:val="24"/>
      <w:szCs w:val="24"/>
      <w:lang w:val="en-US" w:eastAsia="en-US"/>
    </w:rPr>
  </w:style>
  <w:style w:type="paragraph" w:styleId="Kop6">
    <w:name w:val="heading 6"/>
    <w:basedOn w:val="Standaard"/>
    <w:next w:val="Standaard"/>
    <w:link w:val="Kop6Char"/>
    <w:uiPriority w:val="99"/>
    <w:qFormat/>
    <w:pPr>
      <w:keepNext/>
      <w:tabs>
        <w:tab w:val="left" w:pos="1985"/>
        <w:tab w:val="left" w:pos="2552"/>
      </w:tabs>
      <w:overflowPunct w:val="0"/>
      <w:ind w:left="2552" w:hanging="2552"/>
      <w:textAlignment w:val="baseline"/>
      <w:outlineLvl w:val="5"/>
    </w:pPr>
    <w:rPr>
      <w:b/>
      <w:bCs/>
      <w:sz w:val="22"/>
      <w:szCs w:val="22"/>
      <w:lang w:va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6Char">
    <w:name w:val="Kop 6 Char"/>
    <w:basedOn w:val="Standaardalinea-lettertype"/>
    <w:link w:val="Kop6"/>
    <w:uiPriority w:val="9"/>
    <w:semiHidden/>
    <w:rsid w:val="001A6FF3"/>
    <w:rPr>
      <w:rFonts w:asciiTheme="minorHAnsi" w:eastAsiaTheme="minorEastAsia" w:hAnsiTheme="minorHAnsi" w:cstheme="minorBidi"/>
      <w:b/>
      <w:bCs/>
      <w:lang w:val="en-US" w:eastAsia="en-US"/>
    </w:rPr>
  </w:style>
  <w:style w:type="paragraph" w:customStyle="1" w:styleId="Standaard1">
    <w:name w:val="Standaard1"/>
    <w:uiPriority w:val="99"/>
    <w:pPr>
      <w:widowControl w:val="0"/>
      <w:autoSpaceDE w:val="0"/>
      <w:autoSpaceDN w:val="0"/>
      <w:adjustRightInd w:val="0"/>
    </w:pPr>
    <w:rPr>
      <w:sz w:val="24"/>
      <w:szCs w:val="24"/>
    </w:rPr>
  </w:style>
  <w:style w:type="paragraph" w:customStyle="1" w:styleId="Kop">
    <w:name w:val="Kop"/>
    <w:basedOn w:val="Standaard1"/>
    <w:next w:val="Tekstblok"/>
    <w:uiPriority w:val="99"/>
    <w:pPr>
      <w:keepNext/>
      <w:spacing w:before="240" w:after="120"/>
    </w:pPr>
    <w:rPr>
      <w:rFonts w:ascii="Universe" w:cs="Arial Unicode MS"/>
      <w:sz w:val="28"/>
      <w:szCs w:val="28"/>
    </w:rPr>
  </w:style>
  <w:style w:type="paragraph" w:customStyle="1" w:styleId="Tekstblok">
    <w:name w:val="Tekstblok"/>
    <w:basedOn w:val="Standaard1"/>
    <w:uiPriority w:val="99"/>
    <w:pPr>
      <w:spacing w:after="120"/>
    </w:pPr>
  </w:style>
  <w:style w:type="paragraph" w:customStyle="1" w:styleId="Lijst1">
    <w:name w:val="Lijst1"/>
    <w:basedOn w:val="Tekstblok"/>
    <w:uiPriority w:val="99"/>
    <w:rPr>
      <w:rFonts w:ascii="Universe"/>
    </w:rPr>
  </w:style>
  <w:style w:type="paragraph" w:customStyle="1" w:styleId="Titel1">
    <w:name w:val="Titel1"/>
    <w:basedOn w:val="Standaard1"/>
    <w:uiPriority w:val="99"/>
    <w:pPr>
      <w:spacing w:before="120" w:after="120"/>
    </w:pPr>
    <w:rPr>
      <w:rFonts w:ascii="Universe"/>
      <w:i/>
      <w:iCs/>
      <w:sz w:val="20"/>
      <w:szCs w:val="20"/>
    </w:rPr>
  </w:style>
  <w:style w:type="paragraph" w:customStyle="1" w:styleId="Index">
    <w:name w:val="Index"/>
    <w:basedOn w:val="Standaard1"/>
    <w:uiPriority w:val="99"/>
    <w:rPr>
      <w:rFonts w:ascii="Universe"/>
    </w:rPr>
  </w:style>
  <w:style w:type="paragraph" w:styleId="Koptekst">
    <w:name w:val="header"/>
    <w:basedOn w:val="Standaard"/>
    <w:link w:val="KoptekstChar"/>
    <w:uiPriority w:val="99"/>
    <w:pPr>
      <w:tabs>
        <w:tab w:val="center" w:pos="4320"/>
        <w:tab w:val="right" w:pos="8640"/>
      </w:tabs>
      <w:autoSpaceDE/>
    </w:pPr>
  </w:style>
  <w:style w:type="character" w:customStyle="1" w:styleId="KoptekstChar">
    <w:name w:val="Koptekst Char"/>
    <w:basedOn w:val="Standaardalinea-lettertype"/>
    <w:link w:val="Koptekst"/>
    <w:uiPriority w:val="99"/>
    <w:semiHidden/>
    <w:rsid w:val="001A6FF3"/>
    <w:rPr>
      <w:sz w:val="24"/>
      <w:szCs w:val="24"/>
      <w:lang w:val="en-US" w:eastAsia="en-US"/>
    </w:rPr>
  </w:style>
  <w:style w:type="paragraph" w:styleId="Voettekst">
    <w:name w:val="footer"/>
    <w:basedOn w:val="Standaard"/>
    <w:link w:val="VoettekstChar"/>
    <w:uiPriority w:val="99"/>
    <w:pPr>
      <w:tabs>
        <w:tab w:val="center" w:pos="4320"/>
        <w:tab w:val="right" w:pos="8640"/>
      </w:tabs>
      <w:autoSpaceDE/>
    </w:pPr>
  </w:style>
  <w:style w:type="character" w:customStyle="1" w:styleId="VoettekstChar">
    <w:name w:val="Voettekst Char"/>
    <w:basedOn w:val="Standaardalinea-lettertype"/>
    <w:link w:val="Voettekst"/>
    <w:uiPriority w:val="99"/>
    <w:semiHidden/>
    <w:rsid w:val="001A6FF3"/>
    <w:rPr>
      <w:sz w:val="24"/>
      <w:szCs w:val="24"/>
      <w:lang w:val="en-US" w:eastAsia="en-US"/>
    </w:rPr>
  </w:style>
  <w:style w:type="paragraph" w:styleId="Plattetekstinspringen">
    <w:name w:val="Body Text Indent"/>
    <w:basedOn w:val="Standaard"/>
    <w:link w:val="PlattetekstinspringenChar"/>
    <w:uiPriority w:val="99"/>
    <w:pPr>
      <w:tabs>
        <w:tab w:val="left" w:pos="2268"/>
        <w:tab w:val="left" w:pos="2835"/>
      </w:tabs>
      <w:overflowPunct w:val="0"/>
      <w:ind w:left="2835" w:hanging="2835"/>
      <w:textAlignment w:val="baseline"/>
    </w:pPr>
    <w:rPr>
      <w:sz w:val="22"/>
      <w:szCs w:val="22"/>
      <w:lang w:val="nl"/>
    </w:rPr>
  </w:style>
  <w:style w:type="character" w:customStyle="1" w:styleId="PlattetekstinspringenChar">
    <w:name w:val="Platte tekst inspringen Char"/>
    <w:basedOn w:val="Standaardalinea-lettertype"/>
    <w:link w:val="Plattetekstinspringen"/>
    <w:uiPriority w:val="99"/>
    <w:semiHidden/>
    <w:rsid w:val="001A6FF3"/>
    <w:rPr>
      <w:sz w:val="24"/>
      <w:szCs w:val="24"/>
      <w:lang w:val="en-US" w:eastAsia="en-US"/>
    </w:rPr>
  </w:style>
  <w:style w:type="paragraph" w:styleId="Documentstructuur">
    <w:name w:val="Document Map"/>
    <w:basedOn w:val="Standaard"/>
    <w:link w:val="DocumentstructuurChar"/>
    <w:uiPriority w:val="99"/>
    <w:pPr>
      <w:autoSpaceDE/>
    </w:pPr>
    <w:rPr>
      <w:rFonts w:ascii="Tahoma" w:cs="Tahoma"/>
      <w:sz w:val="20"/>
      <w:szCs w:val="20"/>
    </w:rPr>
  </w:style>
  <w:style w:type="character" w:customStyle="1" w:styleId="DocumentstructuurChar">
    <w:name w:val="Documentstructuur Char"/>
    <w:basedOn w:val="Standaardalinea-lettertype"/>
    <w:link w:val="Documentstructuur"/>
    <w:uiPriority w:val="99"/>
    <w:semiHidden/>
    <w:rsid w:val="001A6FF3"/>
    <w:rPr>
      <w:sz w:val="0"/>
      <w:szCs w:val="0"/>
      <w:lang w:val="en-US" w:eastAsia="en-US"/>
    </w:rPr>
  </w:style>
  <w:style w:type="paragraph" w:customStyle="1" w:styleId="Koptekst1">
    <w:name w:val="Koptekst1"/>
    <w:basedOn w:val="Standaard1"/>
    <w:uiPriority w:val="99"/>
    <w:pPr>
      <w:tabs>
        <w:tab w:val="center" w:pos="4818"/>
        <w:tab w:val="right" w:pos="9637"/>
      </w:tabs>
    </w:pPr>
  </w:style>
  <w:style w:type="paragraph" w:customStyle="1" w:styleId="Inhoudtabel">
    <w:name w:val="Inhoud tabel"/>
    <w:basedOn w:val="Tekstblok"/>
    <w:uiPriority w:val="99"/>
  </w:style>
  <w:style w:type="paragraph" w:customStyle="1" w:styleId="Tabelkop">
    <w:name w:val="Tabelkop"/>
    <w:basedOn w:val="Inhoudtabel"/>
    <w:uiPriority w:val="99"/>
    <w:pPr>
      <w:jc w:val="center"/>
    </w:pPr>
    <w:rPr>
      <w:b/>
      <w:bCs/>
      <w:i/>
      <w:iCs/>
    </w:rPr>
  </w:style>
  <w:style w:type="paragraph" w:customStyle="1" w:styleId="Voettekst1">
    <w:name w:val="Voettekst1"/>
    <w:basedOn w:val="Standaard1"/>
    <w:uiPriority w:val="99"/>
    <w:pPr>
      <w:tabs>
        <w:tab w:val="center" w:pos="4818"/>
        <w:tab w:val="right" w:pos="9637"/>
      </w:tabs>
    </w:pPr>
  </w:style>
  <w:style w:type="character" w:customStyle="1" w:styleId="RTFNum21">
    <w:name w:val="RTF_Num 2 1"/>
    <w:uiPriority w:val="99"/>
  </w:style>
  <w:style w:type="character" w:customStyle="1" w:styleId="RTFNum22">
    <w:name w:val="RTF_Num 2 2"/>
    <w:uiPriority w:val="99"/>
    <w:rPr>
      <w:rFonts w:ascii="Courier New"/>
    </w:rPr>
  </w:style>
  <w:style w:type="character" w:customStyle="1" w:styleId="RTFNum23">
    <w:name w:val="RTF_Num 2 3"/>
    <w:uiPriority w:val="99"/>
    <w:rPr>
      <w:rFonts w:ascii="Wingdings"/>
    </w:rPr>
  </w:style>
  <w:style w:type="character" w:customStyle="1" w:styleId="RTFNum24">
    <w:name w:val="RTF_Num 2 4"/>
    <w:uiPriority w:val="99"/>
    <w:rPr>
      <w:rFonts w:ascii="Symbol"/>
    </w:rPr>
  </w:style>
  <w:style w:type="character" w:customStyle="1" w:styleId="RTFNum25">
    <w:name w:val="RTF_Num 2 5"/>
    <w:uiPriority w:val="99"/>
    <w:rPr>
      <w:rFonts w:ascii="Courier New"/>
    </w:rPr>
  </w:style>
  <w:style w:type="character" w:customStyle="1" w:styleId="RTFNum26">
    <w:name w:val="RTF_Num 2 6"/>
    <w:uiPriority w:val="99"/>
    <w:rPr>
      <w:rFonts w:ascii="Wingdings"/>
    </w:rPr>
  </w:style>
  <w:style w:type="character" w:customStyle="1" w:styleId="RTFNum27">
    <w:name w:val="RTF_Num 2 7"/>
    <w:uiPriority w:val="99"/>
    <w:rPr>
      <w:rFonts w:ascii="Symbol"/>
    </w:rPr>
  </w:style>
  <w:style w:type="character" w:customStyle="1" w:styleId="RTFNum28">
    <w:name w:val="RTF_Num 2 8"/>
    <w:uiPriority w:val="99"/>
    <w:rPr>
      <w:rFonts w:ascii="Courier New"/>
    </w:rPr>
  </w:style>
  <w:style w:type="character" w:customStyle="1" w:styleId="RTFNum29">
    <w:name w:val="RTF_Num 2 9"/>
    <w:uiPriority w:val="99"/>
    <w:rPr>
      <w:rFonts w:ascii="Wingdings"/>
    </w:rPr>
  </w:style>
  <w:style w:type="character" w:customStyle="1" w:styleId="RTFNum31">
    <w:name w:val="RTF_Num 3 1"/>
    <w:uiPriority w:val="99"/>
    <w:rPr>
      <w:rFonts w:ascii="Arial"/>
    </w:rPr>
  </w:style>
  <w:style w:type="character" w:customStyle="1" w:styleId="RTFNum32">
    <w:name w:val="RTF_Num 3 2"/>
    <w:uiPriority w:val="99"/>
    <w:rPr>
      <w:rFonts w:ascii="Courier New"/>
    </w:rPr>
  </w:style>
  <w:style w:type="character" w:customStyle="1" w:styleId="RTFNum33">
    <w:name w:val="RTF_Num 3 3"/>
    <w:uiPriority w:val="99"/>
    <w:rPr>
      <w:rFonts w:ascii="Wingdings"/>
    </w:rPr>
  </w:style>
  <w:style w:type="character" w:customStyle="1" w:styleId="RTFNum34">
    <w:name w:val="RTF_Num 3 4"/>
    <w:uiPriority w:val="99"/>
    <w:rPr>
      <w:rFonts w:ascii="Symbol"/>
    </w:rPr>
  </w:style>
  <w:style w:type="character" w:customStyle="1" w:styleId="RTFNum35">
    <w:name w:val="RTF_Num 3 5"/>
    <w:uiPriority w:val="99"/>
    <w:rPr>
      <w:rFonts w:ascii="Courier New"/>
    </w:rPr>
  </w:style>
  <w:style w:type="character" w:customStyle="1" w:styleId="RTFNum36">
    <w:name w:val="RTF_Num 3 6"/>
    <w:uiPriority w:val="99"/>
    <w:rPr>
      <w:rFonts w:ascii="Wingdings"/>
    </w:rPr>
  </w:style>
  <w:style w:type="character" w:customStyle="1" w:styleId="RTFNum37">
    <w:name w:val="RTF_Num 3 7"/>
    <w:uiPriority w:val="99"/>
    <w:rPr>
      <w:rFonts w:ascii="Symbol"/>
    </w:rPr>
  </w:style>
  <w:style w:type="character" w:customStyle="1" w:styleId="RTFNum38">
    <w:name w:val="RTF_Num 3 8"/>
    <w:uiPriority w:val="99"/>
    <w:rPr>
      <w:rFonts w:ascii="Courier New"/>
    </w:rPr>
  </w:style>
  <w:style w:type="character" w:customStyle="1" w:styleId="RTFNum39">
    <w:name w:val="RTF_Num 3 9"/>
    <w:uiPriority w:val="99"/>
    <w:rPr>
      <w:rFonts w:ascii="Wingdings"/>
    </w:rPr>
  </w:style>
  <w:style w:type="character" w:styleId="Hyperlink">
    <w:name w:val="Hyperlink"/>
    <w:basedOn w:val="Standaardalinea-lettertype"/>
    <w:uiPriority w:val="99"/>
    <w:rPr>
      <w:rFonts w:cs="Times New Roman"/>
      <w:color w:val="0000FF"/>
      <w:u w:val="single"/>
    </w:rPr>
  </w:style>
  <w:style w:type="character" w:customStyle="1" w:styleId="InternetLink">
    <w:name w:val="Internet Link"/>
    <w:uiPriority w:val="99"/>
    <w:rPr>
      <w:color w:val="000080"/>
      <w:u w:val="single"/>
    </w:rPr>
  </w:style>
  <w:style w:type="table" w:styleId="Tabelraster">
    <w:name w:val="Table Grid"/>
    <w:basedOn w:val="Standaardtabel"/>
    <w:uiPriority w:val="99"/>
    <w:rsid w:val="00D64E7F"/>
    <w:pPr>
      <w:widowControl w:val="0"/>
      <w:autoSpaceDE w:val="0"/>
      <w:autoSpaceDN w:val="0"/>
      <w:adjustRightInd w:val="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inanummer">
    <w:name w:val="page number"/>
    <w:basedOn w:val="Standaardalinea-lettertype"/>
    <w:uiPriority w:val="99"/>
    <w:rsid w:val="0053554C"/>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hvbeijne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1426</Words>
  <Characters>7849</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Curriculum Vitae - Drs</vt:lpstr>
    </vt:vector>
  </TitlesOfParts>
  <Company/>
  <LinksUpToDate>false</LinksUpToDate>
  <CharactersWithSpaces>9257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 Drs</dc:title>
  <dc:subject/>
  <dc:creator>Hans</dc:creator>
  <cp:keywords/>
  <dc:description/>
  <cp:lastModifiedBy>Nicole de Bruijn</cp:lastModifiedBy>
  <cp:revision>2</cp:revision>
  <cp:lastPrinted>2007-08-24T12:09:00Z</cp:lastPrinted>
  <dcterms:created xsi:type="dcterms:W3CDTF">2015-09-08T14:48:00Z</dcterms:created>
  <dcterms:modified xsi:type="dcterms:W3CDTF">2015-09-08T14:48:00Z</dcterms:modified>
</cp:coreProperties>
</file>