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CB" w:rsidRPr="00EA6EE1" w:rsidRDefault="00071945" w:rsidP="00F13360">
      <w:pPr>
        <w:pStyle w:val="Kop1"/>
        <w:rPr>
          <w:rFonts w:ascii="Calibri Light" w:hAnsi="Calibri Light"/>
        </w:rPr>
      </w:pPr>
      <w:bookmarkStart w:id="0" w:name="_GoBack"/>
      <w:bookmarkEnd w:id="0"/>
      <w:r w:rsidRPr="00EA6EE1">
        <w:rPr>
          <w:rFonts w:ascii="Calibri Light" w:hAnsi="Calibri Light"/>
        </w:rPr>
        <w:t xml:space="preserve">C.V. van </w:t>
      </w:r>
      <w:r w:rsidR="003115EF" w:rsidRPr="00EA6EE1">
        <w:rPr>
          <w:rFonts w:ascii="Calibri Light" w:hAnsi="Calibri Light"/>
        </w:rPr>
        <w:t>Marc</w:t>
      </w:r>
      <w:r w:rsidR="002A65EA" w:rsidRPr="00EA6EE1">
        <w:rPr>
          <w:rFonts w:ascii="Calibri Light" w:hAnsi="Calibri Light"/>
        </w:rPr>
        <w:t xml:space="preserve"> </w:t>
      </w:r>
      <w:r w:rsidR="003115EF" w:rsidRPr="00EA6EE1">
        <w:rPr>
          <w:rFonts w:ascii="Calibri Light" w:hAnsi="Calibri Light"/>
        </w:rPr>
        <w:t>Middendorp</w:t>
      </w:r>
      <w:r w:rsidRPr="00EA6EE1">
        <w:rPr>
          <w:rFonts w:ascii="Calibri Light" w:hAnsi="Calibri Light"/>
        </w:rPr>
        <w:br/>
      </w:r>
    </w:p>
    <w:p w:rsidR="00071945" w:rsidRPr="00EA6EE1" w:rsidRDefault="00071945" w:rsidP="00071945">
      <w:pPr>
        <w:rPr>
          <w:rFonts w:ascii="Calibri Light" w:hAnsi="Calibri Light"/>
        </w:rPr>
      </w:pPr>
      <w:r w:rsidRPr="00EA6EE1">
        <w:rPr>
          <w:rFonts w:ascii="Calibri Light" w:hAnsi="Calibri Light"/>
        </w:rPr>
        <w:t>Geboortedatum : 12-02-1970</w:t>
      </w:r>
    </w:p>
    <w:p w:rsidR="00071945" w:rsidRPr="00EA6EE1" w:rsidRDefault="00071945" w:rsidP="00071945">
      <w:pPr>
        <w:rPr>
          <w:rFonts w:ascii="Calibri Light" w:hAnsi="Calibri Light"/>
        </w:rPr>
      </w:pPr>
      <w:r w:rsidRPr="00EA6EE1">
        <w:rPr>
          <w:rFonts w:ascii="Calibri Light" w:hAnsi="Calibri Light"/>
        </w:rPr>
        <w:t>Woonplaats</w:t>
      </w:r>
      <w:r w:rsidRPr="00EA6EE1">
        <w:rPr>
          <w:rFonts w:ascii="Calibri Light" w:hAnsi="Calibri Light"/>
        </w:rPr>
        <w:tab/>
        <w:t>: Ijsselstein</w:t>
      </w:r>
    </w:p>
    <w:p w:rsidR="00071945" w:rsidRPr="00EA6EE1" w:rsidRDefault="00EA6EE1" w:rsidP="00071945">
      <w:pPr>
        <w:rPr>
          <w:rFonts w:ascii="Calibri Light" w:hAnsi="Calibri Light"/>
        </w:rPr>
      </w:pPr>
      <w:r w:rsidRPr="00EA6EE1">
        <w:rPr>
          <w:rFonts w:ascii="Calibri Light" w:hAnsi="Calibri Light"/>
        </w:rPr>
        <w:t>Telefoon</w:t>
      </w:r>
      <w:r w:rsidRPr="00EA6EE1">
        <w:rPr>
          <w:rFonts w:ascii="Calibri Light" w:hAnsi="Calibri Light"/>
        </w:rPr>
        <w:tab/>
      </w:r>
      <w:r w:rsidR="00071945" w:rsidRPr="00EA6EE1">
        <w:rPr>
          <w:rFonts w:ascii="Calibri Light" w:hAnsi="Calibri Light"/>
        </w:rPr>
        <w:t>: 06 81 65 91 28</w:t>
      </w:r>
      <w:r w:rsidR="00071945" w:rsidRPr="00EA6EE1">
        <w:rPr>
          <w:rFonts w:ascii="Calibri Light" w:hAnsi="Calibri Light"/>
        </w:rPr>
        <w:br/>
      </w:r>
    </w:p>
    <w:p w:rsidR="00781CCB" w:rsidRPr="00EA6EE1" w:rsidRDefault="0014494E" w:rsidP="00B22734">
      <w:pPr>
        <w:pStyle w:val="Kop2"/>
        <w:rPr>
          <w:rFonts w:ascii="Calibri Light" w:hAnsi="Calibri Light"/>
        </w:rPr>
      </w:pPr>
      <w:r w:rsidRPr="00EA6EE1">
        <w:rPr>
          <w:rFonts w:ascii="Calibri Light" w:hAnsi="Calibri Light"/>
        </w:rPr>
        <w:t>P</w:t>
      </w:r>
      <w:r w:rsidR="009C1BF0" w:rsidRPr="00EA6EE1">
        <w:rPr>
          <w:rFonts w:ascii="Calibri Light" w:hAnsi="Calibri Light"/>
        </w:rPr>
        <w:t>rofielschets</w:t>
      </w:r>
    </w:p>
    <w:p w:rsidR="003115EF" w:rsidRPr="00EA6EE1" w:rsidRDefault="00071945" w:rsidP="00E5222F">
      <w:pPr>
        <w:rPr>
          <w:rFonts w:ascii="Calibri Light" w:hAnsi="Calibri Light"/>
        </w:rPr>
      </w:pPr>
      <w:r w:rsidRPr="00EA6EE1">
        <w:rPr>
          <w:rFonts w:ascii="Calibri Light" w:hAnsi="Calibri Light"/>
        </w:rPr>
        <w:t>Mijn</w:t>
      </w:r>
      <w:r w:rsidR="00E5222F" w:rsidRPr="00EA6EE1">
        <w:rPr>
          <w:rFonts w:ascii="Calibri Light" w:hAnsi="Calibri Light"/>
        </w:rPr>
        <w:t xml:space="preserve"> passie ligt bij SharePoint </w:t>
      </w:r>
      <w:r w:rsidRPr="00EA6EE1">
        <w:rPr>
          <w:rFonts w:ascii="Calibri Light" w:hAnsi="Calibri Light"/>
        </w:rPr>
        <w:t xml:space="preserve">in al zijn facetten </w:t>
      </w:r>
      <w:r w:rsidR="00E5222F" w:rsidRPr="00EA6EE1">
        <w:rPr>
          <w:rFonts w:ascii="Calibri Light" w:hAnsi="Calibri Light"/>
        </w:rPr>
        <w:t xml:space="preserve">en het vertalen van klantwensen naar dit platform. </w:t>
      </w:r>
      <w:r w:rsidR="003115EF" w:rsidRPr="00EA6EE1">
        <w:rPr>
          <w:rFonts w:ascii="Calibri Light" w:hAnsi="Calibri Light"/>
        </w:rPr>
        <w:t>Het zoeken naar de juiste oplossing</w:t>
      </w:r>
      <w:r w:rsidR="00F55706" w:rsidRPr="00EA6EE1">
        <w:rPr>
          <w:rFonts w:ascii="Calibri Light" w:hAnsi="Calibri Light"/>
        </w:rPr>
        <w:t xml:space="preserve">, binnen </w:t>
      </w:r>
      <w:r w:rsidR="003115EF" w:rsidRPr="00EA6EE1">
        <w:rPr>
          <w:rFonts w:ascii="Calibri Light" w:hAnsi="Calibri Light"/>
        </w:rPr>
        <w:t xml:space="preserve">de daarbij gestelde kaders is iets waarin </w:t>
      </w:r>
      <w:r w:rsidRPr="00EA6EE1">
        <w:rPr>
          <w:rFonts w:ascii="Calibri Light" w:hAnsi="Calibri Light"/>
        </w:rPr>
        <w:t>ik mij helemaal</w:t>
      </w:r>
      <w:r w:rsidR="003115EF" w:rsidRPr="00EA6EE1">
        <w:rPr>
          <w:rFonts w:ascii="Calibri Light" w:hAnsi="Calibri Light"/>
        </w:rPr>
        <w:t xml:space="preserve"> kan vinden</w:t>
      </w:r>
      <w:r w:rsidR="00F55706" w:rsidRPr="00EA6EE1">
        <w:rPr>
          <w:rFonts w:ascii="Calibri Light" w:hAnsi="Calibri Light"/>
        </w:rPr>
        <w:t xml:space="preserve"> en uitleven</w:t>
      </w:r>
      <w:r w:rsidR="003115EF" w:rsidRPr="00EA6EE1">
        <w:rPr>
          <w:rFonts w:ascii="Calibri Light" w:hAnsi="Calibri Light"/>
        </w:rPr>
        <w:t xml:space="preserve">. </w:t>
      </w:r>
      <w:r w:rsidRPr="00EA6EE1">
        <w:rPr>
          <w:rFonts w:ascii="Calibri Light" w:hAnsi="Calibri Light"/>
        </w:rPr>
        <w:t xml:space="preserve">Ik heb </w:t>
      </w:r>
      <w:r w:rsidR="003115EF" w:rsidRPr="00EA6EE1">
        <w:rPr>
          <w:rFonts w:ascii="Calibri Light" w:hAnsi="Calibri Light"/>
        </w:rPr>
        <w:t xml:space="preserve">de juiste motivatie om er voor te zorgen dat een opdracht tot een succesvol einde wordt gebracht, en </w:t>
      </w:r>
      <w:r w:rsidRPr="00EA6EE1">
        <w:rPr>
          <w:rFonts w:ascii="Calibri Light" w:hAnsi="Calibri Light"/>
        </w:rPr>
        <w:t>ik deel</w:t>
      </w:r>
      <w:r w:rsidR="003115EF" w:rsidRPr="00EA6EE1">
        <w:rPr>
          <w:rFonts w:ascii="Calibri Light" w:hAnsi="Calibri Light"/>
        </w:rPr>
        <w:t xml:space="preserve"> daarbij ook de kennis die </w:t>
      </w:r>
      <w:r w:rsidRPr="00EA6EE1">
        <w:rPr>
          <w:rFonts w:ascii="Calibri Light" w:hAnsi="Calibri Light"/>
        </w:rPr>
        <w:t>ik heb</w:t>
      </w:r>
      <w:r w:rsidR="003115EF" w:rsidRPr="00EA6EE1">
        <w:rPr>
          <w:rFonts w:ascii="Calibri Light" w:hAnsi="Calibri Light"/>
        </w:rPr>
        <w:t xml:space="preserve"> opgedaan heeft</w:t>
      </w:r>
      <w:r w:rsidR="00F55706" w:rsidRPr="00EA6EE1">
        <w:rPr>
          <w:rFonts w:ascii="Calibri Light" w:hAnsi="Calibri Light"/>
        </w:rPr>
        <w:t xml:space="preserve"> met de opdrachtgever en collega’s</w:t>
      </w:r>
      <w:r w:rsidR="003115EF" w:rsidRPr="00EA6EE1">
        <w:rPr>
          <w:rFonts w:ascii="Calibri Light" w:hAnsi="Calibri Light"/>
        </w:rPr>
        <w:t xml:space="preserve">. </w:t>
      </w:r>
      <w:r w:rsidRPr="00EA6EE1">
        <w:rPr>
          <w:rFonts w:ascii="Calibri Light" w:hAnsi="Calibri Light"/>
        </w:rPr>
        <w:t xml:space="preserve">Ik krijg verder </w:t>
      </w:r>
      <w:r w:rsidR="003115EF" w:rsidRPr="00EA6EE1">
        <w:rPr>
          <w:rFonts w:ascii="Calibri Light" w:hAnsi="Calibri Light"/>
        </w:rPr>
        <w:t>energie van het vinden van oplossingen, samen werken met collega’s.</w:t>
      </w:r>
      <w:r w:rsidR="00F12073" w:rsidRPr="00EA6EE1">
        <w:rPr>
          <w:rFonts w:ascii="Calibri Light" w:hAnsi="Calibri Light"/>
        </w:rPr>
        <w:t xml:space="preserve"> </w:t>
      </w:r>
      <w:r w:rsidRPr="00EA6EE1">
        <w:rPr>
          <w:rFonts w:ascii="Calibri Light" w:hAnsi="Calibri Light"/>
        </w:rPr>
        <w:t>Ik</w:t>
      </w:r>
      <w:r w:rsidR="00F12073" w:rsidRPr="00EA6EE1">
        <w:rPr>
          <w:rFonts w:ascii="Calibri Light" w:hAnsi="Calibri Light"/>
        </w:rPr>
        <w:t xml:space="preserve"> zoek de uitdaging alt</w:t>
      </w:r>
      <w:r w:rsidRPr="00EA6EE1">
        <w:rPr>
          <w:rFonts w:ascii="Calibri Light" w:hAnsi="Calibri Light"/>
        </w:rPr>
        <w:t>ijd op en schuw</w:t>
      </w:r>
      <w:r w:rsidR="00F12073" w:rsidRPr="00EA6EE1">
        <w:rPr>
          <w:rFonts w:ascii="Calibri Light" w:hAnsi="Calibri Light"/>
        </w:rPr>
        <w:t xml:space="preserve"> niet om door te gaan tot de oplossing daar is. </w:t>
      </w:r>
      <w:r w:rsidR="00F15E58">
        <w:rPr>
          <w:rFonts w:ascii="Calibri Light" w:hAnsi="Calibri Light"/>
        </w:rPr>
        <w:t>Op dit moment druk bezig voor het certificeren voor Windows Azure( 70-532 en 70-533)</w:t>
      </w:r>
    </w:p>
    <w:p w:rsidR="00E5222F" w:rsidRPr="00EA6EE1" w:rsidRDefault="00E5222F" w:rsidP="00781CCB">
      <w:pPr>
        <w:rPr>
          <w:rFonts w:ascii="Calibri Light" w:hAnsi="Calibri Light"/>
        </w:rPr>
      </w:pPr>
    </w:p>
    <w:p w:rsidR="00EC2D12" w:rsidRPr="00EA6EE1" w:rsidRDefault="00EC2D12" w:rsidP="001C2732">
      <w:pPr>
        <w:pStyle w:val="Kop2"/>
        <w:rPr>
          <w:rFonts w:ascii="Calibri Light" w:hAnsi="Calibri Light"/>
        </w:rPr>
      </w:pPr>
      <w:r w:rsidRPr="00EA6EE1">
        <w:rPr>
          <w:rFonts w:ascii="Calibri Light" w:hAnsi="Calibri Light"/>
        </w:rPr>
        <w:t>Relevante werkervaring</w:t>
      </w:r>
    </w:p>
    <w:p w:rsidR="009628ED" w:rsidRPr="00EA6EE1" w:rsidRDefault="009628ED" w:rsidP="009628ED">
      <w:pPr>
        <w:rPr>
          <w:rFonts w:ascii="Calibri Light" w:hAnsi="Calibri Light"/>
        </w:rPr>
      </w:pP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071945" w:rsidRPr="00EA6EE1" w:rsidTr="00DF5F6F">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tcPr>
          <w:p w:rsidR="009628ED" w:rsidRPr="00DF5F6F" w:rsidRDefault="009628ED" w:rsidP="00DF5F6F">
            <w:pPr>
              <w:pStyle w:val="Ondertitel"/>
              <w:rPr>
                <w:b w:val="0"/>
              </w:rPr>
            </w:pPr>
            <w:r w:rsidRPr="00DF5F6F">
              <w:rPr>
                <w:b w:val="0"/>
              </w:rPr>
              <w:t>Opdrachtgever</w:t>
            </w:r>
          </w:p>
        </w:tc>
        <w:tc>
          <w:tcPr>
            <w:tcW w:w="2445" w:type="dxa"/>
            <w:shd w:val="clear" w:color="auto" w:fill="F2F2F2" w:themeFill="background1" w:themeFillShade="F2"/>
            <w:vAlign w:val="top"/>
          </w:tcPr>
          <w:p w:rsidR="009628ED" w:rsidRPr="00DF5F6F" w:rsidRDefault="009628ED" w:rsidP="00DF5F6F">
            <w:pPr>
              <w:pStyle w:val="Ondertitel"/>
              <w:rPr>
                <w:b w:val="0"/>
              </w:rPr>
            </w:pPr>
            <w:r w:rsidRPr="00DF5F6F">
              <w:rPr>
                <w:b w:val="0"/>
              </w:rPr>
              <w:t>Periode en functie</w:t>
            </w:r>
          </w:p>
        </w:tc>
        <w:tc>
          <w:tcPr>
            <w:tcW w:w="5295" w:type="dxa"/>
            <w:shd w:val="clear" w:color="auto" w:fill="F2F2F2" w:themeFill="background1" w:themeFillShade="F2"/>
            <w:vAlign w:val="top"/>
          </w:tcPr>
          <w:p w:rsidR="009628ED" w:rsidRPr="00DF5F6F" w:rsidRDefault="009628ED" w:rsidP="00DF5F6F">
            <w:pPr>
              <w:pStyle w:val="Ondertitel"/>
              <w:rPr>
                <w:b w:val="0"/>
              </w:rPr>
            </w:pPr>
            <w:r w:rsidRPr="00DF5F6F">
              <w:rPr>
                <w:b w:val="0"/>
              </w:rPr>
              <w:t>Activiteit</w:t>
            </w:r>
          </w:p>
        </w:tc>
      </w:tr>
      <w:tr w:rsidR="009628ED" w:rsidRPr="00EA6EE1" w:rsidTr="00DF5F6F">
        <w:tc>
          <w:tcPr>
            <w:tcW w:w="1894" w:type="dxa"/>
            <w:vAlign w:val="top"/>
          </w:tcPr>
          <w:p w:rsidR="009628ED" w:rsidRPr="00EA6EE1" w:rsidRDefault="009628ED" w:rsidP="00FE3991">
            <w:pPr>
              <w:rPr>
                <w:rFonts w:ascii="Calibri Light" w:hAnsi="Calibri Light"/>
              </w:rPr>
            </w:pPr>
            <w:r w:rsidRPr="00EA6EE1">
              <w:rPr>
                <w:rFonts w:ascii="Calibri Light" w:hAnsi="Calibri Light"/>
              </w:rPr>
              <w:t>Livit</w:t>
            </w:r>
          </w:p>
        </w:tc>
        <w:tc>
          <w:tcPr>
            <w:tcW w:w="2445" w:type="dxa"/>
            <w:vAlign w:val="top"/>
          </w:tcPr>
          <w:p w:rsidR="009628ED" w:rsidRPr="00EA6EE1" w:rsidRDefault="009628ED" w:rsidP="00FE3991">
            <w:pPr>
              <w:rPr>
                <w:rFonts w:ascii="Calibri Light" w:hAnsi="Calibri Light"/>
              </w:rPr>
            </w:pPr>
            <w:r w:rsidRPr="00EA6EE1">
              <w:rPr>
                <w:rFonts w:ascii="Calibri Light" w:hAnsi="Calibri Light"/>
              </w:rPr>
              <w:t>02-01-2015 - heden</w:t>
            </w:r>
          </w:p>
        </w:tc>
        <w:tc>
          <w:tcPr>
            <w:tcW w:w="5295" w:type="dxa"/>
            <w:vAlign w:val="top"/>
          </w:tcPr>
          <w:p w:rsidR="009628ED" w:rsidRPr="00EA6EE1" w:rsidRDefault="009628ED" w:rsidP="00FE3991">
            <w:pPr>
              <w:rPr>
                <w:rFonts w:ascii="Calibri Light" w:hAnsi="Calibri Light"/>
              </w:rPr>
            </w:pPr>
            <w:r w:rsidRPr="00EA6EE1">
              <w:rPr>
                <w:rFonts w:ascii="Calibri Light" w:hAnsi="Calibri Light"/>
              </w:rPr>
              <w:t xml:space="preserve">Diverse aanpassingen in de Livit portal (SharePoint / C#), gebaseerd op de wensen van de klant. De portal is gekoppeld met achterliggende applicaties via BizTalk. Aan de hand van C# code worden er telkens componenten bijgebouwd in SharePoint. Deze variëren van SharePoint koppelingen t/m BizTalk koppelingen. </w:t>
            </w:r>
            <w:r w:rsidR="006E0318" w:rsidRPr="00EA6EE1">
              <w:rPr>
                <w:rFonts w:ascii="Calibri Light" w:hAnsi="Calibri Light"/>
              </w:rPr>
              <w:t>Er liggen verder koppelingen met InfoPath 2010/2013, deze worden vanuit SharePoint onderhouden. Het geheel is enorm complex en heeft verder nog koppelingen met CRM/Navision. Na onderhouden en bijhouden ben ik nu ook code opnieuw aan het schrijven m.b.t performance winst.</w:t>
            </w:r>
            <w:r w:rsidR="00186A0C">
              <w:rPr>
                <w:rFonts w:ascii="Calibri Light" w:hAnsi="Calibri Light"/>
              </w:rPr>
              <w:t xml:space="preserve"> Diverse Javascript aanpassingen gemaakt.</w:t>
            </w:r>
          </w:p>
        </w:tc>
      </w:tr>
      <w:tr w:rsidR="009628ED" w:rsidRPr="00EA6EE1" w:rsidTr="00DF5F6F">
        <w:tc>
          <w:tcPr>
            <w:tcW w:w="1894" w:type="dxa"/>
            <w:vAlign w:val="top"/>
          </w:tcPr>
          <w:p w:rsidR="009628ED" w:rsidRPr="00EA6EE1" w:rsidRDefault="009628ED" w:rsidP="00FE3991">
            <w:pPr>
              <w:rPr>
                <w:rFonts w:ascii="Calibri Light" w:hAnsi="Calibri Light"/>
              </w:rPr>
            </w:pPr>
          </w:p>
        </w:tc>
        <w:tc>
          <w:tcPr>
            <w:tcW w:w="2445" w:type="dxa"/>
            <w:vAlign w:val="top"/>
          </w:tcPr>
          <w:p w:rsidR="009628ED" w:rsidRPr="00EA6EE1" w:rsidRDefault="009628ED" w:rsidP="00FE3991">
            <w:pPr>
              <w:rPr>
                <w:rFonts w:ascii="Calibri Light" w:hAnsi="Calibri Light"/>
              </w:rPr>
            </w:pPr>
          </w:p>
        </w:tc>
        <w:tc>
          <w:tcPr>
            <w:tcW w:w="5295" w:type="dxa"/>
            <w:vAlign w:val="top"/>
          </w:tcPr>
          <w:p w:rsidR="009628ED" w:rsidRPr="00EA6EE1" w:rsidRDefault="009628ED" w:rsidP="00FE3991">
            <w:pPr>
              <w:rPr>
                <w:rFonts w:ascii="Calibri Light" w:hAnsi="Calibri Light"/>
              </w:rPr>
            </w:pPr>
          </w:p>
        </w:tc>
      </w:tr>
    </w:tbl>
    <w:p w:rsidR="004F0159" w:rsidRDefault="004F0159" w:rsidP="004F0159"/>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186A0C" w:rsidRPr="00DF5F6F" w:rsidTr="00F0465C">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hideMark/>
          </w:tcPr>
          <w:p w:rsidR="00186A0C" w:rsidRPr="00DF5F6F" w:rsidRDefault="00186A0C" w:rsidP="00F0465C">
            <w:pPr>
              <w:pStyle w:val="Ondertitel"/>
              <w:rPr>
                <w:b w:val="0"/>
              </w:rPr>
            </w:pPr>
            <w:r w:rsidRPr="00DF5F6F">
              <w:rPr>
                <w:b w:val="0"/>
              </w:rPr>
              <w:t>Opdrachtgever</w:t>
            </w:r>
          </w:p>
        </w:tc>
        <w:tc>
          <w:tcPr>
            <w:tcW w:w="2445" w:type="dxa"/>
            <w:shd w:val="clear" w:color="auto" w:fill="F2F2F2" w:themeFill="background1" w:themeFillShade="F2"/>
            <w:vAlign w:val="top"/>
            <w:hideMark/>
          </w:tcPr>
          <w:p w:rsidR="00186A0C" w:rsidRPr="00DF5F6F" w:rsidRDefault="00186A0C" w:rsidP="00F0465C">
            <w:pPr>
              <w:pStyle w:val="Ondertitel"/>
              <w:rPr>
                <w:b w:val="0"/>
              </w:rPr>
            </w:pPr>
            <w:r w:rsidRPr="00DF5F6F">
              <w:rPr>
                <w:b w:val="0"/>
              </w:rPr>
              <w:t>Periode en functie</w:t>
            </w:r>
          </w:p>
        </w:tc>
        <w:tc>
          <w:tcPr>
            <w:tcW w:w="5295" w:type="dxa"/>
            <w:shd w:val="clear" w:color="auto" w:fill="F2F2F2" w:themeFill="background1" w:themeFillShade="F2"/>
            <w:vAlign w:val="top"/>
            <w:hideMark/>
          </w:tcPr>
          <w:p w:rsidR="00186A0C" w:rsidRPr="00DF5F6F" w:rsidRDefault="00186A0C" w:rsidP="00F0465C">
            <w:pPr>
              <w:pStyle w:val="Ondertitel"/>
              <w:rPr>
                <w:b w:val="0"/>
              </w:rPr>
            </w:pPr>
            <w:r w:rsidRPr="00DF5F6F">
              <w:rPr>
                <w:b w:val="0"/>
              </w:rPr>
              <w:t>Activiteit</w:t>
            </w:r>
          </w:p>
        </w:tc>
      </w:tr>
      <w:tr w:rsidR="00186A0C" w:rsidRPr="00EA6EE1" w:rsidTr="00F0465C">
        <w:tc>
          <w:tcPr>
            <w:tcW w:w="1894" w:type="dxa"/>
            <w:vAlign w:val="top"/>
            <w:hideMark/>
          </w:tcPr>
          <w:p w:rsidR="00186A0C" w:rsidRPr="00DF5F6F" w:rsidRDefault="00186A0C" w:rsidP="00F0465C">
            <w:pPr>
              <w:rPr>
                <w:rFonts w:ascii="Calibri Light" w:hAnsi="Calibri Light"/>
              </w:rPr>
            </w:pPr>
            <w:r>
              <w:rPr>
                <w:rFonts w:ascii="Calibri Light" w:hAnsi="Calibri Light"/>
              </w:rPr>
              <w:t>POC</w:t>
            </w:r>
          </w:p>
        </w:tc>
        <w:tc>
          <w:tcPr>
            <w:tcW w:w="2445" w:type="dxa"/>
            <w:vAlign w:val="top"/>
            <w:hideMark/>
          </w:tcPr>
          <w:p w:rsidR="00186A0C" w:rsidRPr="00DF5F6F" w:rsidRDefault="00186A0C" w:rsidP="00F0465C">
            <w:pPr>
              <w:rPr>
                <w:rFonts w:ascii="Calibri Light" w:hAnsi="Calibri Light"/>
              </w:rPr>
            </w:pPr>
            <w:r>
              <w:rPr>
                <w:rFonts w:ascii="Calibri Light" w:hAnsi="Calibri Light"/>
              </w:rPr>
              <w:t>Maart 2015</w:t>
            </w:r>
            <w:r w:rsidRPr="00DF5F6F">
              <w:rPr>
                <w:rFonts w:ascii="Calibri Light" w:hAnsi="Calibri Light"/>
              </w:rPr>
              <w:t xml:space="preserve"> </w:t>
            </w:r>
          </w:p>
        </w:tc>
        <w:tc>
          <w:tcPr>
            <w:tcW w:w="5295" w:type="dxa"/>
            <w:vAlign w:val="top"/>
            <w:hideMark/>
          </w:tcPr>
          <w:p w:rsidR="00186A0C" w:rsidRPr="00EA6EE1" w:rsidRDefault="00186A0C" w:rsidP="00F0465C">
            <w:pPr>
              <w:rPr>
                <w:rFonts w:ascii="Calibri Light" w:hAnsi="Calibri Light"/>
              </w:rPr>
            </w:pPr>
            <w:r>
              <w:rPr>
                <w:rFonts w:ascii="Calibri Light" w:hAnsi="Calibri Light"/>
              </w:rPr>
              <w:t>Een proof of concept gemaakt m.b.t. authenticatie via windows azure voor een Windows Phone App. Deze app kan zich authenticeren via facebook, twitter, microsoft account en Google. Dit geheel verloopt via Azure.</w:t>
            </w:r>
          </w:p>
        </w:tc>
      </w:tr>
    </w:tbl>
    <w:p w:rsidR="00186A0C" w:rsidRDefault="00186A0C" w:rsidP="004F0159"/>
    <w:p w:rsidR="00186A0C" w:rsidRDefault="00186A0C" w:rsidP="004F0159"/>
    <w:p w:rsidR="00186A0C" w:rsidRDefault="00186A0C" w:rsidP="004F0159"/>
    <w:p w:rsidR="00186A0C" w:rsidRDefault="00186A0C" w:rsidP="004F0159"/>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186A0C" w:rsidRPr="00DF5F6F" w:rsidTr="00F0465C">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hideMark/>
          </w:tcPr>
          <w:p w:rsidR="00186A0C" w:rsidRPr="00DF5F6F" w:rsidRDefault="00186A0C" w:rsidP="00F0465C">
            <w:pPr>
              <w:pStyle w:val="Ondertitel"/>
              <w:rPr>
                <w:b w:val="0"/>
              </w:rPr>
            </w:pPr>
            <w:r w:rsidRPr="00DF5F6F">
              <w:rPr>
                <w:b w:val="0"/>
              </w:rPr>
              <w:lastRenderedPageBreak/>
              <w:t>Opdrachtgever</w:t>
            </w:r>
          </w:p>
        </w:tc>
        <w:tc>
          <w:tcPr>
            <w:tcW w:w="2445" w:type="dxa"/>
            <w:shd w:val="clear" w:color="auto" w:fill="F2F2F2" w:themeFill="background1" w:themeFillShade="F2"/>
            <w:vAlign w:val="top"/>
            <w:hideMark/>
          </w:tcPr>
          <w:p w:rsidR="00186A0C" w:rsidRPr="00DF5F6F" w:rsidRDefault="00186A0C" w:rsidP="00F0465C">
            <w:pPr>
              <w:pStyle w:val="Ondertitel"/>
              <w:rPr>
                <w:b w:val="0"/>
              </w:rPr>
            </w:pPr>
            <w:r w:rsidRPr="00DF5F6F">
              <w:rPr>
                <w:b w:val="0"/>
              </w:rPr>
              <w:t>Periode en functie</w:t>
            </w:r>
          </w:p>
        </w:tc>
        <w:tc>
          <w:tcPr>
            <w:tcW w:w="5295" w:type="dxa"/>
            <w:shd w:val="clear" w:color="auto" w:fill="F2F2F2" w:themeFill="background1" w:themeFillShade="F2"/>
            <w:vAlign w:val="top"/>
            <w:hideMark/>
          </w:tcPr>
          <w:p w:rsidR="00186A0C" w:rsidRPr="00DF5F6F" w:rsidRDefault="00186A0C" w:rsidP="00F0465C">
            <w:pPr>
              <w:pStyle w:val="Ondertitel"/>
              <w:rPr>
                <w:b w:val="0"/>
              </w:rPr>
            </w:pPr>
            <w:r w:rsidRPr="00DF5F6F">
              <w:rPr>
                <w:b w:val="0"/>
              </w:rPr>
              <w:t>Activiteit</w:t>
            </w:r>
          </w:p>
        </w:tc>
      </w:tr>
      <w:tr w:rsidR="00186A0C" w:rsidRPr="00EA6EE1" w:rsidTr="00F0465C">
        <w:tc>
          <w:tcPr>
            <w:tcW w:w="1894" w:type="dxa"/>
            <w:vAlign w:val="top"/>
            <w:hideMark/>
          </w:tcPr>
          <w:p w:rsidR="00186A0C" w:rsidRPr="00DF5F6F" w:rsidRDefault="00186A0C" w:rsidP="00186A0C">
            <w:pPr>
              <w:rPr>
                <w:rFonts w:ascii="Calibri Light" w:hAnsi="Calibri Light"/>
              </w:rPr>
            </w:pPr>
            <w:r>
              <w:rPr>
                <w:rFonts w:ascii="Calibri Light" w:hAnsi="Calibri Light"/>
              </w:rPr>
              <w:t>--</w:t>
            </w:r>
          </w:p>
        </w:tc>
        <w:tc>
          <w:tcPr>
            <w:tcW w:w="2445" w:type="dxa"/>
            <w:vAlign w:val="top"/>
            <w:hideMark/>
          </w:tcPr>
          <w:p w:rsidR="00186A0C" w:rsidRPr="00DF5F6F" w:rsidRDefault="00186A0C" w:rsidP="00F0465C">
            <w:pPr>
              <w:rPr>
                <w:rFonts w:ascii="Calibri Light" w:hAnsi="Calibri Light"/>
              </w:rPr>
            </w:pPr>
            <w:r>
              <w:rPr>
                <w:rFonts w:ascii="Calibri Light" w:hAnsi="Calibri Light"/>
              </w:rPr>
              <w:t>Maart 2015</w:t>
            </w:r>
            <w:r w:rsidRPr="00DF5F6F">
              <w:rPr>
                <w:rFonts w:ascii="Calibri Light" w:hAnsi="Calibri Light"/>
              </w:rPr>
              <w:t xml:space="preserve"> </w:t>
            </w:r>
          </w:p>
        </w:tc>
        <w:tc>
          <w:tcPr>
            <w:tcW w:w="5295" w:type="dxa"/>
            <w:vAlign w:val="top"/>
            <w:hideMark/>
          </w:tcPr>
          <w:p w:rsidR="00186A0C" w:rsidRPr="00EA6EE1" w:rsidRDefault="00186A0C" w:rsidP="00F0465C">
            <w:pPr>
              <w:rPr>
                <w:rFonts w:ascii="Calibri Light" w:hAnsi="Calibri Light"/>
              </w:rPr>
            </w:pPr>
            <w:r>
              <w:rPr>
                <w:rFonts w:ascii="Calibri Light" w:hAnsi="Calibri Light"/>
              </w:rPr>
              <w:t>Een Windows Phone App gemaakt via deels azure. Deze app geeft aan de hand van geselecteerde foto’s weer op een kaart. Vervolgens staat het weerbericht erbij. Teven kan deze app je route berekenen vanaf het punt waar je nu bent tot de foto. Via azure bing services zoekt hij dan resulaten op gebaseerd op de lokatie waar je naar toe rijdt.</w:t>
            </w:r>
          </w:p>
        </w:tc>
      </w:tr>
    </w:tbl>
    <w:p w:rsidR="00186A0C" w:rsidRDefault="00186A0C" w:rsidP="004F0159"/>
    <w:p w:rsidR="00186A0C" w:rsidRDefault="00186A0C" w:rsidP="004F0159"/>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987F33" w:rsidRPr="00EA6EE1" w:rsidTr="00DF5F6F">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hideMark/>
          </w:tcPr>
          <w:p w:rsidR="00987F33" w:rsidRPr="00DF5F6F" w:rsidRDefault="00987F33" w:rsidP="00DF5F6F">
            <w:pPr>
              <w:pStyle w:val="Ondertitel"/>
              <w:rPr>
                <w:b w:val="0"/>
              </w:rPr>
            </w:pPr>
            <w:r w:rsidRPr="00DF5F6F">
              <w:rPr>
                <w:b w:val="0"/>
              </w:rPr>
              <w:t>Opdrachtgever</w:t>
            </w:r>
          </w:p>
        </w:tc>
        <w:tc>
          <w:tcPr>
            <w:tcW w:w="2445" w:type="dxa"/>
            <w:shd w:val="clear" w:color="auto" w:fill="F2F2F2" w:themeFill="background1" w:themeFillShade="F2"/>
            <w:vAlign w:val="top"/>
            <w:hideMark/>
          </w:tcPr>
          <w:p w:rsidR="00987F33" w:rsidRPr="00DF5F6F" w:rsidRDefault="00987F33" w:rsidP="00DF5F6F">
            <w:pPr>
              <w:pStyle w:val="Ondertitel"/>
              <w:rPr>
                <w:b w:val="0"/>
              </w:rPr>
            </w:pPr>
            <w:r w:rsidRPr="00DF5F6F">
              <w:rPr>
                <w:b w:val="0"/>
              </w:rPr>
              <w:t>Periode en functie</w:t>
            </w:r>
          </w:p>
        </w:tc>
        <w:tc>
          <w:tcPr>
            <w:tcW w:w="5295" w:type="dxa"/>
            <w:shd w:val="clear" w:color="auto" w:fill="F2F2F2" w:themeFill="background1" w:themeFillShade="F2"/>
            <w:vAlign w:val="top"/>
            <w:hideMark/>
          </w:tcPr>
          <w:p w:rsidR="00987F33" w:rsidRPr="00DF5F6F" w:rsidRDefault="00987F33" w:rsidP="00DF5F6F">
            <w:pPr>
              <w:pStyle w:val="Ondertitel"/>
              <w:rPr>
                <w:b w:val="0"/>
              </w:rPr>
            </w:pPr>
            <w:r w:rsidRPr="00DF5F6F">
              <w:rPr>
                <w:b w:val="0"/>
              </w:rPr>
              <w:t>Activiteit</w:t>
            </w:r>
          </w:p>
        </w:tc>
      </w:tr>
      <w:tr w:rsidR="00987F33" w:rsidRPr="00EA6EE1" w:rsidTr="00DF5F6F">
        <w:tc>
          <w:tcPr>
            <w:tcW w:w="1894" w:type="dxa"/>
            <w:vAlign w:val="top"/>
            <w:hideMark/>
          </w:tcPr>
          <w:p w:rsidR="00987F33" w:rsidRPr="00DF5F6F" w:rsidRDefault="00987F33">
            <w:pPr>
              <w:rPr>
                <w:rFonts w:ascii="Calibri Light" w:hAnsi="Calibri Light"/>
              </w:rPr>
            </w:pPr>
            <w:r w:rsidRPr="00DF5F6F">
              <w:rPr>
                <w:rFonts w:ascii="Calibri Light" w:hAnsi="Calibri Light"/>
              </w:rPr>
              <w:t xml:space="preserve">Gemeente </w:t>
            </w:r>
            <w:r w:rsidR="00DF5F6F" w:rsidRPr="00DF5F6F">
              <w:rPr>
                <w:rFonts w:ascii="Calibri Light" w:hAnsi="Calibri Light"/>
              </w:rPr>
              <w:br/>
            </w:r>
            <w:r w:rsidRPr="00DF5F6F">
              <w:rPr>
                <w:rFonts w:ascii="Calibri Light" w:hAnsi="Calibri Light"/>
              </w:rPr>
              <w:t>Den Haag</w:t>
            </w:r>
          </w:p>
        </w:tc>
        <w:tc>
          <w:tcPr>
            <w:tcW w:w="2445" w:type="dxa"/>
            <w:vAlign w:val="top"/>
            <w:hideMark/>
          </w:tcPr>
          <w:p w:rsidR="00987F33" w:rsidRPr="00DF5F6F" w:rsidRDefault="00987F33" w:rsidP="00987F33">
            <w:pPr>
              <w:rPr>
                <w:rFonts w:ascii="Calibri Light" w:hAnsi="Calibri Light"/>
              </w:rPr>
            </w:pPr>
            <w:r w:rsidRPr="00DF5F6F">
              <w:rPr>
                <w:rFonts w:ascii="Calibri Light" w:hAnsi="Calibri Light"/>
              </w:rPr>
              <w:t xml:space="preserve">20-02-2015 </w:t>
            </w:r>
          </w:p>
        </w:tc>
        <w:tc>
          <w:tcPr>
            <w:tcW w:w="5295" w:type="dxa"/>
            <w:vAlign w:val="top"/>
            <w:hideMark/>
          </w:tcPr>
          <w:p w:rsidR="00987F33" w:rsidRPr="00EA6EE1" w:rsidRDefault="00987F33" w:rsidP="00AE5E5E">
            <w:pPr>
              <w:rPr>
                <w:rFonts w:ascii="Calibri Light" w:hAnsi="Calibri Light"/>
              </w:rPr>
            </w:pPr>
            <w:r w:rsidRPr="00DF5F6F">
              <w:rPr>
                <w:rFonts w:ascii="Calibri Light" w:hAnsi="Calibri Light"/>
              </w:rPr>
              <w:t xml:space="preserve">Code review gedaan voor een implementatie in SharePoint 2013 m.b.t Google Analytics. Deze is gemaakt in Javascript. </w:t>
            </w:r>
            <w:r w:rsidR="00AE5E5E" w:rsidRPr="00EA6EE1">
              <w:rPr>
                <w:rFonts w:ascii="Calibri Light" w:hAnsi="Calibri Light"/>
              </w:rPr>
              <w:t xml:space="preserve">De review bestond uit het nakijken van de javascript code op functionaliteit en performance. </w:t>
            </w:r>
          </w:p>
        </w:tc>
      </w:tr>
    </w:tbl>
    <w:p w:rsidR="00DF5F6F" w:rsidRDefault="00DF5F6F" w:rsidP="009628ED">
      <w:pPr>
        <w:rPr>
          <w:rFonts w:ascii="Calibri Light" w:hAnsi="Calibri Light"/>
        </w:rPr>
      </w:pPr>
    </w:p>
    <w:p w:rsidR="00DF5F6F" w:rsidRDefault="00DF5F6F" w:rsidP="00DF5F6F">
      <w:r>
        <w:br w:type="page"/>
      </w: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8C3C89" w:rsidRPr="00EA6EE1" w:rsidTr="00DF5F6F">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tcPr>
          <w:p w:rsidR="008C3C89" w:rsidRPr="00DF5F6F" w:rsidRDefault="008C3C89" w:rsidP="00DF5F6F">
            <w:pPr>
              <w:pStyle w:val="Ondertitel"/>
              <w:rPr>
                <w:b w:val="0"/>
              </w:rPr>
            </w:pPr>
            <w:bookmarkStart w:id="1" w:name="OLE_LINK1"/>
            <w:bookmarkStart w:id="2" w:name="OLE_LINK2"/>
            <w:r w:rsidRPr="00DF5F6F">
              <w:rPr>
                <w:b w:val="0"/>
              </w:rPr>
              <w:lastRenderedPageBreak/>
              <w:t>Opdrachtgever</w:t>
            </w:r>
          </w:p>
        </w:tc>
        <w:tc>
          <w:tcPr>
            <w:tcW w:w="2445" w:type="dxa"/>
            <w:shd w:val="clear" w:color="auto" w:fill="F2F2F2" w:themeFill="background1" w:themeFillShade="F2"/>
            <w:vAlign w:val="top"/>
          </w:tcPr>
          <w:p w:rsidR="008C3C89" w:rsidRPr="00DF5F6F" w:rsidRDefault="008C3C89" w:rsidP="00DF5F6F">
            <w:pPr>
              <w:pStyle w:val="Ondertitel"/>
              <w:rPr>
                <w:b w:val="0"/>
              </w:rPr>
            </w:pPr>
            <w:r w:rsidRPr="00DF5F6F">
              <w:rPr>
                <w:b w:val="0"/>
              </w:rPr>
              <w:t>Periode en functie</w:t>
            </w:r>
          </w:p>
        </w:tc>
        <w:tc>
          <w:tcPr>
            <w:tcW w:w="5295" w:type="dxa"/>
            <w:shd w:val="clear" w:color="auto" w:fill="F2F2F2" w:themeFill="background1" w:themeFillShade="F2"/>
            <w:vAlign w:val="top"/>
          </w:tcPr>
          <w:p w:rsidR="008C3C89" w:rsidRPr="00DF5F6F" w:rsidRDefault="008C3C89" w:rsidP="00DF5F6F">
            <w:pPr>
              <w:pStyle w:val="Ondertitel"/>
              <w:rPr>
                <w:b w:val="0"/>
              </w:rPr>
            </w:pPr>
            <w:r w:rsidRPr="00DF5F6F">
              <w:rPr>
                <w:b w:val="0"/>
              </w:rPr>
              <w:t>Activiteit</w:t>
            </w:r>
          </w:p>
        </w:tc>
      </w:tr>
      <w:tr w:rsidR="008C3C89" w:rsidRPr="00EA6EE1" w:rsidTr="00DF5F6F">
        <w:tc>
          <w:tcPr>
            <w:tcW w:w="1894" w:type="dxa"/>
            <w:vAlign w:val="top"/>
          </w:tcPr>
          <w:p w:rsidR="008C3C89" w:rsidRPr="00EA6EE1" w:rsidRDefault="009628ED" w:rsidP="009628ED">
            <w:pPr>
              <w:rPr>
                <w:rFonts w:ascii="Calibri Light" w:hAnsi="Calibri Light"/>
              </w:rPr>
            </w:pPr>
            <w:r w:rsidRPr="00EA6EE1">
              <w:rPr>
                <w:rFonts w:ascii="Calibri Light" w:hAnsi="Calibri Light"/>
              </w:rPr>
              <w:t>IBN</w:t>
            </w:r>
          </w:p>
        </w:tc>
        <w:tc>
          <w:tcPr>
            <w:tcW w:w="2445" w:type="dxa"/>
            <w:vAlign w:val="top"/>
          </w:tcPr>
          <w:p w:rsidR="008C3C89" w:rsidRPr="00EA6EE1" w:rsidRDefault="009628ED" w:rsidP="009628ED">
            <w:pPr>
              <w:rPr>
                <w:rFonts w:ascii="Calibri Light" w:hAnsi="Calibri Light"/>
              </w:rPr>
            </w:pPr>
            <w:r w:rsidRPr="00EA6EE1">
              <w:rPr>
                <w:rFonts w:ascii="Calibri Light" w:hAnsi="Calibri Light"/>
              </w:rPr>
              <w:t>02-02</w:t>
            </w:r>
            <w:r w:rsidR="003115EF" w:rsidRPr="00EA6EE1">
              <w:rPr>
                <w:rFonts w:ascii="Calibri Light" w:hAnsi="Calibri Light"/>
              </w:rPr>
              <w:t>-2015</w:t>
            </w:r>
            <w:r w:rsidR="008C3C89" w:rsidRPr="00EA6EE1">
              <w:rPr>
                <w:rFonts w:ascii="Calibri Light" w:hAnsi="Calibri Light"/>
              </w:rPr>
              <w:t xml:space="preserve"> </w:t>
            </w:r>
            <w:r w:rsidRPr="00EA6EE1">
              <w:rPr>
                <w:rFonts w:ascii="Calibri Light" w:hAnsi="Calibri Light"/>
              </w:rPr>
              <w:t>–</w:t>
            </w:r>
            <w:r w:rsidR="008C3C89" w:rsidRPr="00EA6EE1">
              <w:rPr>
                <w:rFonts w:ascii="Calibri Light" w:hAnsi="Calibri Light"/>
              </w:rPr>
              <w:t xml:space="preserve"> </w:t>
            </w:r>
            <w:r w:rsidRPr="00EA6EE1">
              <w:rPr>
                <w:rFonts w:ascii="Calibri Light" w:hAnsi="Calibri Light"/>
              </w:rPr>
              <w:t>06-02-2015</w:t>
            </w:r>
          </w:p>
        </w:tc>
        <w:tc>
          <w:tcPr>
            <w:tcW w:w="5295" w:type="dxa"/>
            <w:vAlign w:val="top"/>
          </w:tcPr>
          <w:p w:rsidR="009628ED" w:rsidRPr="00EA6EE1" w:rsidRDefault="009628ED">
            <w:pPr>
              <w:rPr>
                <w:rFonts w:ascii="Calibri Light" w:hAnsi="Calibri Light"/>
              </w:rPr>
            </w:pPr>
            <w:r w:rsidRPr="00EA6EE1">
              <w:rPr>
                <w:rFonts w:ascii="Calibri Light" w:hAnsi="Calibri Light"/>
              </w:rPr>
              <w:t>Volledige restore test beschreven en uitgevoerd van de huidige SharePoint 2013 omgeving. Uitgevoerd aan de hand van scripting. Het geheel is gedocumenteerd en volledige uit te voeren aan de hand van dit document.</w:t>
            </w:r>
          </w:p>
          <w:p w:rsidR="009628ED" w:rsidRPr="00EA6EE1" w:rsidRDefault="009628ED">
            <w:pPr>
              <w:rPr>
                <w:rFonts w:ascii="Calibri Light" w:hAnsi="Calibri Light"/>
              </w:rPr>
            </w:pPr>
          </w:p>
          <w:p w:rsidR="008C3C89" w:rsidRPr="00EA6EE1" w:rsidRDefault="009628ED">
            <w:pPr>
              <w:rPr>
                <w:rFonts w:ascii="Calibri Light" w:hAnsi="Calibri Light"/>
              </w:rPr>
            </w:pPr>
            <w:r w:rsidRPr="00EA6EE1">
              <w:rPr>
                <w:rFonts w:ascii="Calibri Light" w:hAnsi="Calibri Light"/>
              </w:rPr>
              <w:t xml:space="preserve">Implementeren van een app-store. IBN wilde graag eigen/partner apps beschikbaar stellen in hun eigen SharePoint 2013 omgeving. Dit is geheel uitgevoerd en geïmplementeerd in hun omgeving. (zowel test als productie). </w:t>
            </w:r>
          </w:p>
        </w:tc>
      </w:tr>
      <w:bookmarkEnd w:id="1"/>
      <w:bookmarkEnd w:id="2"/>
    </w:tbl>
    <w:p w:rsidR="003115EF" w:rsidRPr="00EA6EE1" w:rsidRDefault="003115EF" w:rsidP="008C3C89">
      <w:pPr>
        <w:rPr>
          <w:rFonts w:ascii="Calibri Light" w:hAnsi="Calibri Light"/>
        </w:rPr>
      </w:pP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3115EF" w:rsidRPr="00EA6EE1" w:rsidTr="00DF5F6F">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tcPr>
          <w:p w:rsidR="003115EF" w:rsidRPr="00DF5F6F" w:rsidRDefault="003115EF" w:rsidP="00DF5F6F">
            <w:pPr>
              <w:pStyle w:val="Ondertitel"/>
              <w:rPr>
                <w:b w:val="0"/>
              </w:rPr>
            </w:pPr>
            <w:bookmarkStart w:id="3" w:name="OLE_LINK5"/>
            <w:r w:rsidRPr="00DF5F6F">
              <w:rPr>
                <w:b w:val="0"/>
              </w:rPr>
              <w:t>Opdrachtgever</w:t>
            </w:r>
          </w:p>
        </w:tc>
        <w:tc>
          <w:tcPr>
            <w:tcW w:w="2445" w:type="dxa"/>
            <w:shd w:val="clear" w:color="auto" w:fill="F2F2F2" w:themeFill="background1" w:themeFillShade="F2"/>
            <w:vAlign w:val="top"/>
          </w:tcPr>
          <w:p w:rsidR="003115EF" w:rsidRPr="00DF5F6F" w:rsidRDefault="003115EF" w:rsidP="00DF5F6F">
            <w:pPr>
              <w:pStyle w:val="Ondertitel"/>
              <w:rPr>
                <w:b w:val="0"/>
              </w:rPr>
            </w:pPr>
            <w:r w:rsidRPr="00DF5F6F">
              <w:rPr>
                <w:b w:val="0"/>
              </w:rPr>
              <w:t>Periode en functie</w:t>
            </w:r>
          </w:p>
        </w:tc>
        <w:tc>
          <w:tcPr>
            <w:tcW w:w="5295" w:type="dxa"/>
            <w:shd w:val="clear" w:color="auto" w:fill="F2F2F2" w:themeFill="background1" w:themeFillShade="F2"/>
            <w:vAlign w:val="top"/>
          </w:tcPr>
          <w:p w:rsidR="003115EF" w:rsidRPr="00DF5F6F" w:rsidRDefault="003115EF" w:rsidP="00DF5F6F">
            <w:pPr>
              <w:pStyle w:val="Ondertitel"/>
              <w:rPr>
                <w:b w:val="0"/>
              </w:rPr>
            </w:pPr>
            <w:r w:rsidRPr="00DF5F6F">
              <w:rPr>
                <w:b w:val="0"/>
              </w:rPr>
              <w:t>Activiteit</w:t>
            </w:r>
          </w:p>
        </w:tc>
      </w:tr>
      <w:tr w:rsidR="003115EF" w:rsidRPr="00EA6EE1" w:rsidTr="00DF5F6F">
        <w:trPr>
          <w:trHeight w:val="794"/>
        </w:trPr>
        <w:tc>
          <w:tcPr>
            <w:tcW w:w="1894" w:type="dxa"/>
            <w:vAlign w:val="top"/>
          </w:tcPr>
          <w:p w:rsidR="003115EF" w:rsidRPr="00EA6EE1" w:rsidRDefault="00A650A0" w:rsidP="00A650A0">
            <w:pPr>
              <w:rPr>
                <w:rFonts w:ascii="Calibri Light" w:hAnsi="Calibri Light"/>
              </w:rPr>
            </w:pPr>
            <w:r w:rsidRPr="00EA6EE1">
              <w:rPr>
                <w:rFonts w:ascii="Calibri Light" w:hAnsi="Calibri Light"/>
              </w:rPr>
              <w:t>ProRail</w:t>
            </w:r>
          </w:p>
        </w:tc>
        <w:tc>
          <w:tcPr>
            <w:tcW w:w="2445" w:type="dxa"/>
            <w:vAlign w:val="top"/>
          </w:tcPr>
          <w:p w:rsidR="003115EF" w:rsidRPr="00EA6EE1" w:rsidRDefault="003115EF" w:rsidP="003115EF">
            <w:pPr>
              <w:rPr>
                <w:rFonts w:ascii="Calibri Light" w:hAnsi="Calibri Light"/>
              </w:rPr>
            </w:pPr>
            <w:r w:rsidRPr="00EA6EE1">
              <w:rPr>
                <w:rFonts w:ascii="Calibri Light" w:hAnsi="Calibri Light"/>
              </w:rPr>
              <w:t xml:space="preserve">07-03-2011 – 30-01-2014 </w:t>
            </w:r>
          </w:p>
        </w:tc>
        <w:tc>
          <w:tcPr>
            <w:tcW w:w="5295" w:type="dxa"/>
            <w:vAlign w:val="top"/>
          </w:tcPr>
          <w:p w:rsidR="003115EF" w:rsidRPr="00EA6EE1" w:rsidRDefault="003115EF">
            <w:pPr>
              <w:rPr>
                <w:rFonts w:ascii="Calibri Light" w:hAnsi="Calibri Light"/>
              </w:rPr>
            </w:pPr>
            <w:r w:rsidRPr="00EA6EE1">
              <w:rPr>
                <w:rFonts w:ascii="Calibri Light" w:hAnsi="Calibri Light"/>
              </w:rPr>
              <w:t xml:space="preserve">Technische ondersteuning voor de gehele infrastructuur. Er zijn 8 server farms en voor deze omgeving gaf ik technische ondersteuning, </w:t>
            </w:r>
            <w:r w:rsidR="00B13FF5" w:rsidRPr="00EA6EE1">
              <w:rPr>
                <w:rFonts w:ascii="Calibri Light" w:hAnsi="Calibri Light"/>
              </w:rPr>
              <w:t xml:space="preserve">deed </w:t>
            </w:r>
            <w:r w:rsidRPr="00EA6EE1">
              <w:rPr>
                <w:rFonts w:ascii="Calibri Light" w:hAnsi="Calibri Light"/>
              </w:rPr>
              <w:t>installaties</w:t>
            </w:r>
            <w:r w:rsidR="00B13FF5" w:rsidRPr="00EA6EE1">
              <w:rPr>
                <w:rFonts w:ascii="Calibri Light" w:hAnsi="Calibri Light"/>
              </w:rPr>
              <w:t xml:space="preserve"> en </w:t>
            </w:r>
            <w:r w:rsidRPr="00EA6EE1">
              <w:rPr>
                <w:rFonts w:ascii="Calibri Light" w:hAnsi="Calibri Light"/>
              </w:rPr>
              <w:t xml:space="preserve">1ste-lijns support. Verder </w:t>
            </w:r>
            <w:r w:rsidR="00B13FF5" w:rsidRPr="00EA6EE1">
              <w:rPr>
                <w:rFonts w:ascii="Calibri Light" w:hAnsi="Calibri Light"/>
              </w:rPr>
              <w:t xml:space="preserve">was ik </w:t>
            </w:r>
            <w:r w:rsidRPr="00EA6EE1">
              <w:rPr>
                <w:rFonts w:ascii="Calibri Light" w:hAnsi="Calibri Light"/>
              </w:rPr>
              <w:t>verantwoordelijk</w:t>
            </w:r>
            <w:r w:rsidR="00B13FF5" w:rsidRPr="00EA6EE1">
              <w:rPr>
                <w:rFonts w:ascii="Calibri Light" w:hAnsi="Calibri Light"/>
              </w:rPr>
              <w:t>,</w:t>
            </w:r>
            <w:r w:rsidRPr="00EA6EE1">
              <w:rPr>
                <w:rFonts w:ascii="Calibri Light" w:hAnsi="Calibri Light"/>
              </w:rPr>
              <w:t xml:space="preserve"> zowel technisch als inhoudelijk</w:t>
            </w:r>
            <w:r w:rsidR="00B13FF5" w:rsidRPr="00EA6EE1">
              <w:rPr>
                <w:rFonts w:ascii="Calibri Light" w:hAnsi="Calibri Light"/>
              </w:rPr>
              <w:t>,</w:t>
            </w:r>
            <w:r w:rsidRPr="00EA6EE1">
              <w:rPr>
                <w:rFonts w:ascii="Calibri Light" w:hAnsi="Calibri Light"/>
              </w:rPr>
              <w:t xml:space="preserve"> voor de migratie van 2007 naar 2010 (OTAP principe totaal 48 servers), evenals het in productie gaan van de nieuwe SharePoint 2010</w:t>
            </w:r>
            <w:r w:rsidR="00B13FF5" w:rsidRPr="00EA6EE1">
              <w:rPr>
                <w:rFonts w:ascii="Calibri Light" w:hAnsi="Calibri Light"/>
              </w:rPr>
              <w:t xml:space="preserve"> </w:t>
            </w:r>
            <w:r w:rsidRPr="00EA6EE1">
              <w:rPr>
                <w:rFonts w:ascii="Calibri Light" w:hAnsi="Calibri Light"/>
              </w:rPr>
              <w:t xml:space="preserve">farm. </w:t>
            </w:r>
            <w:r w:rsidR="00B13FF5" w:rsidRPr="00EA6EE1">
              <w:rPr>
                <w:rFonts w:ascii="Calibri Light" w:hAnsi="Calibri Light"/>
              </w:rPr>
              <w:t xml:space="preserve">Ik heb diverse </w:t>
            </w:r>
            <w:r w:rsidRPr="00EA6EE1">
              <w:rPr>
                <w:rFonts w:ascii="Calibri Light" w:hAnsi="Calibri Light"/>
              </w:rPr>
              <w:t>projecten begeleid t.b.v. het SharePoint platform. Teven</w:t>
            </w:r>
            <w:r w:rsidR="00B13FF5" w:rsidRPr="00EA6EE1">
              <w:rPr>
                <w:rFonts w:ascii="Calibri Light" w:hAnsi="Calibri Light"/>
              </w:rPr>
              <w:t>s</w:t>
            </w:r>
            <w:r w:rsidRPr="00EA6EE1">
              <w:rPr>
                <w:rFonts w:ascii="Calibri Light" w:hAnsi="Calibri Light"/>
              </w:rPr>
              <w:t xml:space="preserve"> </w:t>
            </w:r>
            <w:r w:rsidR="00B13FF5" w:rsidRPr="00EA6EE1">
              <w:rPr>
                <w:rFonts w:ascii="Calibri Light" w:hAnsi="Calibri Light"/>
              </w:rPr>
              <w:t xml:space="preserve">heb ik de </w:t>
            </w:r>
            <w:r w:rsidRPr="00EA6EE1">
              <w:rPr>
                <w:rFonts w:ascii="Calibri Light" w:hAnsi="Calibri Light"/>
              </w:rPr>
              <w:t xml:space="preserve">implementatie van het nieuwe Office 365 project </w:t>
            </w:r>
            <w:r w:rsidR="00B13FF5" w:rsidRPr="00EA6EE1">
              <w:rPr>
                <w:rFonts w:ascii="Calibri Light" w:hAnsi="Calibri Light"/>
              </w:rPr>
              <w:t xml:space="preserve">gedaan, </w:t>
            </w:r>
            <w:r w:rsidRPr="00EA6EE1">
              <w:rPr>
                <w:rFonts w:ascii="Calibri Light" w:hAnsi="Calibri Light"/>
              </w:rPr>
              <w:t xml:space="preserve">wat gaat draaien bij ProRail. Hierbij </w:t>
            </w:r>
            <w:r w:rsidR="00B13FF5" w:rsidRPr="00EA6EE1">
              <w:rPr>
                <w:rFonts w:ascii="Calibri Light" w:hAnsi="Calibri Light"/>
              </w:rPr>
              <w:t xml:space="preserve">was </w:t>
            </w:r>
            <w:r w:rsidRPr="00EA6EE1">
              <w:rPr>
                <w:rFonts w:ascii="Calibri Light" w:hAnsi="Calibri Light"/>
              </w:rPr>
              <w:t>ik de technical lead. Verder</w:t>
            </w:r>
            <w:r w:rsidR="00B13FF5" w:rsidRPr="00EA6EE1">
              <w:rPr>
                <w:rFonts w:ascii="Calibri Light" w:hAnsi="Calibri Light"/>
              </w:rPr>
              <w:t xml:space="preserve"> heb ik</w:t>
            </w:r>
            <w:r w:rsidRPr="00EA6EE1">
              <w:rPr>
                <w:rFonts w:ascii="Calibri Light" w:hAnsi="Calibri Light"/>
              </w:rPr>
              <w:t xml:space="preserve"> meegewerkt aan de </w:t>
            </w:r>
            <w:r w:rsidR="00B13FF5" w:rsidRPr="00EA6EE1">
              <w:rPr>
                <w:rFonts w:ascii="Calibri Light" w:hAnsi="Calibri Light"/>
              </w:rPr>
              <w:t xml:space="preserve">Office </w:t>
            </w:r>
            <w:r w:rsidRPr="00EA6EE1">
              <w:rPr>
                <w:rFonts w:ascii="Calibri Light" w:hAnsi="Calibri Light"/>
              </w:rPr>
              <w:t xml:space="preserve">365 implementatie van ProRail. </w:t>
            </w:r>
            <w:r w:rsidR="00DF5F6F">
              <w:rPr>
                <w:rFonts w:ascii="Calibri Light" w:hAnsi="Calibri Light"/>
              </w:rPr>
              <w:br/>
            </w:r>
          </w:p>
        </w:tc>
      </w:tr>
      <w:tr w:rsidR="00A650A0" w:rsidRPr="00EA6EE1" w:rsidTr="00DF5F6F">
        <w:tc>
          <w:tcPr>
            <w:tcW w:w="1894" w:type="dxa"/>
            <w:shd w:val="clear" w:color="auto" w:fill="F2F2F2" w:themeFill="background1" w:themeFillShade="F2"/>
            <w:vAlign w:val="top"/>
            <w:hideMark/>
          </w:tcPr>
          <w:p w:rsidR="00A650A0" w:rsidRPr="004F0159" w:rsidRDefault="00A650A0" w:rsidP="00DF5F6F">
            <w:pPr>
              <w:pStyle w:val="Ondertitel"/>
            </w:pPr>
            <w:bookmarkStart w:id="4" w:name="OLE_LINK9"/>
            <w:bookmarkEnd w:id="3"/>
            <w:r w:rsidRPr="004F0159">
              <w:t>Opdrachtgever</w:t>
            </w:r>
          </w:p>
        </w:tc>
        <w:tc>
          <w:tcPr>
            <w:tcW w:w="2445" w:type="dxa"/>
            <w:shd w:val="clear" w:color="auto" w:fill="F2F2F2" w:themeFill="background1" w:themeFillShade="F2"/>
            <w:vAlign w:val="top"/>
            <w:hideMark/>
          </w:tcPr>
          <w:p w:rsidR="00A650A0" w:rsidRPr="004F0159" w:rsidRDefault="00A650A0" w:rsidP="00DF5F6F">
            <w:pPr>
              <w:pStyle w:val="Ondertitel"/>
            </w:pPr>
            <w:r w:rsidRPr="004F0159">
              <w:t>Periode en functie</w:t>
            </w:r>
          </w:p>
        </w:tc>
        <w:tc>
          <w:tcPr>
            <w:tcW w:w="5295" w:type="dxa"/>
            <w:shd w:val="clear" w:color="auto" w:fill="F2F2F2" w:themeFill="background1" w:themeFillShade="F2"/>
            <w:vAlign w:val="top"/>
            <w:hideMark/>
          </w:tcPr>
          <w:p w:rsidR="00A650A0" w:rsidRPr="004F0159" w:rsidRDefault="00A650A0" w:rsidP="00DF5F6F">
            <w:pPr>
              <w:pStyle w:val="Ondertitel"/>
            </w:pPr>
            <w:r w:rsidRPr="004F0159">
              <w:t>Activiteit</w:t>
            </w:r>
          </w:p>
        </w:tc>
      </w:tr>
      <w:tr w:rsidR="00A650A0" w:rsidRPr="00EA6EE1" w:rsidTr="00DF5F6F">
        <w:tc>
          <w:tcPr>
            <w:tcW w:w="1894" w:type="dxa"/>
            <w:vAlign w:val="top"/>
            <w:hideMark/>
          </w:tcPr>
          <w:p w:rsidR="00A650A0" w:rsidRPr="00EA6EE1" w:rsidRDefault="00A650A0">
            <w:pPr>
              <w:rPr>
                <w:rFonts w:ascii="Calibri Light" w:hAnsi="Calibri Light"/>
              </w:rPr>
            </w:pPr>
            <w:r w:rsidRPr="00EA6EE1">
              <w:rPr>
                <w:rFonts w:ascii="Calibri Light" w:hAnsi="Calibri Light"/>
              </w:rPr>
              <w:t>Stichting NiKo</w:t>
            </w:r>
          </w:p>
        </w:tc>
        <w:tc>
          <w:tcPr>
            <w:tcW w:w="2445" w:type="dxa"/>
            <w:vAlign w:val="top"/>
            <w:hideMark/>
          </w:tcPr>
          <w:p w:rsidR="00A650A0" w:rsidRPr="00EA6EE1" w:rsidRDefault="00A650A0">
            <w:pPr>
              <w:rPr>
                <w:rFonts w:ascii="Calibri Light" w:hAnsi="Calibri Light"/>
              </w:rPr>
            </w:pPr>
            <w:r w:rsidRPr="00EA6EE1">
              <w:rPr>
                <w:rFonts w:ascii="Calibri Light" w:hAnsi="Calibri Light"/>
              </w:rPr>
              <w:t>01.03.2013 – 01.08.2013</w:t>
            </w:r>
          </w:p>
        </w:tc>
        <w:tc>
          <w:tcPr>
            <w:tcW w:w="5295" w:type="dxa"/>
            <w:vAlign w:val="top"/>
            <w:hideMark/>
          </w:tcPr>
          <w:p w:rsidR="00A650A0" w:rsidRPr="00EA6EE1" w:rsidRDefault="00A650A0">
            <w:pPr>
              <w:rPr>
                <w:rFonts w:ascii="Calibri Light" w:hAnsi="Calibri Light"/>
              </w:rPr>
            </w:pPr>
            <w:r w:rsidRPr="00EA6EE1">
              <w:rPr>
                <w:rFonts w:ascii="Calibri Light" w:hAnsi="Calibri Light"/>
              </w:rPr>
              <w:t xml:space="preserve">Voor de stichting NiKo heb ik een implementatie gedaan van SharePoint Foundation 2013. </w:t>
            </w:r>
            <w:r w:rsidR="00B13FF5" w:rsidRPr="00EA6EE1">
              <w:rPr>
                <w:rFonts w:ascii="Calibri Light" w:hAnsi="Calibri Light"/>
              </w:rPr>
              <w:t xml:space="preserve">Ik heb </w:t>
            </w:r>
            <w:r w:rsidRPr="00EA6EE1">
              <w:rPr>
                <w:rFonts w:ascii="Calibri Light" w:hAnsi="Calibri Light"/>
              </w:rPr>
              <w:t xml:space="preserve">Webparts gemaakt </w:t>
            </w:r>
            <w:r w:rsidR="00B13FF5" w:rsidRPr="00EA6EE1">
              <w:rPr>
                <w:rFonts w:ascii="Calibri Light" w:hAnsi="Calibri Light"/>
              </w:rPr>
              <w:t xml:space="preserve">en </w:t>
            </w:r>
            <w:r w:rsidRPr="00EA6EE1">
              <w:rPr>
                <w:rFonts w:ascii="Calibri Light" w:hAnsi="Calibri Light"/>
              </w:rPr>
              <w:t>de inrichting van de omgeving geïmplementeerd. Hierna moest deze omgeving gemigreerd worden naar een hosting bedrijf, waarbij ik de migratie heb gedaan.</w:t>
            </w:r>
          </w:p>
        </w:tc>
      </w:tr>
    </w:tbl>
    <w:bookmarkEnd w:id="4"/>
    <w:p w:rsidR="001F1275" w:rsidRPr="00EA6EE1" w:rsidRDefault="00E5222F" w:rsidP="00E5222F">
      <w:pPr>
        <w:rPr>
          <w:rFonts w:ascii="Calibri Light" w:hAnsi="Calibri Light"/>
          <w:b/>
          <w:sz w:val="20"/>
        </w:rPr>
      </w:pPr>
      <w:r w:rsidRPr="00EA6EE1">
        <w:rPr>
          <w:rFonts w:ascii="Calibri Light" w:hAnsi="Calibri Light"/>
        </w:rPr>
        <w:br/>
      </w: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1F1275" w:rsidRPr="00EA6EE1" w:rsidTr="00DF5F6F">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hideMark/>
          </w:tcPr>
          <w:p w:rsidR="001F1275" w:rsidRPr="00DF5F6F" w:rsidRDefault="001F1275" w:rsidP="00DF5F6F">
            <w:pPr>
              <w:pStyle w:val="Ondertitel"/>
              <w:rPr>
                <w:b w:val="0"/>
              </w:rPr>
            </w:pPr>
            <w:bookmarkStart w:id="5" w:name="OLE_LINK13"/>
            <w:bookmarkStart w:id="6" w:name="OLE_LINK14"/>
            <w:r w:rsidRPr="00DF5F6F">
              <w:rPr>
                <w:b w:val="0"/>
              </w:rPr>
              <w:t>Opdrachtgever</w:t>
            </w:r>
          </w:p>
        </w:tc>
        <w:tc>
          <w:tcPr>
            <w:tcW w:w="2445" w:type="dxa"/>
            <w:shd w:val="clear" w:color="auto" w:fill="F2F2F2" w:themeFill="background1" w:themeFillShade="F2"/>
            <w:vAlign w:val="top"/>
            <w:hideMark/>
          </w:tcPr>
          <w:p w:rsidR="001F1275" w:rsidRPr="00DF5F6F" w:rsidRDefault="001F1275" w:rsidP="00DF5F6F">
            <w:pPr>
              <w:pStyle w:val="Ondertitel"/>
              <w:rPr>
                <w:b w:val="0"/>
              </w:rPr>
            </w:pPr>
            <w:r w:rsidRPr="00DF5F6F">
              <w:rPr>
                <w:b w:val="0"/>
              </w:rPr>
              <w:t>Periode en functie</w:t>
            </w:r>
          </w:p>
        </w:tc>
        <w:tc>
          <w:tcPr>
            <w:tcW w:w="5295" w:type="dxa"/>
            <w:shd w:val="clear" w:color="auto" w:fill="F2F2F2" w:themeFill="background1" w:themeFillShade="F2"/>
            <w:vAlign w:val="top"/>
            <w:hideMark/>
          </w:tcPr>
          <w:p w:rsidR="001F1275" w:rsidRPr="00DF5F6F" w:rsidRDefault="001F1275" w:rsidP="00DF5F6F">
            <w:pPr>
              <w:pStyle w:val="Ondertitel"/>
              <w:rPr>
                <w:b w:val="0"/>
              </w:rPr>
            </w:pPr>
            <w:r w:rsidRPr="00DF5F6F">
              <w:rPr>
                <w:b w:val="0"/>
              </w:rPr>
              <w:t>Activiteit</w:t>
            </w:r>
          </w:p>
        </w:tc>
      </w:tr>
      <w:tr w:rsidR="001F1275" w:rsidRPr="00EA6EE1" w:rsidTr="00DF5F6F">
        <w:tc>
          <w:tcPr>
            <w:tcW w:w="1894" w:type="dxa"/>
            <w:vAlign w:val="top"/>
            <w:hideMark/>
          </w:tcPr>
          <w:p w:rsidR="001F1275" w:rsidRPr="00EA6EE1" w:rsidRDefault="001F1275">
            <w:pPr>
              <w:rPr>
                <w:rFonts w:ascii="Calibri Light" w:hAnsi="Calibri Light"/>
              </w:rPr>
            </w:pPr>
            <w:r w:rsidRPr="00EA6EE1">
              <w:rPr>
                <w:rFonts w:ascii="Calibri Light" w:hAnsi="Calibri Light"/>
              </w:rPr>
              <w:t>Intervet</w:t>
            </w:r>
          </w:p>
        </w:tc>
        <w:tc>
          <w:tcPr>
            <w:tcW w:w="2445" w:type="dxa"/>
            <w:vAlign w:val="top"/>
            <w:hideMark/>
          </w:tcPr>
          <w:p w:rsidR="001F1275" w:rsidRPr="00EA6EE1" w:rsidRDefault="001F1275">
            <w:pPr>
              <w:rPr>
                <w:rFonts w:ascii="Calibri Light" w:hAnsi="Calibri Light"/>
              </w:rPr>
            </w:pPr>
            <w:r w:rsidRPr="00EA6EE1">
              <w:rPr>
                <w:rFonts w:ascii="Calibri Light" w:hAnsi="Calibri Light"/>
              </w:rPr>
              <w:t>15.11.2010 – 30.03.2011</w:t>
            </w:r>
          </w:p>
        </w:tc>
        <w:tc>
          <w:tcPr>
            <w:tcW w:w="5295" w:type="dxa"/>
            <w:vAlign w:val="top"/>
            <w:hideMark/>
          </w:tcPr>
          <w:p w:rsidR="001F1275" w:rsidRPr="00EA6EE1" w:rsidRDefault="001F1275">
            <w:pPr>
              <w:rPr>
                <w:rFonts w:ascii="Calibri Light" w:hAnsi="Calibri Light"/>
              </w:rPr>
            </w:pPr>
            <w:r w:rsidRPr="00EA6EE1">
              <w:rPr>
                <w:rFonts w:ascii="Calibri Light" w:hAnsi="Calibri Light"/>
              </w:rPr>
              <w:t>Het migreren van alle AH (Animal Health) sites naar 1 nieuwe SharePoint 2007 omgeving. Deze site-collections stonden wereldwijd verspreid</w:t>
            </w:r>
            <w:r w:rsidR="00B13FF5" w:rsidRPr="00EA6EE1">
              <w:rPr>
                <w:rFonts w:ascii="Calibri Light" w:hAnsi="Calibri Light"/>
              </w:rPr>
              <w:t xml:space="preserve"> </w:t>
            </w:r>
            <w:r w:rsidRPr="00EA6EE1">
              <w:rPr>
                <w:rFonts w:ascii="Calibri Light" w:hAnsi="Calibri Light"/>
              </w:rPr>
              <w:t xml:space="preserve">en zijn gemigreerd naar een nieuwe omgeving in Boxmeer. Verder is een deel van de portal ook gemigreerd naar dezelfde nieuwe omgeving. Ik heb alle server farms geïnstalleerd (incl. templates, solutions, anti-virus, enz.) en geconfigureerd en geheel klaar gemaakt voor de migratie (ontwikkel, UAT en productie). Verder </w:t>
            </w:r>
            <w:r w:rsidR="00B13FF5" w:rsidRPr="00EA6EE1">
              <w:rPr>
                <w:rFonts w:ascii="Calibri Light" w:hAnsi="Calibri Light"/>
              </w:rPr>
              <w:t xml:space="preserve">heb ik </w:t>
            </w:r>
            <w:r w:rsidRPr="00EA6EE1">
              <w:rPr>
                <w:rFonts w:ascii="Calibri Light" w:hAnsi="Calibri Light"/>
              </w:rPr>
              <w:t>scripts gemaakt voor de import en export van al deze sites.</w:t>
            </w:r>
          </w:p>
        </w:tc>
      </w:tr>
      <w:tr w:rsidR="001F1275" w:rsidRPr="00EA6EE1" w:rsidTr="00DF5F6F">
        <w:tc>
          <w:tcPr>
            <w:tcW w:w="1894" w:type="dxa"/>
            <w:vAlign w:val="top"/>
          </w:tcPr>
          <w:p w:rsidR="001F1275" w:rsidRPr="00EA6EE1" w:rsidRDefault="001F1275">
            <w:pPr>
              <w:rPr>
                <w:rFonts w:ascii="Calibri Light" w:hAnsi="Calibri Light"/>
              </w:rPr>
            </w:pPr>
          </w:p>
        </w:tc>
        <w:tc>
          <w:tcPr>
            <w:tcW w:w="2445" w:type="dxa"/>
            <w:vAlign w:val="top"/>
          </w:tcPr>
          <w:p w:rsidR="001F1275" w:rsidRPr="00EA6EE1" w:rsidRDefault="001F1275">
            <w:pPr>
              <w:rPr>
                <w:rFonts w:ascii="Calibri Light" w:hAnsi="Calibri Light"/>
              </w:rPr>
            </w:pPr>
          </w:p>
        </w:tc>
        <w:tc>
          <w:tcPr>
            <w:tcW w:w="5295" w:type="dxa"/>
            <w:vAlign w:val="top"/>
          </w:tcPr>
          <w:p w:rsidR="001F1275" w:rsidRPr="00EA6EE1" w:rsidRDefault="001F1275">
            <w:pPr>
              <w:rPr>
                <w:rFonts w:ascii="Calibri Light" w:hAnsi="Calibri Light"/>
              </w:rPr>
            </w:pPr>
          </w:p>
        </w:tc>
      </w:tr>
      <w:bookmarkEnd w:id="5"/>
      <w:bookmarkEnd w:id="6"/>
    </w:tbl>
    <w:p w:rsidR="00DF5F6F" w:rsidRDefault="00DF5F6F" w:rsidP="00E5222F">
      <w:pPr>
        <w:rPr>
          <w:rFonts w:ascii="Calibri Light" w:hAnsi="Calibri Light"/>
          <w:b/>
          <w:sz w:val="20"/>
        </w:rPr>
      </w:pP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1894"/>
        <w:gridCol w:w="2445"/>
        <w:gridCol w:w="5295"/>
      </w:tblGrid>
      <w:tr w:rsidR="00A237DB" w:rsidRPr="00EA6EE1" w:rsidTr="00DF5F6F">
        <w:trPr>
          <w:cnfStyle w:val="100000000000" w:firstRow="1" w:lastRow="0" w:firstColumn="0" w:lastColumn="0" w:oddVBand="0" w:evenVBand="0" w:oddHBand="0" w:evenHBand="0" w:firstRowFirstColumn="0" w:firstRowLastColumn="0" w:lastRowFirstColumn="0" w:lastRowLastColumn="0"/>
        </w:trPr>
        <w:tc>
          <w:tcPr>
            <w:tcW w:w="1894" w:type="dxa"/>
            <w:shd w:val="clear" w:color="auto" w:fill="F2F2F2" w:themeFill="background1" w:themeFillShade="F2"/>
            <w:vAlign w:val="top"/>
            <w:hideMark/>
          </w:tcPr>
          <w:p w:rsidR="00A237DB" w:rsidRPr="00DF5F6F" w:rsidRDefault="00A237DB" w:rsidP="00DF5F6F">
            <w:pPr>
              <w:pStyle w:val="Ondertitel"/>
              <w:rPr>
                <w:b w:val="0"/>
              </w:rPr>
            </w:pPr>
            <w:r w:rsidRPr="00DF5F6F">
              <w:rPr>
                <w:b w:val="0"/>
              </w:rPr>
              <w:lastRenderedPageBreak/>
              <w:t>Opdrachtgever</w:t>
            </w:r>
          </w:p>
        </w:tc>
        <w:tc>
          <w:tcPr>
            <w:tcW w:w="2445" w:type="dxa"/>
            <w:shd w:val="clear" w:color="auto" w:fill="F2F2F2" w:themeFill="background1" w:themeFillShade="F2"/>
            <w:vAlign w:val="top"/>
            <w:hideMark/>
          </w:tcPr>
          <w:p w:rsidR="00A237DB" w:rsidRPr="00DF5F6F" w:rsidRDefault="00A237DB" w:rsidP="00DF5F6F">
            <w:pPr>
              <w:pStyle w:val="Ondertitel"/>
              <w:rPr>
                <w:b w:val="0"/>
              </w:rPr>
            </w:pPr>
            <w:r w:rsidRPr="00DF5F6F">
              <w:rPr>
                <w:b w:val="0"/>
              </w:rPr>
              <w:t>Periode en functie</w:t>
            </w:r>
          </w:p>
        </w:tc>
        <w:tc>
          <w:tcPr>
            <w:tcW w:w="5295" w:type="dxa"/>
            <w:shd w:val="clear" w:color="auto" w:fill="F2F2F2" w:themeFill="background1" w:themeFillShade="F2"/>
            <w:vAlign w:val="top"/>
            <w:hideMark/>
          </w:tcPr>
          <w:p w:rsidR="00A237DB" w:rsidRPr="00DF5F6F" w:rsidRDefault="00A237DB" w:rsidP="00DF5F6F">
            <w:pPr>
              <w:pStyle w:val="Ondertitel"/>
              <w:rPr>
                <w:b w:val="0"/>
              </w:rPr>
            </w:pPr>
            <w:r w:rsidRPr="00DF5F6F">
              <w:rPr>
                <w:b w:val="0"/>
              </w:rPr>
              <w:t>Activiteit</w:t>
            </w:r>
          </w:p>
        </w:tc>
      </w:tr>
      <w:tr w:rsidR="00A237DB" w:rsidRPr="00EA6EE1" w:rsidTr="00DF5F6F">
        <w:tc>
          <w:tcPr>
            <w:tcW w:w="1894" w:type="dxa"/>
            <w:vAlign w:val="top"/>
            <w:hideMark/>
          </w:tcPr>
          <w:p w:rsidR="00A237DB" w:rsidRPr="00EA6EE1" w:rsidRDefault="00A237DB" w:rsidP="00BD1B3A">
            <w:pPr>
              <w:rPr>
                <w:rFonts w:ascii="Calibri Light" w:hAnsi="Calibri Light"/>
              </w:rPr>
            </w:pPr>
            <w:r w:rsidRPr="00EA6EE1">
              <w:rPr>
                <w:rFonts w:ascii="Calibri Light" w:hAnsi="Calibri Light"/>
              </w:rPr>
              <w:t>Motiv</w:t>
            </w:r>
          </w:p>
        </w:tc>
        <w:tc>
          <w:tcPr>
            <w:tcW w:w="2445" w:type="dxa"/>
            <w:vAlign w:val="top"/>
            <w:hideMark/>
          </w:tcPr>
          <w:p w:rsidR="00A237DB" w:rsidRPr="00EA6EE1" w:rsidRDefault="00A237DB" w:rsidP="00BD1B3A">
            <w:pPr>
              <w:rPr>
                <w:rFonts w:ascii="Calibri Light" w:hAnsi="Calibri Light"/>
              </w:rPr>
            </w:pPr>
            <w:r w:rsidRPr="00EA6EE1">
              <w:rPr>
                <w:rFonts w:ascii="Calibri Light" w:hAnsi="Calibri Light"/>
              </w:rPr>
              <w:t>01.09.2010 – 01.11.2010</w:t>
            </w:r>
          </w:p>
        </w:tc>
        <w:tc>
          <w:tcPr>
            <w:tcW w:w="5295" w:type="dxa"/>
            <w:vAlign w:val="top"/>
            <w:hideMark/>
          </w:tcPr>
          <w:p w:rsidR="00A237DB" w:rsidRPr="00EA6EE1" w:rsidRDefault="00A237DB">
            <w:pPr>
              <w:rPr>
                <w:rFonts w:ascii="Calibri Light" w:hAnsi="Calibri Light"/>
              </w:rPr>
            </w:pPr>
            <w:r w:rsidRPr="00EA6EE1">
              <w:rPr>
                <w:rFonts w:ascii="Calibri Light" w:hAnsi="Calibri Light"/>
              </w:rPr>
              <w:t xml:space="preserve">Voor </w:t>
            </w:r>
            <w:r w:rsidR="00B13FF5" w:rsidRPr="00EA6EE1">
              <w:rPr>
                <w:rFonts w:ascii="Calibri Light" w:hAnsi="Calibri Light"/>
              </w:rPr>
              <w:t xml:space="preserve">dit </w:t>
            </w:r>
            <w:r w:rsidRPr="00EA6EE1">
              <w:rPr>
                <w:rFonts w:ascii="Calibri Light" w:hAnsi="Calibri Light"/>
              </w:rPr>
              <w:t xml:space="preserve">bedrijf heb ik de website www.motiv.nl aangepast, dit is een SharePoint 2007 site. Ik heb verschillende webparts gemaakt (o.a. </w:t>
            </w:r>
            <w:r w:rsidR="000B0BFF" w:rsidRPr="00EA6EE1">
              <w:rPr>
                <w:rFonts w:ascii="Calibri Light" w:hAnsi="Calibri Light"/>
              </w:rPr>
              <w:t>Twitter</w:t>
            </w:r>
            <w:r w:rsidRPr="00EA6EE1">
              <w:rPr>
                <w:rFonts w:ascii="Calibri Light" w:hAnsi="Calibri Light"/>
              </w:rPr>
              <w:t xml:space="preserve">, </w:t>
            </w:r>
            <w:r w:rsidR="000B0BFF" w:rsidRPr="00EA6EE1">
              <w:rPr>
                <w:rFonts w:ascii="Calibri Light" w:hAnsi="Calibri Light"/>
              </w:rPr>
              <w:t>Picasa</w:t>
            </w:r>
            <w:r w:rsidRPr="00EA6EE1">
              <w:rPr>
                <w:rFonts w:ascii="Calibri Light" w:hAnsi="Calibri Light"/>
              </w:rPr>
              <w:t>,</w:t>
            </w:r>
            <w:r w:rsidR="000B0BFF" w:rsidRPr="00EA6EE1">
              <w:rPr>
                <w:rFonts w:ascii="Calibri Light" w:hAnsi="Calibri Light"/>
              </w:rPr>
              <w:t xml:space="preserve"> een</w:t>
            </w:r>
            <w:r w:rsidRPr="00EA6EE1">
              <w:rPr>
                <w:rFonts w:ascii="Calibri Light" w:hAnsi="Calibri Light"/>
              </w:rPr>
              <w:t xml:space="preserve"> blog webpart, </w:t>
            </w:r>
            <w:r w:rsidR="000B0BFF" w:rsidRPr="00EA6EE1">
              <w:rPr>
                <w:rFonts w:ascii="Calibri Light" w:hAnsi="Calibri Light"/>
              </w:rPr>
              <w:t>YouTube</w:t>
            </w:r>
            <w:r w:rsidRPr="00EA6EE1">
              <w:rPr>
                <w:rFonts w:ascii="Calibri Light" w:hAnsi="Calibri Light"/>
              </w:rPr>
              <w:t xml:space="preserve">) en heb de lay-out aangepast (slider op de home pagina). Verder </w:t>
            </w:r>
            <w:r w:rsidR="000B0BFF" w:rsidRPr="00EA6EE1">
              <w:rPr>
                <w:rFonts w:ascii="Calibri Light" w:hAnsi="Calibri Light"/>
              </w:rPr>
              <w:t xml:space="preserve">heb ik </w:t>
            </w:r>
            <w:r w:rsidRPr="00EA6EE1">
              <w:rPr>
                <w:rFonts w:ascii="Calibri Light" w:hAnsi="Calibri Light"/>
              </w:rPr>
              <w:t>alle masterpages aangepast en ervoor gezorgd dat deze weer klopte</w:t>
            </w:r>
            <w:r w:rsidR="000B0BFF" w:rsidRPr="00EA6EE1">
              <w:rPr>
                <w:rFonts w:ascii="Calibri Light" w:hAnsi="Calibri Light"/>
              </w:rPr>
              <w:t>n</w:t>
            </w:r>
            <w:r w:rsidRPr="00EA6EE1">
              <w:rPr>
                <w:rFonts w:ascii="Calibri Light" w:hAnsi="Calibri Light"/>
              </w:rPr>
              <w:t xml:space="preserve"> volgens de daarvoor bestaande standaarden</w:t>
            </w:r>
            <w:r w:rsidR="000B0BFF" w:rsidRPr="00EA6EE1">
              <w:rPr>
                <w:rFonts w:ascii="Calibri Light" w:hAnsi="Calibri Light"/>
              </w:rPr>
              <w:t>.</w:t>
            </w:r>
          </w:p>
        </w:tc>
      </w:tr>
      <w:tr w:rsidR="00A237DB" w:rsidRPr="00EA6EE1" w:rsidTr="00DF5F6F">
        <w:tc>
          <w:tcPr>
            <w:tcW w:w="1894" w:type="dxa"/>
            <w:vAlign w:val="top"/>
          </w:tcPr>
          <w:p w:rsidR="00A237DB" w:rsidRPr="00EA6EE1" w:rsidRDefault="00A237DB" w:rsidP="00BD1B3A">
            <w:pPr>
              <w:rPr>
                <w:rFonts w:ascii="Calibri Light" w:hAnsi="Calibri Light"/>
              </w:rPr>
            </w:pPr>
          </w:p>
        </w:tc>
        <w:tc>
          <w:tcPr>
            <w:tcW w:w="2445" w:type="dxa"/>
            <w:vAlign w:val="top"/>
          </w:tcPr>
          <w:p w:rsidR="00A237DB" w:rsidRPr="00EA6EE1" w:rsidRDefault="00A237DB" w:rsidP="00BD1B3A">
            <w:pPr>
              <w:rPr>
                <w:rFonts w:ascii="Calibri Light" w:hAnsi="Calibri Light"/>
              </w:rPr>
            </w:pPr>
          </w:p>
        </w:tc>
        <w:tc>
          <w:tcPr>
            <w:tcW w:w="5295" w:type="dxa"/>
            <w:vAlign w:val="top"/>
          </w:tcPr>
          <w:p w:rsidR="00A237DB" w:rsidRPr="00EA6EE1" w:rsidRDefault="00A237DB" w:rsidP="00BD1B3A">
            <w:pPr>
              <w:rPr>
                <w:rFonts w:ascii="Calibri Light" w:hAnsi="Calibri Light"/>
              </w:rPr>
            </w:pPr>
          </w:p>
        </w:tc>
      </w:tr>
    </w:tbl>
    <w:p w:rsidR="00180E1B" w:rsidRPr="00EA6EE1" w:rsidRDefault="00180E1B" w:rsidP="00EA6EE1">
      <w:pPr>
        <w:pStyle w:val="Kop1"/>
      </w:pPr>
      <w:r w:rsidRPr="00EA6EE1">
        <w:t>Functionele vaardigheden</w:t>
      </w: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3536"/>
        <w:gridCol w:w="2001"/>
        <w:gridCol w:w="4097"/>
      </w:tblGrid>
      <w:tr w:rsidR="008C3C89" w:rsidRPr="00EA6EE1" w:rsidTr="00DF5F6F">
        <w:trPr>
          <w:cnfStyle w:val="100000000000" w:firstRow="1" w:lastRow="0" w:firstColumn="0" w:lastColumn="0" w:oddVBand="0" w:evenVBand="0" w:oddHBand="0" w:evenHBand="0" w:firstRowFirstColumn="0" w:firstRowLastColumn="0" w:lastRowFirstColumn="0" w:lastRowLastColumn="0"/>
        </w:trPr>
        <w:tc>
          <w:tcPr>
            <w:tcW w:w="3536" w:type="dxa"/>
            <w:shd w:val="clear" w:color="auto" w:fill="F2F2F2" w:themeFill="background1" w:themeFillShade="F2"/>
            <w:vAlign w:val="top"/>
          </w:tcPr>
          <w:p w:rsidR="008C3C89" w:rsidRPr="00DF5F6F" w:rsidRDefault="008C3C89" w:rsidP="00DF5F6F">
            <w:pPr>
              <w:pStyle w:val="Ondertitel"/>
              <w:rPr>
                <w:b w:val="0"/>
              </w:rPr>
            </w:pPr>
            <w:r w:rsidRPr="00DF5F6F">
              <w:rPr>
                <w:b w:val="0"/>
              </w:rPr>
              <w:t>Aandachtsgebied</w:t>
            </w:r>
            <w:r w:rsidRPr="00DF5F6F">
              <w:rPr>
                <w:b w:val="0"/>
              </w:rPr>
              <w:tab/>
            </w:r>
          </w:p>
        </w:tc>
        <w:tc>
          <w:tcPr>
            <w:tcW w:w="2001" w:type="dxa"/>
            <w:shd w:val="clear" w:color="auto" w:fill="F2F2F2" w:themeFill="background1" w:themeFillShade="F2"/>
            <w:vAlign w:val="top"/>
          </w:tcPr>
          <w:p w:rsidR="008C3C89" w:rsidRPr="00DF5F6F" w:rsidRDefault="008C3C89" w:rsidP="00DF5F6F">
            <w:pPr>
              <w:pStyle w:val="Ondertitel"/>
              <w:rPr>
                <w:b w:val="0"/>
              </w:rPr>
            </w:pPr>
            <w:r w:rsidRPr="00DF5F6F">
              <w:rPr>
                <w:b w:val="0"/>
              </w:rPr>
              <w:t>Ervaringsjaren</w:t>
            </w:r>
          </w:p>
        </w:tc>
        <w:tc>
          <w:tcPr>
            <w:tcW w:w="4097" w:type="dxa"/>
            <w:shd w:val="clear" w:color="auto" w:fill="F2F2F2" w:themeFill="background1" w:themeFillShade="F2"/>
            <w:vAlign w:val="top"/>
          </w:tcPr>
          <w:p w:rsidR="008C3C89" w:rsidRPr="00DF5F6F" w:rsidRDefault="008C3C89" w:rsidP="00DF5F6F">
            <w:pPr>
              <w:pStyle w:val="Ondertitel"/>
              <w:rPr>
                <w:b w:val="0"/>
              </w:rPr>
            </w:pPr>
            <w:r w:rsidRPr="00DF5F6F">
              <w:rPr>
                <w:b w:val="0"/>
              </w:rPr>
              <w:t>Expertise (max •••)</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Architectuur</w:t>
            </w:r>
          </w:p>
        </w:tc>
        <w:tc>
          <w:tcPr>
            <w:tcW w:w="2001" w:type="dxa"/>
          </w:tcPr>
          <w:p w:rsidR="008C3C89" w:rsidRPr="00EA6EE1" w:rsidRDefault="00F12073" w:rsidP="00DA2583">
            <w:pPr>
              <w:rPr>
                <w:rFonts w:ascii="Calibri Light" w:hAnsi="Calibri Light"/>
              </w:rPr>
            </w:pPr>
            <w:r w:rsidRPr="00EA6EE1">
              <w:rPr>
                <w:rFonts w:ascii="Calibri Light" w:hAnsi="Calibri Light"/>
              </w:rPr>
              <w:t>3</w:t>
            </w:r>
          </w:p>
        </w:tc>
        <w:tc>
          <w:tcPr>
            <w:tcW w:w="4097" w:type="dxa"/>
          </w:tcPr>
          <w:p w:rsidR="008C3C89" w:rsidRPr="00EA6EE1" w:rsidRDefault="008C3C89" w:rsidP="00DA2583">
            <w:pPr>
              <w:rPr>
                <w:rFonts w:ascii="Calibri Light" w:hAnsi="Calibri Light"/>
              </w:rPr>
            </w:pPr>
            <w:r w:rsidRPr="00EA6EE1">
              <w:rPr>
                <w:rFonts w:ascii="Calibri Light" w:hAnsi="Calibri Light"/>
              </w:rPr>
              <w:t>•</w:t>
            </w:r>
            <w:r w:rsidR="00F12073"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Ontwerp</w:t>
            </w:r>
          </w:p>
        </w:tc>
        <w:tc>
          <w:tcPr>
            <w:tcW w:w="2001" w:type="dxa"/>
          </w:tcPr>
          <w:p w:rsidR="008C3C89" w:rsidRPr="00EA6EE1" w:rsidRDefault="00A237DB" w:rsidP="00DA2583">
            <w:pPr>
              <w:rPr>
                <w:rFonts w:ascii="Calibri Light" w:hAnsi="Calibri Light"/>
              </w:rPr>
            </w:pPr>
            <w:r w:rsidRPr="00EA6EE1">
              <w:rPr>
                <w:rFonts w:ascii="Calibri Light" w:hAnsi="Calibri Light"/>
              </w:rPr>
              <w:t>1</w:t>
            </w:r>
          </w:p>
        </w:tc>
        <w:tc>
          <w:tcPr>
            <w:tcW w:w="4097" w:type="dxa"/>
          </w:tcPr>
          <w:p w:rsidR="008C3C89" w:rsidRPr="00EA6EE1" w:rsidRDefault="008C3C89"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Ontwikkeling</w:t>
            </w:r>
          </w:p>
        </w:tc>
        <w:tc>
          <w:tcPr>
            <w:tcW w:w="2001" w:type="dxa"/>
          </w:tcPr>
          <w:p w:rsidR="008C3C89" w:rsidRPr="00EA6EE1" w:rsidRDefault="00A237DB" w:rsidP="00DA2583">
            <w:pPr>
              <w:rPr>
                <w:rFonts w:ascii="Calibri Light" w:hAnsi="Calibri Light"/>
              </w:rPr>
            </w:pPr>
            <w:r w:rsidRPr="00EA6EE1">
              <w:rPr>
                <w:rFonts w:ascii="Calibri Light" w:hAnsi="Calibri Light"/>
              </w:rPr>
              <w:t>10</w:t>
            </w:r>
          </w:p>
        </w:tc>
        <w:tc>
          <w:tcPr>
            <w:tcW w:w="4097" w:type="dxa"/>
          </w:tcPr>
          <w:p w:rsidR="008C3C89" w:rsidRPr="00EA6EE1" w:rsidRDefault="00A237DB"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Teamleiding</w:t>
            </w:r>
          </w:p>
        </w:tc>
        <w:tc>
          <w:tcPr>
            <w:tcW w:w="2001" w:type="dxa"/>
          </w:tcPr>
          <w:p w:rsidR="008C3C89" w:rsidRPr="00EA6EE1" w:rsidRDefault="00A237DB" w:rsidP="00DA2583">
            <w:pPr>
              <w:rPr>
                <w:rFonts w:ascii="Calibri Light" w:hAnsi="Calibri Light"/>
              </w:rPr>
            </w:pPr>
            <w:r w:rsidRPr="00EA6EE1">
              <w:rPr>
                <w:rFonts w:ascii="Calibri Light" w:hAnsi="Calibri Light"/>
              </w:rPr>
              <w:t>2</w:t>
            </w:r>
          </w:p>
        </w:tc>
        <w:tc>
          <w:tcPr>
            <w:tcW w:w="4097" w:type="dxa"/>
          </w:tcPr>
          <w:p w:rsidR="008C3C89" w:rsidRPr="00EA6EE1" w:rsidRDefault="00A237DB"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QA / Testen</w:t>
            </w:r>
          </w:p>
        </w:tc>
        <w:tc>
          <w:tcPr>
            <w:tcW w:w="2001" w:type="dxa"/>
          </w:tcPr>
          <w:p w:rsidR="008C3C89" w:rsidRPr="00EA6EE1" w:rsidRDefault="008C3C89" w:rsidP="00DA2583">
            <w:pPr>
              <w:rPr>
                <w:rFonts w:ascii="Calibri Light" w:hAnsi="Calibri Light"/>
              </w:rPr>
            </w:pPr>
            <w:r w:rsidRPr="00EA6EE1">
              <w:rPr>
                <w:rFonts w:ascii="Calibri Light" w:hAnsi="Calibri Light"/>
              </w:rPr>
              <w:t>0</w:t>
            </w:r>
          </w:p>
        </w:tc>
        <w:tc>
          <w:tcPr>
            <w:tcW w:w="4097" w:type="dxa"/>
          </w:tcPr>
          <w:p w:rsidR="008C3C89" w:rsidRPr="00EA6EE1" w:rsidRDefault="008C3C89" w:rsidP="00DA2583">
            <w:pPr>
              <w:rPr>
                <w:rFonts w:ascii="Calibri Light" w:hAnsi="Calibri Light"/>
              </w:rPr>
            </w:pPr>
            <w:bookmarkStart w:id="7" w:name="OLE_LINK21"/>
            <w:bookmarkStart w:id="8" w:name="OLE_LINK22"/>
            <w:r w:rsidRPr="00EA6EE1">
              <w:rPr>
                <w:rFonts w:ascii="Calibri Light" w:hAnsi="Calibri Light"/>
              </w:rPr>
              <w:t>••</w:t>
            </w:r>
            <w:bookmarkEnd w:id="7"/>
            <w:bookmarkEnd w:id="8"/>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Beheer</w:t>
            </w:r>
          </w:p>
        </w:tc>
        <w:tc>
          <w:tcPr>
            <w:tcW w:w="2001" w:type="dxa"/>
          </w:tcPr>
          <w:p w:rsidR="008C3C89" w:rsidRPr="00EA6EE1" w:rsidRDefault="00A237DB" w:rsidP="00DA2583">
            <w:pPr>
              <w:rPr>
                <w:rFonts w:ascii="Calibri Light" w:hAnsi="Calibri Light"/>
              </w:rPr>
            </w:pPr>
            <w:r w:rsidRPr="00EA6EE1">
              <w:rPr>
                <w:rFonts w:ascii="Calibri Light" w:hAnsi="Calibri Light"/>
              </w:rPr>
              <w:t>5</w:t>
            </w:r>
          </w:p>
        </w:tc>
        <w:tc>
          <w:tcPr>
            <w:tcW w:w="4097" w:type="dxa"/>
          </w:tcPr>
          <w:p w:rsidR="008C3C89" w:rsidRPr="00EA6EE1" w:rsidRDefault="008C3C89" w:rsidP="00DA2583">
            <w:pPr>
              <w:rPr>
                <w:rFonts w:ascii="Calibri Light" w:hAnsi="Calibri Light"/>
              </w:rPr>
            </w:pPr>
            <w:r w:rsidRPr="00EA6EE1">
              <w:rPr>
                <w:rFonts w:ascii="Calibri Light" w:hAnsi="Calibri Light"/>
              </w:rPr>
              <w:t>•</w:t>
            </w:r>
            <w:r w:rsidR="00A237DB" w:rsidRPr="00EA6EE1">
              <w:rPr>
                <w:rFonts w:ascii="Calibri Light" w:hAnsi="Calibri Light"/>
              </w:rPr>
              <w:t>•</w:t>
            </w: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Troubleshooting</w:t>
            </w:r>
          </w:p>
        </w:tc>
        <w:tc>
          <w:tcPr>
            <w:tcW w:w="2001" w:type="dxa"/>
          </w:tcPr>
          <w:p w:rsidR="008C3C89" w:rsidRPr="00EA6EE1" w:rsidRDefault="00A237DB" w:rsidP="00DA2583">
            <w:pPr>
              <w:rPr>
                <w:rFonts w:ascii="Calibri Light" w:hAnsi="Calibri Light"/>
              </w:rPr>
            </w:pPr>
            <w:r w:rsidRPr="00EA6EE1">
              <w:rPr>
                <w:rFonts w:ascii="Calibri Light" w:hAnsi="Calibri Light"/>
              </w:rPr>
              <w:t>5</w:t>
            </w:r>
          </w:p>
        </w:tc>
        <w:tc>
          <w:tcPr>
            <w:tcW w:w="4097" w:type="dxa"/>
          </w:tcPr>
          <w:p w:rsidR="008C3C89" w:rsidRPr="00EA6EE1" w:rsidRDefault="008C3C89"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Projectmanagement</w:t>
            </w:r>
          </w:p>
        </w:tc>
        <w:tc>
          <w:tcPr>
            <w:tcW w:w="2001" w:type="dxa"/>
          </w:tcPr>
          <w:p w:rsidR="008C3C89" w:rsidRPr="00EA6EE1" w:rsidRDefault="008C3C89" w:rsidP="00DA2583">
            <w:pPr>
              <w:rPr>
                <w:rFonts w:ascii="Calibri Light" w:hAnsi="Calibri Light"/>
              </w:rPr>
            </w:pPr>
            <w:r w:rsidRPr="00EA6EE1">
              <w:rPr>
                <w:rFonts w:ascii="Calibri Light" w:hAnsi="Calibri Light"/>
              </w:rPr>
              <w:t>0</w:t>
            </w:r>
          </w:p>
        </w:tc>
        <w:tc>
          <w:tcPr>
            <w:tcW w:w="4097" w:type="dxa"/>
          </w:tcPr>
          <w:p w:rsidR="008C3C89" w:rsidRPr="00EA6EE1" w:rsidRDefault="008C3C89"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 xml:space="preserve">   PRINCE2</w:t>
            </w:r>
          </w:p>
        </w:tc>
        <w:tc>
          <w:tcPr>
            <w:tcW w:w="2001" w:type="dxa"/>
          </w:tcPr>
          <w:p w:rsidR="008C3C89" w:rsidRPr="00EA6EE1" w:rsidRDefault="008C3C89" w:rsidP="00DA2583">
            <w:pPr>
              <w:rPr>
                <w:rFonts w:ascii="Calibri Light" w:hAnsi="Calibri Light"/>
              </w:rPr>
            </w:pPr>
            <w:r w:rsidRPr="00EA6EE1">
              <w:rPr>
                <w:rFonts w:ascii="Calibri Light" w:hAnsi="Calibri Light"/>
              </w:rPr>
              <w:t>0</w:t>
            </w:r>
          </w:p>
        </w:tc>
        <w:tc>
          <w:tcPr>
            <w:tcW w:w="4097" w:type="dxa"/>
          </w:tcPr>
          <w:p w:rsidR="008C3C89" w:rsidRPr="00EA6EE1" w:rsidRDefault="00A237DB"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 xml:space="preserve">   SCRUM</w:t>
            </w:r>
          </w:p>
        </w:tc>
        <w:tc>
          <w:tcPr>
            <w:tcW w:w="2001" w:type="dxa"/>
          </w:tcPr>
          <w:p w:rsidR="008C3C89" w:rsidRPr="00EA6EE1" w:rsidRDefault="008C3C89" w:rsidP="00DA2583">
            <w:pPr>
              <w:rPr>
                <w:rFonts w:ascii="Calibri Light" w:hAnsi="Calibri Light"/>
              </w:rPr>
            </w:pPr>
            <w:r w:rsidRPr="00EA6EE1">
              <w:rPr>
                <w:rFonts w:ascii="Calibri Light" w:hAnsi="Calibri Light"/>
              </w:rPr>
              <w:t>0</w:t>
            </w:r>
          </w:p>
        </w:tc>
        <w:tc>
          <w:tcPr>
            <w:tcW w:w="4097" w:type="dxa"/>
          </w:tcPr>
          <w:p w:rsidR="008C3C89" w:rsidRPr="00EA6EE1" w:rsidRDefault="008C3C89"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Training</w:t>
            </w:r>
          </w:p>
        </w:tc>
        <w:tc>
          <w:tcPr>
            <w:tcW w:w="2001" w:type="dxa"/>
          </w:tcPr>
          <w:p w:rsidR="008C3C89" w:rsidRPr="00EA6EE1" w:rsidRDefault="008C3C89" w:rsidP="00DA2583">
            <w:pPr>
              <w:rPr>
                <w:rFonts w:ascii="Calibri Light" w:hAnsi="Calibri Light"/>
              </w:rPr>
            </w:pPr>
            <w:r w:rsidRPr="00EA6EE1">
              <w:rPr>
                <w:rFonts w:ascii="Calibri Light" w:hAnsi="Calibri Light"/>
              </w:rPr>
              <w:t>0</w:t>
            </w:r>
          </w:p>
        </w:tc>
        <w:tc>
          <w:tcPr>
            <w:tcW w:w="4097" w:type="dxa"/>
          </w:tcPr>
          <w:p w:rsidR="008C3C89" w:rsidRPr="00EA6EE1" w:rsidRDefault="008C3C89"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B2B standaarden &amp; transformatie</w:t>
            </w:r>
          </w:p>
        </w:tc>
        <w:tc>
          <w:tcPr>
            <w:tcW w:w="2001" w:type="dxa"/>
          </w:tcPr>
          <w:p w:rsidR="008C3C89" w:rsidRPr="00EA6EE1" w:rsidRDefault="008C3C89" w:rsidP="00DA2583">
            <w:pPr>
              <w:rPr>
                <w:rFonts w:ascii="Calibri Light" w:hAnsi="Calibri Light"/>
              </w:rPr>
            </w:pPr>
            <w:r w:rsidRPr="00EA6EE1">
              <w:rPr>
                <w:rFonts w:ascii="Calibri Light" w:hAnsi="Calibri Light"/>
              </w:rPr>
              <w:t>0</w:t>
            </w:r>
          </w:p>
        </w:tc>
        <w:tc>
          <w:tcPr>
            <w:tcW w:w="4097" w:type="dxa"/>
          </w:tcPr>
          <w:p w:rsidR="008C3C89" w:rsidRPr="00EA6EE1" w:rsidRDefault="00A237DB" w:rsidP="00DA2583">
            <w:pPr>
              <w:rPr>
                <w:rFonts w:ascii="Calibri Light" w:hAnsi="Calibri Light"/>
              </w:rPr>
            </w:pPr>
            <w:r w:rsidRPr="00EA6EE1">
              <w:rPr>
                <w:rFonts w:ascii="Calibri Light" w:hAnsi="Calibri Light"/>
              </w:rPr>
              <w:t>•</w:t>
            </w:r>
          </w:p>
        </w:tc>
      </w:tr>
      <w:tr w:rsidR="008C3C89" w:rsidRPr="00EA6EE1" w:rsidTr="00DF5F6F">
        <w:tc>
          <w:tcPr>
            <w:tcW w:w="3536" w:type="dxa"/>
          </w:tcPr>
          <w:p w:rsidR="008C3C89" w:rsidRPr="00EA6EE1" w:rsidRDefault="008C3C89" w:rsidP="00DA2583">
            <w:pPr>
              <w:rPr>
                <w:rFonts w:ascii="Calibri Light" w:hAnsi="Calibri Light"/>
              </w:rPr>
            </w:pPr>
            <w:r w:rsidRPr="00EA6EE1">
              <w:rPr>
                <w:rFonts w:ascii="Calibri Light" w:hAnsi="Calibri Light"/>
              </w:rPr>
              <w:t>Proof of Concepts</w:t>
            </w:r>
          </w:p>
        </w:tc>
        <w:tc>
          <w:tcPr>
            <w:tcW w:w="2001" w:type="dxa"/>
          </w:tcPr>
          <w:p w:rsidR="008C3C89" w:rsidRPr="00EA6EE1" w:rsidRDefault="00A237DB" w:rsidP="00DA2583">
            <w:pPr>
              <w:rPr>
                <w:rFonts w:ascii="Calibri Light" w:hAnsi="Calibri Light"/>
              </w:rPr>
            </w:pPr>
            <w:r w:rsidRPr="00EA6EE1">
              <w:rPr>
                <w:rFonts w:ascii="Calibri Light" w:hAnsi="Calibri Light"/>
              </w:rPr>
              <w:t>4</w:t>
            </w:r>
          </w:p>
        </w:tc>
        <w:tc>
          <w:tcPr>
            <w:tcW w:w="4097" w:type="dxa"/>
          </w:tcPr>
          <w:p w:rsidR="007A1E7B" w:rsidRPr="00EA6EE1" w:rsidRDefault="00FC25E6" w:rsidP="004F0159">
            <w:pPr>
              <w:rPr>
                <w:rFonts w:ascii="Calibri Light" w:hAnsi="Calibri Light"/>
              </w:rPr>
            </w:pPr>
            <w:r w:rsidRPr="00EA6EE1">
              <w:rPr>
                <w:rFonts w:ascii="Calibri Light" w:hAnsi="Calibri Light"/>
              </w:rPr>
              <w:t>••</w:t>
            </w:r>
          </w:p>
        </w:tc>
      </w:tr>
    </w:tbl>
    <w:p w:rsidR="008C3C89" w:rsidRPr="00EA6EE1" w:rsidRDefault="008C3C89" w:rsidP="008C3C89">
      <w:pPr>
        <w:spacing w:after="200" w:line="276" w:lineRule="auto"/>
        <w:rPr>
          <w:rFonts w:ascii="Calibri Light" w:hAnsi="Calibri Light"/>
        </w:rPr>
      </w:pPr>
    </w:p>
    <w:p w:rsidR="007A1E7B" w:rsidRPr="00EA6EE1" w:rsidRDefault="004F0159" w:rsidP="007A1E7B">
      <w:pPr>
        <w:pStyle w:val="Kop1"/>
      </w:pPr>
      <w:r>
        <w:t>Technische</w:t>
      </w:r>
      <w:r w:rsidR="007A1E7B" w:rsidRPr="00EA6EE1">
        <w:t xml:space="preserve"> vaardigheden</w:t>
      </w:r>
    </w:p>
    <w:tbl>
      <w:tblPr>
        <w:tblStyle w:val="Tabel"/>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0A0" w:firstRow="1" w:lastRow="0" w:firstColumn="1" w:lastColumn="0" w:noHBand="0" w:noVBand="0"/>
      </w:tblPr>
      <w:tblGrid>
        <w:gridCol w:w="3536"/>
        <w:gridCol w:w="2001"/>
        <w:gridCol w:w="4097"/>
      </w:tblGrid>
      <w:tr w:rsidR="00DF5F6F" w:rsidRPr="00EA6EE1" w:rsidTr="00DF5F6F">
        <w:trPr>
          <w:cnfStyle w:val="100000000000" w:firstRow="1" w:lastRow="0" w:firstColumn="0" w:lastColumn="0" w:oddVBand="0" w:evenVBand="0" w:oddHBand="0" w:evenHBand="0" w:firstRowFirstColumn="0" w:firstRowLastColumn="0" w:lastRowFirstColumn="0" w:lastRowLastColumn="0"/>
        </w:trPr>
        <w:tc>
          <w:tcPr>
            <w:tcW w:w="3536" w:type="dxa"/>
            <w:shd w:val="clear" w:color="auto" w:fill="F2F2F2" w:themeFill="background1" w:themeFillShade="F2"/>
            <w:vAlign w:val="top"/>
          </w:tcPr>
          <w:p w:rsidR="007A1E7B" w:rsidRPr="00DF5F6F" w:rsidRDefault="007A1E7B" w:rsidP="00DF5F6F">
            <w:pPr>
              <w:pStyle w:val="Ondertitel"/>
              <w:rPr>
                <w:b w:val="0"/>
              </w:rPr>
            </w:pPr>
            <w:r w:rsidRPr="00DF5F6F">
              <w:rPr>
                <w:b w:val="0"/>
              </w:rPr>
              <w:t>Aandachtsgebied</w:t>
            </w:r>
            <w:r w:rsidRPr="00DF5F6F">
              <w:rPr>
                <w:b w:val="0"/>
              </w:rPr>
              <w:tab/>
            </w:r>
          </w:p>
        </w:tc>
        <w:tc>
          <w:tcPr>
            <w:tcW w:w="2001" w:type="dxa"/>
            <w:shd w:val="clear" w:color="auto" w:fill="F2F2F2" w:themeFill="background1" w:themeFillShade="F2"/>
            <w:vAlign w:val="top"/>
          </w:tcPr>
          <w:p w:rsidR="007A1E7B" w:rsidRPr="00DF5F6F" w:rsidRDefault="007A1E7B" w:rsidP="00DF5F6F">
            <w:pPr>
              <w:pStyle w:val="Ondertitel"/>
              <w:rPr>
                <w:b w:val="0"/>
              </w:rPr>
            </w:pPr>
            <w:r w:rsidRPr="00DF5F6F">
              <w:rPr>
                <w:b w:val="0"/>
              </w:rPr>
              <w:t>Ervaringsjaren</w:t>
            </w:r>
          </w:p>
        </w:tc>
        <w:tc>
          <w:tcPr>
            <w:tcW w:w="4097" w:type="dxa"/>
            <w:shd w:val="clear" w:color="auto" w:fill="F2F2F2" w:themeFill="background1" w:themeFillShade="F2"/>
            <w:vAlign w:val="top"/>
          </w:tcPr>
          <w:p w:rsidR="007A1E7B" w:rsidRPr="00DF5F6F" w:rsidRDefault="007A1E7B" w:rsidP="00DF5F6F">
            <w:pPr>
              <w:pStyle w:val="Ondertitel"/>
              <w:rPr>
                <w:b w:val="0"/>
              </w:rPr>
            </w:pPr>
            <w:r w:rsidRPr="00DF5F6F">
              <w:rPr>
                <w:b w:val="0"/>
              </w:rPr>
              <w:t>Expertise (max •••)</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4F0159" w:rsidRDefault="007A1E7B" w:rsidP="00A95D81">
            <w:pPr>
              <w:rPr>
                <w:rFonts w:ascii="Calibri Light" w:hAnsi="Calibri Light"/>
              </w:rPr>
            </w:pPr>
            <w:r w:rsidRPr="004F0159">
              <w:rPr>
                <w:rFonts w:ascii="Calibri Light" w:hAnsi="Calibri Light"/>
              </w:rPr>
              <w:t>SharePoint 2013</w:t>
            </w:r>
          </w:p>
        </w:tc>
        <w:tc>
          <w:tcPr>
            <w:tcW w:w="2001" w:type="dxa"/>
            <w:shd w:val="clear" w:color="auto" w:fill="FFFFFF" w:themeFill="background1"/>
            <w:vAlign w:val="top"/>
          </w:tcPr>
          <w:p w:rsidR="007A1E7B" w:rsidRPr="004F0159" w:rsidRDefault="007A1E7B" w:rsidP="00A95D81">
            <w:pPr>
              <w:rPr>
                <w:rFonts w:ascii="Calibri Light" w:hAnsi="Calibri Light"/>
              </w:rPr>
            </w:pPr>
            <w:r w:rsidRPr="004F0159">
              <w:rPr>
                <w:rFonts w:ascii="Calibri Light" w:hAnsi="Calibri Light"/>
              </w:rPr>
              <w:t>2</w:t>
            </w:r>
          </w:p>
        </w:tc>
        <w:tc>
          <w:tcPr>
            <w:tcW w:w="4097" w:type="dxa"/>
            <w:shd w:val="clear" w:color="auto" w:fill="FFFFFF" w:themeFill="background1"/>
            <w:vAlign w:val="top"/>
          </w:tcPr>
          <w:p w:rsidR="007A1E7B" w:rsidRPr="004F0159" w:rsidRDefault="007A1E7B" w:rsidP="00A95D81">
            <w:pPr>
              <w:rPr>
                <w:rFonts w:ascii="Calibri Light" w:hAnsi="Calibri Light"/>
              </w:rPr>
            </w:pPr>
            <w:r w:rsidRPr="004F0159">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SharePoint 2010</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SharePoint 2007</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6</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SharePoint 2003</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InfoPath</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3</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Nintex</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2</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Analysis Services</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1</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Integration Services</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1</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Reporting Services</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3</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Team Foundation Server</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0</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lastRenderedPageBreak/>
              <w:t>BizTalk Server 2010</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0</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BizTalk Server 2009</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0</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BizTalk Server 2006</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0</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SQL Server</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MS Access</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C#</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8</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VBA</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VB.NET</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(X)HTML</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5</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JavaScript</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3</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jQuery</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2</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XPath</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1</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XML</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5</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ASP.NET</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8</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Windows Forms</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AJAX</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4</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WCF</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0</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Silverlight</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2</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WPF</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2</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Windows Universal APPS</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1</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r w:rsidR="007A1E7B" w:rsidRPr="00EA6EE1" w:rsidTr="00DF5F6F">
        <w:tblPrEx>
          <w:shd w:val="clear" w:color="auto" w:fill="FFFFFF" w:themeFill="background1"/>
        </w:tblPrEx>
        <w:tc>
          <w:tcPr>
            <w:tcW w:w="3536"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Windows Phone development</w:t>
            </w:r>
          </w:p>
        </w:tc>
        <w:tc>
          <w:tcPr>
            <w:tcW w:w="2001"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1</w:t>
            </w:r>
          </w:p>
        </w:tc>
        <w:tc>
          <w:tcPr>
            <w:tcW w:w="4097" w:type="dxa"/>
            <w:shd w:val="clear" w:color="auto" w:fill="FFFFFF" w:themeFill="background1"/>
            <w:vAlign w:val="top"/>
          </w:tcPr>
          <w:p w:rsidR="007A1E7B" w:rsidRPr="00EA6EE1" w:rsidRDefault="007A1E7B" w:rsidP="00A95D81">
            <w:pPr>
              <w:rPr>
                <w:rFonts w:ascii="Calibri Light" w:hAnsi="Calibri Light"/>
              </w:rPr>
            </w:pPr>
            <w:r w:rsidRPr="00EA6EE1">
              <w:rPr>
                <w:rFonts w:ascii="Calibri Light" w:hAnsi="Calibri Light"/>
              </w:rPr>
              <w:t>•••</w:t>
            </w:r>
          </w:p>
        </w:tc>
      </w:tr>
    </w:tbl>
    <w:p w:rsidR="007A1E7B" w:rsidRPr="00EA6EE1" w:rsidRDefault="007A1E7B" w:rsidP="00EA6EE1">
      <w:pPr>
        <w:spacing w:line="240" w:lineRule="auto"/>
        <w:rPr>
          <w:rFonts w:ascii="Calibri Light" w:hAnsi="Calibri Light"/>
        </w:rPr>
      </w:pPr>
    </w:p>
    <w:p w:rsidR="00180E1B" w:rsidRPr="00EA6EE1" w:rsidRDefault="00180E1B" w:rsidP="00650226">
      <w:pPr>
        <w:pStyle w:val="Kop2"/>
      </w:pPr>
      <w:r w:rsidRPr="00EA6EE1">
        <w:t>Werkervaring</w:t>
      </w:r>
      <w:r w:rsidRPr="00EA6EE1">
        <w:tab/>
      </w:r>
    </w:p>
    <w:p w:rsidR="00FC25E6" w:rsidRPr="00EA6EE1" w:rsidRDefault="00FC25E6" w:rsidP="00FC25E6">
      <w:pPr>
        <w:spacing w:after="60" w:line="240" w:lineRule="auto"/>
        <w:jc w:val="both"/>
        <w:rPr>
          <w:rFonts w:ascii="Calibri Light" w:hAnsi="Calibri Light" w:cstheme="minorHAnsi"/>
          <w:szCs w:val="18"/>
        </w:rPr>
      </w:pPr>
    </w:p>
    <w:tbl>
      <w:tblPr>
        <w:tblStyle w:val="Leeg"/>
        <w:tblW w:w="963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4A0" w:firstRow="1" w:lastRow="0" w:firstColumn="1" w:lastColumn="0" w:noHBand="0" w:noVBand="1"/>
      </w:tblPr>
      <w:tblGrid>
        <w:gridCol w:w="1828"/>
        <w:gridCol w:w="1428"/>
        <w:gridCol w:w="1417"/>
        <w:gridCol w:w="1200"/>
        <w:gridCol w:w="3761"/>
      </w:tblGrid>
      <w:tr w:rsidR="007A1E7B" w:rsidRPr="00EA6EE1" w:rsidTr="003775CF">
        <w:tc>
          <w:tcPr>
            <w:tcW w:w="1828" w:type="dxa"/>
            <w:shd w:val="clear" w:color="auto" w:fill="F2F2F2" w:themeFill="background1" w:themeFillShade="F2"/>
          </w:tcPr>
          <w:p w:rsidR="00FC25E6" w:rsidRPr="00DF5F6F" w:rsidRDefault="00FC25E6" w:rsidP="00DF5F6F">
            <w:pPr>
              <w:pStyle w:val="Ondertitel"/>
            </w:pPr>
            <w:bookmarkStart w:id="9" w:name="OLE_LINK28"/>
            <w:r w:rsidRPr="00DF5F6F">
              <w:t>Periode</w:t>
            </w:r>
          </w:p>
        </w:tc>
        <w:tc>
          <w:tcPr>
            <w:tcW w:w="1428" w:type="dxa"/>
            <w:shd w:val="clear" w:color="auto" w:fill="F2F2F2" w:themeFill="background1" w:themeFillShade="F2"/>
          </w:tcPr>
          <w:p w:rsidR="00FC25E6" w:rsidRPr="00DF5F6F" w:rsidRDefault="00FC25E6" w:rsidP="00DF5F6F">
            <w:pPr>
              <w:pStyle w:val="Ondertitel"/>
            </w:pPr>
            <w:r w:rsidRPr="00DF5F6F">
              <w:t>Functie</w:t>
            </w:r>
          </w:p>
        </w:tc>
        <w:tc>
          <w:tcPr>
            <w:tcW w:w="1417" w:type="dxa"/>
            <w:shd w:val="clear" w:color="auto" w:fill="F2F2F2" w:themeFill="background1" w:themeFillShade="F2"/>
          </w:tcPr>
          <w:p w:rsidR="00FC25E6" w:rsidRPr="00DF5F6F" w:rsidRDefault="00FC25E6" w:rsidP="00DF5F6F">
            <w:pPr>
              <w:pStyle w:val="Ondertitel"/>
            </w:pPr>
            <w:r w:rsidRPr="00DF5F6F">
              <w:t>Pakketten</w:t>
            </w:r>
          </w:p>
        </w:tc>
        <w:tc>
          <w:tcPr>
            <w:tcW w:w="1200" w:type="dxa"/>
            <w:shd w:val="clear" w:color="auto" w:fill="F2F2F2" w:themeFill="background1" w:themeFillShade="F2"/>
          </w:tcPr>
          <w:p w:rsidR="00FC25E6" w:rsidRPr="00DF5F6F" w:rsidRDefault="00FC25E6" w:rsidP="00DF5F6F">
            <w:pPr>
              <w:pStyle w:val="Ondertitel"/>
            </w:pPr>
            <w:r w:rsidRPr="00DF5F6F">
              <w:t>Organisatie</w:t>
            </w:r>
          </w:p>
        </w:tc>
        <w:tc>
          <w:tcPr>
            <w:tcW w:w="3761" w:type="dxa"/>
            <w:shd w:val="clear" w:color="auto" w:fill="F2F2F2" w:themeFill="background1" w:themeFillShade="F2"/>
          </w:tcPr>
          <w:p w:rsidR="00FC25E6" w:rsidRPr="00DF5F6F" w:rsidRDefault="00FC25E6" w:rsidP="00DF5F6F">
            <w:pPr>
              <w:pStyle w:val="Ondertitel"/>
            </w:pPr>
            <w:r w:rsidRPr="00DF5F6F">
              <w:t>Werkzaamheden</w:t>
            </w:r>
          </w:p>
        </w:tc>
      </w:tr>
      <w:bookmarkEnd w:id="9"/>
      <w:tr w:rsidR="007A1E7B" w:rsidRPr="00EA6EE1" w:rsidTr="003775CF">
        <w:tc>
          <w:tcPr>
            <w:tcW w:w="1828"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 xml:space="preserve">02-01-2015  </w:t>
            </w:r>
            <w:r w:rsidR="007A1E7B">
              <w:rPr>
                <w:rFonts w:ascii="Calibri Light" w:hAnsi="Calibri Light" w:cstheme="minorHAnsi"/>
                <w:szCs w:val="18"/>
              </w:rPr>
              <w:t>-</w:t>
            </w:r>
            <w:r w:rsidR="007A1E7B">
              <w:rPr>
                <w:rFonts w:ascii="Calibri Light" w:hAnsi="Calibri Light" w:cstheme="minorHAnsi"/>
                <w:szCs w:val="18"/>
              </w:rPr>
              <w:br/>
            </w:r>
            <w:r w:rsidRPr="00EA6EE1">
              <w:rPr>
                <w:rFonts w:ascii="Calibri Light" w:hAnsi="Calibri Light" w:cstheme="minorHAnsi"/>
                <w:szCs w:val="18"/>
              </w:rPr>
              <w:t>heden</w:t>
            </w:r>
          </w:p>
        </w:tc>
        <w:tc>
          <w:tcPr>
            <w:tcW w:w="1428"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SharePoint developer</w:t>
            </w:r>
          </w:p>
          <w:p w:rsidR="00FC25E6" w:rsidRPr="00EA6EE1" w:rsidRDefault="00FC25E6" w:rsidP="007A1E7B">
            <w:pPr>
              <w:spacing w:after="60"/>
              <w:rPr>
                <w:rFonts w:ascii="Calibri Light" w:hAnsi="Calibri Light" w:cstheme="minorHAnsi"/>
                <w:szCs w:val="18"/>
              </w:rPr>
            </w:pPr>
          </w:p>
        </w:tc>
        <w:tc>
          <w:tcPr>
            <w:tcW w:w="1417" w:type="dxa"/>
          </w:tcPr>
          <w:p w:rsidR="00FC25E6" w:rsidRPr="00EA6EE1" w:rsidRDefault="00FC25E6"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2010, Visual Studio 2010, Bizztalk.</w:t>
            </w:r>
            <w:r w:rsidR="00AE5E5E" w:rsidRPr="00EA6EE1">
              <w:rPr>
                <w:rFonts w:ascii="Calibri Light" w:hAnsi="Calibri Light" w:cstheme="minorHAnsi"/>
                <w:szCs w:val="18"/>
                <w:lang w:val="en-US"/>
              </w:rPr>
              <w:t xml:space="preserve"> Infopath 2010, HTML(5), Telerik, javascript, jquery, SharePoint designer.</w:t>
            </w:r>
          </w:p>
          <w:p w:rsidR="00FC25E6" w:rsidRPr="00EA6EE1" w:rsidRDefault="00FC25E6" w:rsidP="007A1E7B">
            <w:pPr>
              <w:spacing w:after="60"/>
              <w:rPr>
                <w:rFonts w:ascii="Calibri Light" w:hAnsi="Calibri Light" w:cstheme="minorHAnsi"/>
                <w:szCs w:val="18"/>
                <w:lang w:val="en-US"/>
              </w:rPr>
            </w:pPr>
          </w:p>
        </w:tc>
        <w:tc>
          <w:tcPr>
            <w:tcW w:w="1200"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Livit</w:t>
            </w:r>
          </w:p>
        </w:tc>
        <w:tc>
          <w:tcPr>
            <w:tcW w:w="3761"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rPr>
              <w:t>Diverse code aanpassingen in de Livit portal (C#) gebaseerd op de wensen van de klant. Deze verlopen via Bizztalk en komen uiteindelijk in SharePoint terecht</w:t>
            </w:r>
            <w:r w:rsidR="00AE5E5E" w:rsidRPr="00EA6EE1">
              <w:rPr>
                <w:rFonts w:ascii="Calibri Light" w:hAnsi="Calibri Light"/>
              </w:rPr>
              <w:t>. Stukken code opnieuwe geschreven m.b.t. performance verbeteringen. Koppelingen met infopath verbeterd.</w:t>
            </w:r>
          </w:p>
        </w:tc>
      </w:tr>
    </w:tbl>
    <w:p w:rsidR="00FC25E6" w:rsidRPr="00EA6EE1" w:rsidRDefault="00FC25E6" w:rsidP="00FC25E6">
      <w:pPr>
        <w:spacing w:after="60" w:line="240" w:lineRule="auto"/>
        <w:jc w:val="both"/>
        <w:rPr>
          <w:rFonts w:ascii="Calibri Light" w:hAnsi="Calibri Light" w:cstheme="minorHAnsi"/>
          <w:szCs w:val="18"/>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tblBorders>
        <w:tblLook w:val="04A0" w:firstRow="1" w:lastRow="0" w:firstColumn="1" w:lastColumn="0" w:noHBand="0" w:noVBand="1"/>
      </w:tblPr>
      <w:tblGrid>
        <w:gridCol w:w="1828"/>
        <w:gridCol w:w="1428"/>
        <w:gridCol w:w="1417"/>
        <w:gridCol w:w="1200"/>
        <w:gridCol w:w="3766"/>
      </w:tblGrid>
      <w:tr w:rsidR="004C575C" w:rsidRPr="00EA6EE1" w:rsidTr="003775CF">
        <w:tc>
          <w:tcPr>
            <w:tcW w:w="1828" w:type="dxa"/>
            <w:shd w:val="clear" w:color="auto" w:fill="F2F2F2" w:themeFill="background1" w:themeFillShade="F2"/>
          </w:tcPr>
          <w:p w:rsidR="00FC25E6" w:rsidRPr="00DF5F6F" w:rsidRDefault="00FC25E6" w:rsidP="00DF5F6F">
            <w:pPr>
              <w:pStyle w:val="Ondertitel"/>
            </w:pPr>
            <w:bookmarkStart w:id="10" w:name="OLE_LINK29"/>
            <w:bookmarkStart w:id="11" w:name="OLE_LINK30"/>
            <w:r w:rsidRPr="00DF5F6F">
              <w:t>Periode</w:t>
            </w:r>
          </w:p>
        </w:tc>
        <w:tc>
          <w:tcPr>
            <w:tcW w:w="1428" w:type="dxa"/>
            <w:shd w:val="clear" w:color="auto" w:fill="F2F2F2" w:themeFill="background1" w:themeFillShade="F2"/>
          </w:tcPr>
          <w:p w:rsidR="00FC25E6" w:rsidRPr="00DF5F6F" w:rsidRDefault="00FC25E6" w:rsidP="00DF5F6F">
            <w:pPr>
              <w:pStyle w:val="Ondertitel"/>
            </w:pPr>
            <w:r w:rsidRPr="00DF5F6F">
              <w:t>Functie</w:t>
            </w:r>
          </w:p>
        </w:tc>
        <w:tc>
          <w:tcPr>
            <w:tcW w:w="1417" w:type="dxa"/>
            <w:shd w:val="clear" w:color="auto" w:fill="F2F2F2" w:themeFill="background1" w:themeFillShade="F2"/>
          </w:tcPr>
          <w:p w:rsidR="00FC25E6" w:rsidRPr="00DF5F6F" w:rsidRDefault="00FC25E6" w:rsidP="00DF5F6F">
            <w:pPr>
              <w:pStyle w:val="Ondertitel"/>
            </w:pPr>
            <w:r w:rsidRPr="00DF5F6F">
              <w:t>Pakketten</w:t>
            </w:r>
          </w:p>
        </w:tc>
        <w:tc>
          <w:tcPr>
            <w:tcW w:w="1200" w:type="dxa"/>
            <w:shd w:val="clear" w:color="auto" w:fill="F2F2F2" w:themeFill="background1" w:themeFillShade="F2"/>
          </w:tcPr>
          <w:p w:rsidR="00FC25E6" w:rsidRPr="00DF5F6F" w:rsidRDefault="00FC25E6" w:rsidP="00DF5F6F">
            <w:pPr>
              <w:pStyle w:val="Ondertitel"/>
            </w:pPr>
            <w:r w:rsidRPr="00DF5F6F">
              <w:t>Organisatie</w:t>
            </w:r>
          </w:p>
        </w:tc>
        <w:tc>
          <w:tcPr>
            <w:tcW w:w="3766" w:type="dxa"/>
            <w:shd w:val="clear" w:color="auto" w:fill="F2F2F2" w:themeFill="background1" w:themeFillShade="F2"/>
          </w:tcPr>
          <w:p w:rsidR="00FC25E6" w:rsidRPr="00DF5F6F" w:rsidRDefault="00FC25E6" w:rsidP="00DF5F6F">
            <w:pPr>
              <w:pStyle w:val="Ondertitel"/>
            </w:pPr>
            <w:r w:rsidRPr="00DF5F6F">
              <w:t>Werkzaamheden</w:t>
            </w:r>
          </w:p>
        </w:tc>
      </w:tr>
      <w:bookmarkEnd w:id="10"/>
      <w:bookmarkEnd w:id="11"/>
      <w:tr w:rsidR="00FC25E6" w:rsidRPr="00EA6EE1" w:rsidTr="003775CF">
        <w:tc>
          <w:tcPr>
            <w:tcW w:w="1828"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07.03.2011 – 30-10-2014</w:t>
            </w:r>
          </w:p>
        </w:tc>
        <w:tc>
          <w:tcPr>
            <w:tcW w:w="1428"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SharePoint Consultant</w:t>
            </w:r>
          </w:p>
          <w:p w:rsidR="00FC25E6" w:rsidRPr="00EA6EE1" w:rsidRDefault="00FC25E6" w:rsidP="007A1E7B">
            <w:pPr>
              <w:spacing w:after="60"/>
              <w:rPr>
                <w:rFonts w:ascii="Calibri Light" w:hAnsi="Calibri Light" w:cstheme="minorHAnsi"/>
                <w:szCs w:val="18"/>
              </w:rPr>
            </w:pPr>
          </w:p>
        </w:tc>
        <w:tc>
          <w:tcPr>
            <w:tcW w:w="1417" w:type="dxa"/>
          </w:tcPr>
          <w:p w:rsidR="00FC25E6" w:rsidRPr="00EA6EE1" w:rsidRDefault="00FC25E6" w:rsidP="007A1E7B">
            <w:pPr>
              <w:spacing w:after="60"/>
              <w:rPr>
                <w:rFonts w:ascii="Calibri Light" w:hAnsi="Calibri Light" w:cstheme="minorHAnsi"/>
                <w:szCs w:val="18"/>
                <w:lang w:val="en-US"/>
              </w:rPr>
            </w:pPr>
            <w:r w:rsidRPr="00EA6EE1">
              <w:rPr>
                <w:rFonts w:ascii="Calibri Light" w:hAnsi="Calibri Light" w:cstheme="minorHAnsi"/>
                <w:szCs w:val="18"/>
                <w:lang w:val="en-US"/>
              </w:rPr>
              <w:t xml:space="preserve">SharePoint 2007,2010 en </w:t>
            </w:r>
            <w:r w:rsidRPr="00EA6EE1">
              <w:rPr>
                <w:rFonts w:ascii="Calibri Light" w:hAnsi="Calibri Light" w:cstheme="minorHAnsi"/>
                <w:szCs w:val="18"/>
                <w:lang w:val="en-GB"/>
              </w:rPr>
              <w:t xml:space="preserve">2013. </w:t>
            </w:r>
            <w:r w:rsidRPr="00EA6EE1">
              <w:rPr>
                <w:rFonts w:ascii="Calibri Light" w:hAnsi="Calibri Light" w:cstheme="minorHAnsi"/>
                <w:szCs w:val="18"/>
                <w:lang w:val="en-US"/>
              </w:rPr>
              <w:t xml:space="preserve">Windows Server 2008 R2, </w:t>
            </w:r>
            <w:r w:rsidRPr="00EA6EE1">
              <w:rPr>
                <w:rFonts w:ascii="Calibri Light" w:hAnsi="Calibri Light" w:cstheme="minorHAnsi"/>
                <w:szCs w:val="18"/>
                <w:lang w:val="en-US"/>
              </w:rPr>
              <w:lastRenderedPageBreak/>
              <w:t>Windows Server 2003 / 2008, SQL Server 2008, 2012</w:t>
            </w:r>
            <w:r w:rsidR="00AE5E5E" w:rsidRPr="00EA6EE1">
              <w:rPr>
                <w:rFonts w:ascii="Calibri Light" w:hAnsi="Calibri Light" w:cstheme="minorHAnsi"/>
                <w:szCs w:val="18"/>
                <w:lang w:val="en-US"/>
              </w:rPr>
              <w:t xml:space="preserve">, InfoPath 2010. </w:t>
            </w:r>
          </w:p>
        </w:tc>
        <w:tc>
          <w:tcPr>
            <w:tcW w:w="1200"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lastRenderedPageBreak/>
              <w:t>ProRa</w:t>
            </w:r>
            <w:r w:rsidR="00394AAD" w:rsidRPr="00EA6EE1">
              <w:rPr>
                <w:rFonts w:ascii="Calibri Light" w:hAnsi="Calibri Light" w:cstheme="minorHAnsi"/>
                <w:szCs w:val="18"/>
              </w:rPr>
              <w:t>i</w:t>
            </w:r>
            <w:r w:rsidRPr="00EA6EE1">
              <w:rPr>
                <w:rFonts w:ascii="Calibri Light" w:hAnsi="Calibri Light" w:cstheme="minorHAnsi"/>
                <w:szCs w:val="18"/>
              </w:rPr>
              <w:t>l</w:t>
            </w:r>
          </w:p>
        </w:tc>
        <w:tc>
          <w:tcPr>
            <w:tcW w:w="3766"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 xml:space="preserve">Technische ondersteuning voor de gehele infrastructuur. Er zijn 8 server farms en voor deze omgeving gaf ik technische ondersteuning, doe installaties, 3de-lijns </w:t>
            </w:r>
            <w:r w:rsidRPr="00EA6EE1">
              <w:rPr>
                <w:rFonts w:ascii="Calibri Light" w:hAnsi="Calibri Light" w:cstheme="minorHAnsi"/>
                <w:szCs w:val="18"/>
              </w:rPr>
              <w:lastRenderedPageBreak/>
              <w:t xml:space="preserve">support. Verder verantwoordelijk zowel technisch als inhoudelijk voor de migratie van 2007 naar 2010 (OTAP principe totaal 48 servers), evenals het in productie gaan van de nieuwe SharePoint 2010-farm. Diverse projecten begeleid t.b.v. het SharePoint platform. Teven implementatie van het nieuwe Office 365 project wat gaat draaien bij ProRail. </w:t>
            </w:r>
          </w:p>
        </w:tc>
      </w:tr>
    </w:tbl>
    <w:p w:rsidR="00FC25E6" w:rsidRPr="00EA6EE1" w:rsidRDefault="00FC25E6" w:rsidP="00FC25E6">
      <w:pPr>
        <w:spacing w:after="60" w:line="240" w:lineRule="auto"/>
        <w:jc w:val="both"/>
        <w:rPr>
          <w:rFonts w:ascii="Calibri Light" w:hAnsi="Calibri Light" w:cstheme="minorHAnsi"/>
          <w:szCs w:val="18"/>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FC25E6" w:rsidRPr="00EA6EE1" w:rsidTr="003775CF">
        <w:tc>
          <w:tcPr>
            <w:tcW w:w="1682" w:type="dxa"/>
            <w:shd w:val="clear" w:color="auto" w:fill="F2F2F2" w:themeFill="background1" w:themeFillShade="F2"/>
          </w:tcPr>
          <w:p w:rsidR="00FC25E6" w:rsidRPr="00EA6EE1" w:rsidRDefault="00FC25E6" w:rsidP="00DF5F6F">
            <w:pPr>
              <w:pStyle w:val="Ondertitel"/>
            </w:pPr>
            <w:bookmarkStart w:id="12" w:name="OLE_LINK31"/>
            <w:r w:rsidRPr="00EA6EE1">
              <w:t>Periode</w:t>
            </w:r>
          </w:p>
        </w:tc>
        <w:tc>
          <w:tcPr>
            <w:tcW w:w="1574" w:type="dxa"/>
            <w:shd w:val="clear" w:color="auto" w:fill="F2F2F2" w:themeFill="background1" w:themeFillShade="F2"/>
          </w:tcPr>
          <w:p w:rsidR="00FC25E6" w:rsidRPr="00EA6EE1" w:rsidRDefault="00FC25E6" w:rsidP="00DF5F6F">
            <w:pPr>
              <w:pStyle w:val="Ondertitel"/>
            </w:pPr>
            <w:r w:rsidRPr="00EA6EE1">
              <w:t>Functie</w:t>
            </w:r>
          </w:p>
        </w:tc>
        <w:tc>
          <w:tcPr>
            <w:tcW w:w="1417" w:type="dxa"/>
            <w:shd w:val="clear" w:color="auto" w:fill="F2F2F2" w:themeFill="background1" w:themeFillShade="F2"/>
          </w:tcPr>
          <w:p w:rsidR="00FC25E6" w:rsidRPr="00EA6EE1" w:rsidRDefault="00FC25E6" w:rsidP="00DF5F6F">
            <w:pPr>
              <w:pStyle w:val="Ondertitel"/>
            </w:pPr>
            <w:r w:rsidRPr="00EA6EE1">
              <w:t>Pakketten</w:t>
            </w:r>
          </w:p>
        </w:tc>
        <w:tc>
          <w:tcPr>
            <w:tcW w:w="1276" w:type="dxa"/>
            <w:shd w:val="clear" w:color="auto" w:fill="F2F2F2" w:themeFill="background1" w:themeFillShade="F2"/>
          </w:tcPr>
          <w:p w:rsidR="00FC25E6" w:rsidRPr="00EA6EE1" w:rsidRDefault="00FC25E6" w:rsidP="00DF5F6F">
            <w:pPr>
              <w:pStyle w:val="Ondertitel"/>
            </w:pPr>
            <w:r w:rsidRPr="00EA6EE1">
              <w:t>Organisatie</w:t>
            </w:r>
          </w:p>
        </w:tc>
        <w:tc>
          <w:tcPr>
            <w:tcW w:w="3690" w:type="dxa"/>
            <w:shd w:val="clear" w:color="auto" w:fill="F2F2F2" w:themeFill="background1" w:themeFillShade="F2"/>
          </w:tcPr>
          <w:p w:rsidR="00FC25E6" w:rsidRPr="00EA6EE1" w:rsidRDefault="00FC25E6" w:rsidP="00DF5F6F">
            <w:pPr>
              <w:pStyle w:val="Ondertitel"/>
            </w:pPr>
            <w:r w:rsidRPr="00EA6EE1">
              <w:t>Werkzaamheden</w:t>
            </w:r>
          </w:p>
        </w:tc>
      </w:tr>
      <w:bookmarkEnd w:id="12"/>
      <w:tr w:rsidR="00FC25E6" w:rsidRPr="00EA6EE1" w:rsidTr="003775CF">
        <w:tc>
          <w:tcPr>
            <w:tcW w:w="1682"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01.03.2013– 01.08.2013</w:t>
            </w:r>
          </w:p>
        </w:tc>
        <w:tc>
          <w:tcPr>
            <w:tcW w:w="1574" w:type="dxa"/>
          </w:tcPr>
          <w:p w:rsidR="00FC25E6" w:rsidRPr="00EA6EE1" w:rsidRDefault="00FC25E6" w:rsidP="007A1E7B">
            <w:pPr>
              <w:spacing w:after="60"/>
              <w:rPr>
                <w:rFonts w:ascii="Calibri Light" w:hAnsi="Calibri Light" w:cstheme="minorHAnsi"/>
                <w:szCs w:val="18"/>
              </w:rPr>
            </w:pPr>
            <w:r w:rsidRPr="00EA6EE1">
              <w:rPr>
                <w:rFonts w:ascii="Calibri Light" w:hAnsi="Calibri Light" w:cstheme="minorHAnsi"/>
                <w:szCs w:val="18"/>
              </w:rPr>
              <w:t>SharePoint Consultant/Developer</w:t>
            </w:r>
          </w:p>
        </w:tc>
        <w:tc>
          <w:tcPr>
            <w:tcW w:w="1417" w:type="dxa"/>
          </w:tcPr>
          <w:p w:rsidR="00FC25E6" w:rsidRPr="00EA6EE1" w:rsidRDefault="00FC25E6"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2013, Visual Studio 2012, Windows Server 2008 R2, VMWare, SQL Server 2008</w:t>
            </w:r>
          </w:p>
        </w:tc>
        <w:tc>
          <w:tcPr>
            <w:tcW w:w="1276" w:type="dxa"/>
          </w:tcPr>
          <w:p w:rsidR="00FC25E6"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Niko</w:t>
            </w:r>
          </w:p>
        </w:tc>
        <w:tc>
          <w:tcPr>
            <w:tcW w:w="3690" w:type="dxa"/>
          </w:tcPr>
          <w:p w:rsidR="00FC25E6"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 xml:space="preserve">Voor de stichting NiKo heb ik een implementatie gedaan van SharePoint Foundation 2013. Webparts gemaakt evenals de inrichting van de omgeving geïmplementeerd. Hierna moest deze omgeving gemigreerd worden naar een hosting bedrijf, hiervoor heb ik tevens gezorgd. </w:t>
            </w:r>
          </w:p>
        </w:tc>
      </w:tr>
    </w:tbl>
    <w:p w:rsidR="00FC25E6" w:rsidRPr="00EA6EE1" w:rsidRDefault="00FC25E6" w:rsidP="00FC25E6">
      <w:pPr>
        <w:spacing w:after="60" w:line="240" w:lineRule="auto"/>
        <w:jc w:val="both"/>
        <w:rPr>
          <w:rFonts w:ascii="Calibri Light" w:hAnsi="Calibri Light" w:cstheme="minorHAnsi"/>
          <w:szCs w:val="18"/>
        </w:rPr>
      </w:pPr>
    </w:p>
    <w:p w:rsidR="00FC25E6" w:rsidRPr="00EA6EE1" w:rsidRDefault="00FC25E6" w:rsidP="00FC25E6">
      <w:pPr>
        <w:spacing w:after="60" w:line="240" w:lineRule="auto"/>
        <w:jc w:val="both"/>
        <w:rPr>
          <w:rFonts w:ascii="Calibri Light" w:hAnsi="Calibri Light" w:cstheme="minorHAnsi"/>
          <w:szCs w:val="18"/>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4C575C" w:rsidRPr="00EA6EE1" w:rsidTr="003775CF">
        <w:tc>
          <w:tcPr>
            <w:tcW w:w="1682" w:type="dxa"/>
            <w:shd w:val="clear" w:color="auto" w:fill="F2F2F2" w:themeFill="background1" w:themeFillShade="F2"/>
          </w:tcPr>
          <w:p w:rsidR="004C575C" w:rsidRPr="00EA6EE1" w:rsidRDefault="004C575C" w:rsidP="00DF5F6F">
            <w:pPr>
              <w:pStyle w:val="Ondertitel"/>
            </w:pPr>
            <w:bookmarkStart w:id="13" w:name="OLE_LINK32"/>
            <w:r w:rsidRPr="00EA6EE1">
              <w:t>Periode</w:t>
            </w:r>
          </w:p>
        </w:tc>
        <w:tc>
          <w:tcPr>
            <w:tcW w:w="1574" w:type="dxa"/>
            <w:shd w:val="clear" w:color="auto" w:fill="F2F2F2" w:themeFill="background1" w:themeFillShade="F2"/>
          </w:tcPr>
          <w:p w:rsidR="004C575C" w:rsidRPr="00EA6EE1" w:rsidRDefault="004C575C" w:rsidP="00DF5F6F">
            <w:pPr>
              <w:pStyle w:val="Ondertitel"/>
            </w:pPr>
            <w:r w:rsidRPr="00EA6EE1">
              <w:t>Functie</w:t>
            </w:r>
          </w:p>
        </w:tc>
        <w:tc>
          <w:tcPr>
            <w:tcW w:w="1417" w:type="dxa"/>
            <w:shd w:val="clear" w:color="auto" w:fill="F2F2F2" w:themeFill="background1" w:themeFillShade="F2"/>
          </w:tcPr>
          <w:p w:rsidR="004C575C" w:rsidRPr="00EA6EE1" w:rsidRDefault="004C575C" w:rsidP="00DF5F6F">
            <w:pPr>
              <w:pStyle w:val="Ondertitel"/>
            </w:pPr>
            <w:r w:rsidRPr="00EA6EE1">
              <w:t>Pakketten</w:t>
            </w:r>
          </w:p>
        </w:tc>
        <w:tc>
          <w:tcPr>
            <w:tcW w:w="1276" w:type="dxa"/>
            <w:shd w:val="clear" w:color="auto" w:fill="F2F2F2" w:themeFill="background1" w:themeFillShade="F2"/>
          </w:tcPr>
          <w:p w:rsidR="004C575C" w:rsidRPr="00EA6EE1" w:rsidRDefault="004C575C" w:rsidP="00DF5F6F">
            <w:pPr>
              <w:pStyle w:val="Ondertitel"/>
            </w:pPr>
            <w:r w:rsidRPr="00EA6EE1">
              <w:t>Organisatie</w:t>
            </w:r>
          </w:p>
        </w:tc>
        <w:tc>
          <w:tcPr>
            <w:tcW w:w="3690" w:type="dxa"/>
            <w:shd w:val="clear" w:color="auto" w:fill="F2F2F2" w:themeFill="background1" w:themeFillShade="F2"/>
          </w:tcPr>
          <w:p w:rsidR="004C575C" w:rsidRPr="00EA6EE1" w:rsidRDefault="004C575C" w:rsidP="00DF5F6F">
            <w:pPr>
              <w:pStyle w:val="Ondertitel"/>
            </w:pPr>
            <w:r w:rsidRPr="00EA6EE1">
              <w:t>Werkzaamheden</w:t>
            </w:r>
          </w:p>
        </w:tc>
      </w:tr>
      <w:bookmarkEnd w:id="13"/>
      <w:tr w:rsidR="004C575C" w:rsidRPr="00EA6EE1" w:rsidTr="003775CF">
        <w:tc>
          <w:tcPr>
            <w:tcW w:w="1682"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15.11.2010– 30.03.2011</w:t>
            </w:r>
          </w:p>
        </w:tc>
        <w:tc>
          <w:tcPr>
            <w:tcW w:w="1574"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SharePoint 2007 consultant/ ontwikkelaar</w:t>
            </w:r>
          </w:p>
        </w:tc>
        <w:tc>
          <w:tcPr>
            <w:tcW w:w="1417"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2007, Windows Server 2008 R2, Windows Server 2003 / 2008</w:t>
            </w:r>
            <w:r w:rsidR="00AE5E5E" w:rsidRPr="00EA6EE1">
              <w:rPr>
                <w:rFonts w:ascii="Calibri Light" w:hAnsi="Calibri Light" w:cstheme="minorHAnsi"/>
                <w:szCs w:val="18"/>
                <w:lang w:val="en-US"/>
              </w:rPr>
              <w:t xml:space="preserve">, </w:t>
            </w:r>
            <w:r w:rsidR="00F13360" w:rsidRPr="00EA6EE1">
              <w:rPr>
                <w:rFonts w:ascii="Calibri Light" w:hAnsi="Calibri Light" w:cstheme="minorHAnsi"/>
                <w:szCs w:val="18"/>
                <w:lang w:val="en-US"/>
              </w:rPr>
              <w:t>SharePoint</w:t>
            </w:r>
            <w:r w:rsidR="00AE5E5E" w:rsidRPr="00EA6EE1">
              <w:rPr>
                <w:rFonts w:ascii="Calibri Light" w:hAnsi="Calibri Light" w:cstheme="minorHAnsi"/>
                <w:szCs w:val="18"/>
                <w:lang w:val="en-US"/>
              </w:rPr>
              <w:t xml:space="preserve"> designer</w:t>
            </w:r>
          </w:p>
        </w:tc>
        <w:tc>
          <w:tcPr>
            <w:tcW w:w="1276" w:type="dxa"/>
          </w:tcPr>
          <w:p w:rsidR="004C575C" w:rsidRPr="00EA6EE1" w:rsidRDefault="00394AAD" w:rsidP="007A1E7B">
            <w:pPr>
              <w:spacing w:after="60"/>
              <w:rPr>
                <w:rFonts w:ascii="Calibri Light" w:hAnsi="Calibri Light" w:cstheme="minorHAnsi"/>
                <w:szCs w:val="18"/>
                <w:lang w:val="en-US"/>
              </w:rPr>
            </w:pPr>
            <w:r w:rsidRPr="00EA6EE1">
              <w:rPr>
                <w:rFonts w:ascii="Calibri Light" w:hAnsi="Calibri Light" w:cstheme="minorHAnsi"/>
                <w:szCs w:val="18"/>
                <w:lang w:val="en-US"/>
              </w:rPr>
              <w:t>Intervet</w:t>
            </w:r>
          </w:p>
        </w:tc>
        <w:tc>
          <w:tcPr>
            <w:tcW w:w="3690"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Het migreren van alle AH (Animal Health) sites naar 1 nieuwe SharePoint 2007 omgeving. Deze site-collections staan wereldwijd verspreidt en zullen gemigreerd worden naar 1 nieuwe omgeving in Boxmeer. Verder zal een deel van de portal ook gemigreerd worden naar dezelfde nieuwe omgeving. Ik heb alle server farms geïnstalleerd (incl. templates, solutions, anti-virus, enz.) en geconfigureerd en geheel klaar gemaakt voor de migratie (ontwikkel, UAT en productie). Verder scripts gemaakt voor de import en export.</w:t>
            </w:r>
          </w:p>
        </w:tc>
      </w:tr>
    </w:tbl>
    <w:p w:rsidR="004C575C" w:rsidRPr="00EA6EE1" w:rsidRDefault="004C575C" w:rsidP="00FC25E6">
      <w:pPr>
        <w:spacing w:after="60" w:line="240" w:lineRule="auto"/>
        <w:jc w:val="both"/>
        <w:rPr>
          <w:rFonts w:ascii="Calibri Light" w:hAnsi="Calibri Light" w:cstheme="minorHAnsi"/>
          <w:szCs w:val="18"/>
          <w:lang w:val="en-US"/>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4C575C" w:rsidRPr="00EA6EE1" w:rsidTr="003775CF">
        <w:tc>
          <w:tcPr>
            <w:tcW w:w="1682" w:type="dxa"/>
            <w:shd w:val="clear" w:color="auto" w:fill="F2F2F2" w:themeFill="background1" w:themeFillShade="F2"/>
          </w:tcPr>
          <w:p w:rsidR="004C575C" w:rsidRPr="00EA6EE1" w:rsidRDefault="004C575C" w:rsidP="00DF5F6F">
            <w:pPr>
              <w:pStyle w:val="Ondertitel"/>
            </w:pPr>
            <w:bookmarkStart w:id="14" w:name="OLE_LINK33"/>
            <w:r w:rsidRPr="00EA6EE1">
              <w:t>Periode</w:t>
            </w:r>
          </w:p>
        </w:tc>
        <w:tc>
          <w:tcPr>
            <w:tcW w:w="1574" w:type="dxa"/>
            <w:shd w:val="clear" w:color="auto" w:fill="F2F2F2" w:themeFill="background1" w:themeFillShade="F2"/>
          </w:tcPr>
          <w:p w:rsidR="004C575C" w:rsidRPr="00EA6EE1" w:rsidRDefault="004C575C" w:rsidP="00DF5F6F">
            <w:pPr>
              <w:pStyle w:val="Ondertitel"/>
            </w:pPr>
            <w:r w:rsidRPr="00EA6EE1">
              <w:t>Functie</w:t>
            </w:r>
          </w:p>
        </w:tc>
        <w:tc>
          <w:tcPr>
            <w:tcW w:w="1417" w:type="dxa"/>
            <w:shd w:val="clear" w:color="auto" w:fill="F2F2F2" w:themeFill="background1" w:themeFillShade="F2"/>
          </w:tcPr>
          <w:p w:rsidR="004C575C" w:rsidRPr="00EA6EE1" w:rsidRDefault="004C575C" w:rsidP="00DF5F6F">
            <w:pPr>
              <w:pStyle w:val="Ondertitel"/>
            </w:pPr>
            <w:r w:rsidRPr="00EA6EE1">
              <w:t>Pakketten</w:t>
            </w:r>
          </w:p>
        </w:tc>
        <w:tc>
          <w:tcPr>
            <w:tcW w:w="1276" w:type="dxa"/>
            <w:shd w:val="clear" w:color="auto" w:fill="F2F2F2" w:themeFill="background1" w:themeFillShade="F2"/>
          </w:tcPr>
          <w:p w:rsidR="004C575C" w:rsidRPr="00EA6EE1" w:rsidRDefault="004C575C" w:rsidP="00DF5F6F">
            <w:pPr>
              <w:pStyle w:val="Ondertitel"/>
            </w:pPr>
            <w:r w:rsidRPr="00EA6EE1">
              <w:t>Organisatie</w:t>
            </w:r>
          </w:p>
        </w:tc>
        <w:tc>
          <w:tcPr>
            <w:tcW w:w="3690" w:type="dxa"/>
            <w:shd w:val="clear" w:color="auto" w:fill="F2F2F2" w:themeFill="background1" w:themeFillShade="F2"/>
          </w:tcPr>
          <w:p w:rsidR="004C575C" w:rsidRPr="00EA6EE1" w:rsidRDefault="004C575C" w:rsidP="00DF5F6F">
            <w:pPr>
              <w:pStyle w:val="Ondertitel"/>
            </w:pPr>
            <w:r w:rsidRPr="00EA6EE1">
              <w:t>Werkzaamheden</w:t>
            </w:r>
          </w:p>
        </w:tc>
      </w:tr>
      <w:bookmarkEnd w:id="14"/>
      <w:tr w:rsidR="004C575C" w:rsidRPr="00EA6EE1" w:rsidTr="003775CF">
        <w:tc>
          <w:tcPr>
            <w:tcW w:w="1682"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01.09.2010 – 01.11.2010</w:t>
            </w:r>
          </w:p>
        </w:tc>
        <w:tc>
          <w:tcPr>
            <w:tcW w:w="1574"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 xml:space="preserve">SharePoint 2007 consultant/ ontwikkelaar </w:t>
            </w:r>
          </w:p>
          <w:p w:rsidR="004C575C" w:rsidRPr="00EA6EE1" w:rsidRDefault="004C575C" w:rsidP="007A1E7B">
            <w:pPr>
              <w:spacing w:after="60"/>
              <w:rPr>
                <w:rFonts w:ascii="Calibri Light" w:hAnsi="Calibri Light" w:cstheme="minorHAnsi"/>
                <w:szCs w:val="18"/>
              </w:rPr>
            </w:pPr>
          </w:p>
        </w:tc>
        <w:tc>
          <w:tcPr>
            <w:tcW w:w="1417"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2007,</w:t>
            </w:r>
            <w:r w:rsidR="007A1E7B" w:rsidRPr="00186A0C">
              <w:rPr>
                <w:rFonts w:ascii="Calibri Light" w:hAnsi="Calibri Light" w:cstheme="minorHAnsi"/>
                <w:szCs w:val="18"/>
                <w:lang w:val="en-US"/>
              </w:rPr>
              <w:t xml:space="preserve"> </w:t>
            </w:r>
            <w:r w:rsidRPr="00EA6EE1">
              <w:rPr>
                <w:rFonts w:ascii="Calibri Light" w:hAnsi="Calibri Light" w:cstheme="minorHAnsi"/>
                <w:szCs w:val="18"/>
                <w:lang w:val="en-US"/>
              </w:rPr>
              <w:t>VS 2008, SQL2005, Windows Server2008 R2</w:t>
            </w:r>
          </w:p>
          <w:p w:rsidR="004C575C" w:rsidRPr="00EA6EE1" w:rsidRDefault="004C575C" w:rsidP="007A1E7B">
            <w:pPr>
              <w:spacing w:after="60"/>
              <w:rPr>
                <w:rFonts w:ascii="Calibri Light" w:hAnsi="Calibri Light" w:cstheme="minorHAnsi"/>
                <w:szCs w:val="18"/>
                <w:lang w:val="en-US"/>
              </w:rPr>
            </w:pPr>
          </w:p>
        </w:tc>
        <w:tc>
          <w:tcPr>
            <w:tcW w:w="1276"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Motiv</w:t>
            </w:r>
          </w:p>
        </w:tc>
        <w:tc>
          <w:tcPr>
            <w:tcW w:w="3690"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Voor bovenstaand bedrijf heb ik de website www.motiv.nl aangepast, dit is een SharePoint 2007 site. Ik heb verschillende webparts gemaakt (o.a. : twitter, picasa, blog webpart, youtube) en heb de lay-out aangepast (slider op de home pagina). Verder alle masterpages aangepast en ervoor gezorgd dat deze weer klopte volgens de daarvoor bestaande standaarden.</w:t>
            </w:r>
          </w:p>
        </w:tc>
      </w:tr>
    </w:tbl>
    <w:p w:rsidR="00DF5F6F" w:rsidRDefault="00DF5F6F" w:rsidP="00FC25E6">
      <w:pPr>
        <w:spacing w:after="60" w:line="240" w:lineRule="auto"/>
        <w:jc w:val="both"/>
        <w:rPr>
          <w:rFonts w:ascii="Calibri Light" w:hAnsi="Calibri Light" w:cstheme="minorHAnsi"/>
          <w:szCs w:val="18"/>
        </w:rPr>
      </w:pPr>
    </w:p>
    <w:p w:rsidR="00DF5F6F" w:rsidRDefault="00DF5F6F" w:rsidP="00DF5F6F">
      <w:r>
        <w:br w:type="page"/>
      </w: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4C575C" w:rsidRPr="00EA6EE1" w:rsidTr="003775CF">
        <w:tc>
          <w:tcPr>
            <w:tcW w:w="1682" w:type="dxa"/>
            <w:shd w:val="clear" w:color="auto" w:fill="F2F2F2" w:themeFill="background1" w:themeFillShade="F2"/>
          </w:tcPr>
          <w:p w:rsidR="004C575C" w:rsidRPr="00EA6EE1" w:rsidRDefault="004C575C" w:rsidP="00DF5F6F">
            <w:pPr>
              <w:pStyle w:val="Ondertitel"/>
            </w:pPr>
            <w:bookmarkStart w:id="15" w:name="OLE_LINK34"/>
            <w:bookmarkStart w:id="16" w:name="OLE_LINK35"/>
            <w:r w:rsidRPr="00EA6EE1">
              <w:lastRenderedPageBreak/>
              <w:t>Periode</w:t>
            </w:r>
          </w:p>
        </w:tc>
        <w:tc>
          <w:tcPr>
            <w:tcW w:w="1574" w:type="dxa"/>
            <w:shd w:val="clear" w:color="auto" w:fill="F2F2F2" w:themeFill="background1" w:themeFillShade="F2"/>
          </w:tcPr>
          <w:p w:rsidR="004C575C" w:rsidRPr="00EA6EE1" w:rsidRDefault="004C575C" w:rsidP="00DF5F6F">
            <w:pPr>
              <w:pStyle w:val="Ondertitel"/>
            </w:pPr>
            <w:r w:rsidRPr="00EA6EE1">
              <w:t>Functie</w:t>
            </w:r>
          </w:p>
        </w:tc>
        <w:tc>
          <w:tcPr>
            <w:tcW w:w="1417" w:type="dxa"/>
            <w:shd w:val="clear" w:color="auto" w:fill="F2F2F2" w:themeFill="background1" w:themeFillShade="F2"/>
          </w:tcPr>
          <w:p w:rsidR="004C575C" w:rsidRPr="00EA6EE1" w:rsidRDefault="004C575C" w:rsidP="00DF5F6F">
            <w:pPr>
              <w:pStyle w:val="Ondertitel"/>
            </w:pPr>
            <w:r w:rsidRPr="00EA6EE1">
              <w:t>Pakketten</w:t>
            </w:r>
          </w:p>
        </w:tc>
        <w:tc>
          <w:tcPr>
            <w:tcW w:w="1276" w:type="dxa"/>
            <w:shd w:val="clear" w:color="auto" w:fill="F2F2F2" w:themeFill="background1" w:themeFillShade="F2"/>
          </w:tcPr>
          <w:p w:rsidR="004C575C" w:rsidRPr="00EA6EE1" w:rsidRDefault="004C575C" w:rsidP="00DF5F6F">
            <w:pPr>
              <w:pStyle w:val="Ondertitel"/>
            </w:pPr>
            <w:r w:rsidRPr="00EA6EE1">
              <w:t>Organisatie</w:t>
            </w:r>
          </w:p>
        </w:tc>
        <w:tc>
          <w:tcPr>
            <w:tcW w:w="3690" w:type="dxa"/>
            <w:shd w:val="clear" w:color="auto" w:fill="F2F2F2" w:themeFill="background1" w:themeFillShade="F2"/>
          </w:tcPr>
          <w:p w:rsidR="004C575C" w:rsidRPr="00EA6EE1" w:rsidRDefault="004C575C" w:rsidP="00DF5F6F">
            <w:pPr>
              <w:pStyle w:val="Ondertitel"/>
            </w:pPr>
            <w:r w:rsidRPr="00EA6EE1">
              <w:t>Werkzaamheden</w:t>
            </w:r>
          </w:p>
        </w:tc>
      </w:tr>
      <w:bookmarkEnd w:id="15"/>
      <w:bookmarkEnd w:id="16"/>
      <w:tr w:rsidR="004C575C" w:rsidRPr="00EA6EE1" w:rsidTr="003775CF">
        <w:tc>
          <w:tcPr>
            <w:tcW w:w="1682"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01.07.2010 – 31.12.2010</w:t>
            </w:r>
          </w:p>
        </w:tc>
        <w:tc>
          <w:tcPr>
            <w:tcW w:w="1574"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 xml:space="preserve">SharePoint 2007 consultant / ontwikkelaar </w:t>
            </w:r>
          </w:p>
          <w:p w:rsidR="004C575C" w:rsidRPr="00EA6EE1" w:rsidRDefault="004C575C" w:rsidP="007A1E7B">
            <w:pPr>
              <w:spacing w:after="60"/>
              <w:rPr>
                <w:rFonts w:ascii="Calibri Light" w:hAnsi="Calibri Light" w:cstheme="minorHAnsi"/>
                <w:szCs w:val="18"/>
              </w:rPr>
            </w:pPr>
          </w:p>
        </w:tc>
        <w:tc>
          <w:tcPr>
            <w:tcW w:w="1417"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2007, 2008, SQL 2008 R2, Windows Server 2008 R2</w:t>
            </w:r>
          </w:p>
        </w:tc>
        <w:tc>
          <w:tcPr>
            <w:tcW w:w="1276"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MCA</w:t>
            </w:r>
          </w:p>
        </w:tc>
        <w:tc>
          <w:tcPr>
            <w:tcW w:w="3690"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Voor bovenstaande bedrijf heb ik een 2 site definitie templates gemaakt in C# wat gebruikt gaat worden als standaard voor het uitvoeren van ICT projecten binnen het MCA (Prince 2).</w:t>
            </w:r>
          </w:p>
        </w:tc>
      </w:tr>
    </w:tbl>
    <w:p w:rsidR="004C575C" w:rsidRPr="00EA6EE1" w:rsidRDefault="004C575C" w:rsidP="00FC25E6">
      <w:pPr>
        <w:spacing w:after="60" w:line="240" w:lineRule="auto"/>
        <w:jc w:val="both"/>
        <w:rPr>
          <w:rFonts w:ascii="Calibri Light" w:hAnsi="Calibri Light" w:cstheme="minorHAnsi"/>
          <w:szCs w:val="18"/>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4C575C" w:rsidRPr="00EA6EE1" w:rsidTr="003775CF">
        <w:tc>
          <w:tcPr>
            <w:tcW w:w="1682" w:type="dxa"/>
            <w:shd w:val="clear" w:color="auto" w:fill="F2F2F2" w:themeFill="background1" w:themeFillShade="F2"/>
          </w:tcPr>
          <w:p w:rsidR="004C575C" w:rsidRPr="00EA6EE1" w:rsidRDefault="004C575C" w:rsidP="00DF5F6F">
            <w:pPr>
              <w:pStyle w:val="Ondertitel"/>
            </w:pPr>
            <w:bookmarkStart w:id="17" w:name="OLE_LINK36"/>
            <w:r w:rsidRPr="00EA6EE1">
              <w:t>Periode</w:t>
            </w:r>
          </w:p>
        </w:tc>
        <w:tc>
          <w:tcPr>
            <w:tcW w:w="1574" w:type="dxa"/>
            <w:shd w:val="clear" w:color="auto" w:fill="F2F2F2" w:themeFill="background1" w:themeFillShade="F2"/>
          </w:tcPr>
          <w:p w:rsidR="004C575C" w:rsidRPr="00EA6EE1" w:rsidRDefault="004C575C" w:rsidP="00DF5F6F">
            <w:pPr>
              <w:pStyle w:val="Ondertitel"/>
            </w:pPr>
            <w:r w:rsidRPr="00EA6EE1">
              <w:t>Functie</w:t>
            </w:r>
          </w:p>
        </w:tc>
        <w:tc>
          <w:tcPr>
            <w:tcW w:w="1417" w:type="dxa"/>
            <w:shd w:val="clear" w:color="auto" w:fill="F2F2F2" w:themeFill="background1" w:themeFillShade="F2"/>
          </w:tcPr>
          <w:p w:rsidR="004C575C" w:rsidRPr="00EA6EE1" w:rsidRDefault="004C575C" w:rsidP="00DF5F6F">
            <w:pPr>
              <w:pStyle w:val="Ondertitel"/>
            </w:pPr>
            <w:r w:rsidRPr="00EA6EE1">
              <w:t>Pakketten</w:t>
            </w:r>
          </w:p>
        </w:tc>
        <w:tc>
          <w:tcPr>
            <w:tcW w:w="1276" w:type="dxa"/>
            <w:shd w:val="clear" w:color="auto" w:fill="F2F2F2" w:themeFill="background1" w:themeFillShade="F2"/>
          </w:tcPr>
          <w:p w:rsidR="004C575C" w:rsidRPr="00EA6EE1" w:rsidRDefault="004C575C" w:rsidP="00DF5F6F">
            <w:pPr>
              <w:pStyle w:val="Ondertitel"/>
            </w:pPr>
            <w:r w:rsidRPr="00EA6EE1">
              <w:t>Organisatie</w:t>
            </w:r>
          </w:p>
        </w:tc>
        <w:tc>
          <w:tcPr>
            <w:tcW w:w="3690" w:type="dxa"/>
            <w:shd w:val="clear" w:color="auto" w:fill="F2F2F2" w:themeFill="background1" w:themeFillShade="F2"/>
          </w:tcPr>
          <w:p w:rsidR="004C575C" w:rsidRPr="00EA6EE1" w:rsidRDefault="004C575C" w:rsidP="00DF5F6F">
            <w:pPr>
              <w:pStyle w:val="Ondertitel"/>
            </w:pPr>
            <w:r w:rsidRPr="00EA6EE1">
              <w:t>Werkzaamheden</w:t>
            </w:r>
          </w:p>
        </w:tc>
      </w:tr>
      <w:bookmarkEnd w:id="17"/>
      <w:tr w:rsidR="004C575C" w:rsidRPr="00EA6EE1" w:rsidTr="003775CF">
        <w:tc>
          <w:tcPr>
            <w:tcW w:w="1682"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01.04.2010 – 01.07.2010 (1 dag in de week)</w:t>
            </w:r>
          </w:p>
          <w:p w:rsidR="004C575C" w:rsidRPr="00EA6EE1" w:rsidRDefault="004C575C" w:rsidP="007A1E7B">
            <w:pPr>
              <w:spacing w:after="60"/>
              <w:rPr>
                <w:rFonts w:ascii="Calibri Light" w:hAnsi="Calibri Light" w:cstheme="minorHAnsi"/>
                <w:szCs w:val="18"/>
              </w:rPr>
            </w:pPr>
          </w:p>
        </w:tc>
        <w:tc>
          <w:tcPr>
            <w:tcW w:w="1574"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SharePoint 2007/2010 Consultant / SharePoint ontwikkelaar</w:t>
            </w:r>
          </w:p>
          <w:p w:rsidR="004C575C" w:rsidRPr="00EA6EE1" w:rsidRDefault="004C575C" w:rsidP="007A1E7B">
            <w:pPr>
              <w:spacing w:after="60"/>
              <w:rPr>
                <w:rFonts w:ascii="Calibri Light" w:hAnsi="Calibri Light" w:cstheme="minorHAnsi"/>
                <w:szCs w:val="18"/>
              </w:rPr>
            </w:pPr>
          </w:p>
        </w:tc>
        <w:tc>
          <w:tcPr>
            <w:tcW w:w="1417"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2010,</w:t>
            </w:r>
            <w:r w:rsidR="007A1E7B" w:rsidRPr="00186A0C">
              <w:rPr>
                <w:rFonts w:ascii="Calibri Light" w:hAnsi="Calibri Light" w:cstheme="minorHAnsi"/>
                <w:szCs w:val="18"/>
                <w:lang w:val="en-US"/>
              </w:rPr>
              <w:t xml:space="preserve"> </w:t>
            </w:r>
            <w:r w:rsidRPr="00EA6EE1">
              <w:rPr>
                <w:rFonts w:ascii="Calibri Light" w:hAnsi="Calibri Light" w:cstheme="minorHAnsi"/>
                <w:szCs w:val="18"/>
                <w:lang w:val="en-US"/>
              </w:rPr>
              <w:t xml:space="preserve">VS 2010, </w:t>
            </w:r>
            <w:r w:rsidR="007A1E7B" w:rsidRPr="00186A0C">
              <w:rPr>
                <w:rFonts w:ascii="Calibri Light" w:hAnsi="Calibri Light" w:cstheme="minorHAnsi"/>
                <w:szCs w:val="18"/>
                <w:lang w:val="en-US"/>
              </w:rPr>
              <w:t>Office Web</w:t>
            </w:r>
            <w:r w:rsidRPr="00EA6EE1">
              <w:rPr>
                <w:rFonts w:ascii="Calibri Light" w:hAnsi="Calibri Light" w:cstheme="minorHAnsi"/>
                <w:szCs w:val="18"/>
                <w:lang w:val="en-US"/>
              </w:rPr>
              <w:t xml:space="preserve"> Apps,</w:t>
            </w:r>
            <w:r w:rsidR="007A1E7B" w:rsidRPr="00186A0C">
              <w:rPr>
                <w:rFonts w:ascii="Calibri Light" w:hAnsi="Calibri Light" w:cstheme="minorHAnsi"/>
                <w:szCs w:val="18"/>
                <w:lang w:val="en-US"/>
              </w:rPr>
              <w:t xml:space="preserve"> </w:t>
            </w:r>
            <w:r w:rsidRPr="00EA6EE1">
              <w:rPr>
                <w:rFonts w:ascii="Calibri Light" w:hAnsi="Calibri Light" w:cstheme="minorHAnsi"/>
                <w:szCs w:val="18"/>
                <w:lang w:val="en-US"/>
              </w:rPr>
              <w:t>SQL 2008R2, Windows Server2008 R</w:t>
            </w:r>
            <w:r w:rsidR="00F13360" w:rsidRPr="00EA6EE1">
              <w:rPr>
                <w:rFonts w:ascii="Calibri Light" w:hAnsi="Calibri Light" w:cstheme="minorHAnsi"/>
                <w:szCs w:val="18"/>
                <w:lang w:val="en-US"/>
              </w:rPr>
              <w:t>2, PowerPivot</w:t>
            </w:r>
            <w:r w:rsidRPr="00EA6EE1">
              <w:rPr>
                <w:rFonts w:ascii="Calibri Light" w:hAnsi="Calibri Light" w:cstheme="minorHAnsi"/>
                <w:szCs w:val="18"/>
                <w:lang w:val="en-US"/>
              </w:rPr>
              <w:t xml:space="preserve"> 2010.</w:t>
            </w:r>
          </w:p>
          <w:p w:rsidR="004C575C" w:rsidRPr="00EA6EE1" w:rsidRDefault="004C575C" w:rsidP="007A1E7B">
            <w:pPr>
              <w:spacing w:after="60"/>
              <w:rPr>
                <w:rFonts w:ascii="Calibri Light" w:hAnsi="Calibri Light" w:cstheme="minorHAnsi"/>
                <w:szCs w:val="18"/>
                <w:lang w:val="en-US"/>
              </w:rPr>
            </w:pPr>
          </w:p>
        </w:tc>
        <w:tc>
          <w:tcPr>
            <w:tcW w:w="1276" w:type="dxa"/>
          </w:tcPr>
          <w:p w:rsidR="004C575C" w:rsidRPr="00F13360" w:rsidRDefault="004C575C" w:rsidP="007A1E7B">
            <w:pPr>
              <w:spacing w:after="60"/>
              <w:rPr>
                <w:rFonts w:ascii="Calibri Light" w:hAnsi="Calibri Light" w:cstheme="minorHAnsi"/>
                <w:szCs w:val="18"/>
              </w:rPr>
            </w:pPr>
            <w:r w:rsidRPr="00F13360">
              <w:rPr>
                <w:rFonts w:ascii="Calibri Light" w:hAnsi="Calibri Light" w:cstheme="minorHAnsi"/>
                <w:szCs w:val="18"/>
              </w:rPr>
              <w:t>Kubion</w:t>
            </w:r>
          </w:p>
        </w:tc>
        <w:tc>
          <w:tcPr>
            <w:tcW w:w="3690"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Het implementeren en configureren van een SharePoint 2010 omgeving t.b.v. het maken van een intranet voor Kubion, evenals het migreren van de oude Wiki naar een SPS2010 wiki en het implementeren van Mijnsite voor medewerkers.</w:t>
            </w:r>
          </w:p>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Het implementeren van een 2de SPS 2010 omgeving waarin BI gebruikt zal worden in samenwerking met SQL Server 2008 R2. Deze omgeving zal dienst doen als demo voor klanten om te laten zien hoe Business-Intelligence werkt in SharePoint 2010.</w:t>
            </w:r>
          </w:p>
        </w:tc>
      </w:tr>
    </w:tbl>
    <w:p w:rsidR="004C575C" w:rsidRPr="00EA6EE1" w:rsidRDefault="004C575C" w:rsidP="00FC25E6">
      <w:pPr>
        <w:spacing w:after="60" w:line="240" w:lineRule="auto"/>
        <w:jc w:val="both"/>
        <w:rPr>
          <w:rFonts w:ascii="Calibri Light" w:hAnsi="Calibri Light" w:cstheme="minorHAnsi"/>
          <w:szCs w:val="18"/>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4C575C" w:rsidRPr="00EA6EE1" w:rsidTr="003775CF">
        <w:tc>
          <w:tcPr>
            <w:tcW w:w="1682" w:type="dxa"/>
            <w:shd w:val="clear" w:color="auto" w:fill="F2F2F2" w:themeFill="background1" w:themeFillShade="F2"/>
          </w:tcPr>
          <w:p w:rsidR="004C575C" w:rsidRPr="00EA6EE1" w:rsidRDefault="004C575C" w:rsidP="00DF5F6F">
            <w:pPr>
              <w:pStyle w:val="Ondertitel"/>
            </w:pPr>
            <w:bookmarkStart w:id="18" w:name="OLE_LINK37"/>
            <w:bookmarkStart w:id="19" w:name="OLE_LINK38"/>
            <w:r w:rsidRPr="00EA6EE1">
              <w:t>Periode</w:t>
            </w:r>
          </w:p>
        </w:tc>
        <w:tc>
          <w:tcPr>
            <w:tcW w:w="1574" w:type="dxa"/>
            <w:shd w:val="clear" w:color="auto" w:fill="F2F2F2" w:themeFill="background1" w:themeFillShade="F2"/>
          </w:tcPr>
          <w:p w:rsidR="004C575C" w:rsidRPr="00EA6EE1" w:rsidRDefault="004C575C" w:rsidP="00DF5F6F">
            <w:pPr>
              <w:pStyle w:val="Ondertitel"/>
            </w:pPr>
            <w:r w:rsidRPr="00EA6EE1">
              <w:t>Functie</w:t>
            </w:r>
          </w:p>
        </w:tc>
        <w:tc>
          <w:tcPr>
            <w:tcW w:w="1417" w:type="dxa"/>
            <w:shd w:val="clear" w:color="auto" w:fill="F2F2F2" w:themeFill="background1" w:themeFillShade="F2"/>
          </w:tcPr>
          <w:p w:rsidR="004C575C" w:rsidRPr="00EA6EE1" w:rsidRDefault="004C575C" w:rsidP="00DF5F6F">
            <w:pPr>
              <w:pStyle w:val="Ondertitel"/>
            </w:pPr>
            <w:r w:rsidRPr="00EA6EE1">
              <w:t>Pakketten</w:t>
            </w:r>
          </w:p>
        </w:tc>
        <w:tc>
          <w:tcPr>
            <w:tcW w:w="1276" w:type="dxa"/>
            <w:shd w:val="clear" w:color="auto" w:fill="F2F2F2" w:themeFill="background1" w:themeFillShade="F2"/>
          </w:tcPr>
          <w:p w:rsidR="004C575C" w:rsidRPr="00EA6EE1" w:rsidRDefault="004C575C" w:rsidP="00DF5F6F">
            <w:pPr>
              <w:pStyle w:val="Ondertitel"/>
            </w:pPr>
            <w:r w:rsidRPr="00EA6EE1">
              <w:t>Organisatie</w:t>
            </w:r>
          </w:p>
        </w:tc>
        <w:tc>
          <w:tcPr>
            <w:tcW w:w="3690" w:type="dxa"/>
            <w:shd w:val="clear" w:color="auto" w:fill="F2F2F2" w:themeFill="background1" w:themeFillShade="F2"/>
          </w:tcPr>
          <w:p w:rsidR="004C575C" w:rsidRPr="00EA6EE1" w:rsidRDefault="004C575C" w:rsidP="00DF5F6F">
            <w:pPr>
              <w:pStyle w:val="Ondertitel"/>
            </w:pPr>
            <w:r w:rsidRPr="00EA6EE1">
              <w:t>Werkzaamheden</w:t>
            </w:r>
          </w:p>
        </w:tc>
      </w:tr>
      <w:bookmarkEnd w:id="18"/>
      <w:bookmarkEnd w:id="19"/>
      <w:tr w:rsidR="004C575C" w:rsidRPr="00EA6EE1" w:rsidTr="003775CF">
        <w:tc>
          <w:tcPr>
            <w:tcW w:w="1682"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01.04.2010– 01.07.2010 (4 dagen in de week)</w:t>
            </w:r>
          </w:p>
          <w:p w:rsidR="004C575C" w:rsidRPr="00EA6EE1" w:rsidRDefault="004C575C" w:rsidP="007A1E7B">
            <w:pPr>
              <w:spacing w:after="60"/>
              <w:rPr>
                <w:rFonts w:ascii="Calibri Light" w:hAnsi="Calibri Light" w:cstheme="minorHAnsi"/>
                <w:szCs w:val="18"/>
              </w:rPr>
            </w:pPr>
          </w:p>
        </w:tc>
        <w:tc>
          <w:tcPr>
            <w:tcW w:w="1574"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SharePoint 2007/2010 Consultant / SharePoint ontwikkelaar</w:t>
            </w:r>
          </w:p>
          <w:p w:rsidR="004C575C" w:rsidRPr="00EA6EE1" w:rsidRDefault="004C575C" w:rsidP="007A1E7B">
            <w:pPr>
              <w:spacing w:after="60"/>
              <w:rPr>
                <w:rFonts w:ascii="Calibri Light" w:hAnsi="Calibri Light" w:cstheme="minorHAnsi"/>
                <w:szCs w:val="18"/>
              </w:rPr>
            </w:pPr>
          </w:p>
        </w:tc>
        <w:tc>
          <w:tcPr>
            <w:tcW w:w="1417"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SharePoint 2007, VS 2008, c#, ASP.NET, IIS 6.0</w:t>
            </w:r>
          </w:p>
          <w:p w:rsidR="004C575C" w:rsidRPr="00EA6EE1" w:rsidRDefault="004C575C" w:rsidP="007A1E7B">
            <w:pPr>
              <w:spacing w:after="60"/>
              <w:rPr>
                <w:rFonts w:ascii="Calibri Light" w:hAnsi="Calibri Light" w:cstheme="minorHAnsi"/>
                <w:szCs w:val="18"/>
                <w:lang w:val="en-US"/>
              </w:rPr>
            </w:pPr>
          </w:p>
        </w:tc>
        <w:tc>
          <w:tcPr>
            <w:tcW w:w="1276"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Unit-4 Internet Solutions</w:t>
            </w:r>
          </w:p>
          <w:p w:rsidR="004C575C" w:rsidRPr="00EA6EE1" w:rsidRDefault="004C575C" w:rsidP="007A1E7B">
            <w:pPr>
              <w:spacing w:after="60"/>
              <w:rPr>
                <w:rFonts w:ascii="Calibri Light" w:hAnsi="Calibri Light" w:cstheme="minorHAnsi"/>
                <w:szCs w:val="18"/>
                <w:lang w:val="en-US"/>
              </w:rPr>
            </w:pPr>
          </w:p>
        </w:tc>
        <w:tc>
          <w:tcPr>
            <w:tcW w:w="3690"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Het bouwen van een SharePoint 2007 Portal voor een klant, wat als doel heeft dat klantenwoningen/panden kunnen zoeken op de publieke site. De site is geheel gemaakt in SharePoint met behulp van C#. Verder advies uitbrengen voor migratie trajecten van SharePoint 2003/2007 omgevingen naar SharePoint 2010, evenals bepalen wat hierbij de koers moet zijn. Het implementeren van een OTAP straat (voor SharePoint) voor Unit-4 Internet Solutions. Het oplossen van SharePoint support calls (3de lijn) voor klanten van Unit-4.</w:t>
            </w:r>
          </w:p>
        </w:tc>
      </w:tr>
    </w:tbl>
    <w:p w:rsidR="004C575C" w:rsidRPr="00EA6EE1" w:rsidRDefault="004C575C" w:rsidP="00FC25E6">
      <w:pPr>
        <w:spacing w:after="60" w:line="240" w:lineRule="auto"/>
        <w:jc w:val="both"/>
        <w:rPr>
          <w:rFonts w:ascii="Calibri Light" w:hAnsi="Calibri Light" w:cstheme="minorHAnsi"/>
          <w:szCs w:val="18"/>
        </w:rPr>
      </w:pPr>
    </w:p>
    <w:tbl>
      <w:tblPr>
        <w:tblStyle w:val="Leeg"/>
        <w:tblW w:w="963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ayout w:type="fixed"/>
        <w:tblLook w:val="04A0" w:firstRow="1" w:lastRow="0" w:firstColumn="1" w:lastColumn="0" w:noHBand="0" w:noVBand="1"/>
      </w:tblPr>
      <w:tblGrid>
        <w:gridCol w:w="1682"/>
        <w:gridCol w:w="1574"/>
        <w:gridCol w:w="1417"/>
        <w:gridCol w:w="1276"/>
        <w:gridCol w:w="3690"/>
      </w:tblGrid>
      <w:tr w:rsidR="004C575C" w:rsidRPr="00EA6EE1" w:rsidTr="00AB2CBA">
        <w:tc>
          <w:tcPr>
            <w:tcW w:w="1682" w:type="dxa"/>
            <w:shd w:val="clear" w:color="auto" w:fill="F2F2F2" w:themeFill="background1" w:themeFillShade="F2"/>
          </w:tcPr>
          <w:p w:rsidR="004C575C" w:rsidRPr="00EA6EE1" w:rsidRDefault="004C575C" w:rsidP="00DF5F6F">
            <w:pPr>
              <w:pStyle w:val="Ondertitel"/>
            </w:pPr>
            <w:r w:rsidRPr="00EA6EE1">
              <w:t>Periode</w:t>
            </w:r>
          </w:p>
        </w:tc>
        <w:tc>
          <w:tcPr>
            <w:tcW w:w="1574" w:type="dxa"/>
            <w:shd w:val="clear" w:color="auto" w:fill="F2F2F2" w:themeFill="background1" w:themeFillShade="F2"/>
          </w:tcPr>
          <w:p w:rsidR="004C575C" w:rsidRPr="00EA6EE1" w:rsidRDefault="004C575C" w:rsidP="00DF5F6F">
            <w:pPr>
              <w:pStyle w:val="Ondertitel"/>
            </w:pPr>
            <w:r w:rsidRPr="00EA6EE1">
              <w:t>Functie</w:t>
            </w:r>
          </w:p>
        </w:tc>
        <w:tc>
          <w:tcPr>
            <w:tcW w:w="1417" w:type="dxa"/>
            <w:shd w:val="clear" w:color="auto" w:fill="F2F2F2" w:themeFill="background1" w:themeFillShade="F2"/>
          </w:tcPr>
          <w:p w:rsidR="004C575C" w:rsidRPr="00EA6EE1" w:rsidRDefault="004C575C" w:rsidP="00DF5F6F">
            <w:pPr>
              <w:pStyle w:val="Ondertitel"/>
            </w:pPr>
            <w:r w:rsidRPr="00EA6EE1">
              <w:t>Pakketten</w:t>
            </w:r>
          </w:p>
        </w:tc>
        <w:tc>
          <w:tcPr>
            <w:tcW w:w="1276" w:type="dxa"/>
            <w:shd w:val="clear" w:color="auto" w:fill="F2F2F2" w:themeFill="background1" w:themeFillShade="F2"/>
          </w:tcPr>
          <w:p w:rsidR="004C575C" w:rsidRPr="00EA6EE1" w:rsidRDefault="004C575C" w:rsidP="00DF5F6F">
            <w:pPr>
              <w:pStyle w:val="Ondertitel"/>
            </w:pPr>
            <w:r w:rsidRPr="00EA6EE1">
              <w:t>Organisatie</w:t>
            </w:r>
          </w:p>
        </w:tc>
        <w:tc>
          <w:tcPr>
            <w:tcW w:w="3690" w:type="dxa"/>
            <w:shd w:val="clear" w:color="auto" w:fill="F2F2F2" w:themeFill="background1" w:themeFillShade="F2"/>
          </w:tcPr>
          <w:p w:rsidR="004C575C" w:rsidRPr="00EA6EE1" w:rsidRDefault="004C575C" w:rsidP="00DF5F6F">
            <w:pPr>
              <w:pStyle w:val="Ondertitel"/>
            </w:pPr>
            <w:r w:rsidRPr="00EA6EE1">
              <w:t>Werkzaamheden</w:t>
            </w:r>
          </w:p>
        </w:tc>
      </w:tr>
      <w:tr w:rsidR="004C575C" w:rsidRPr="00EA6EE1" w:rsidTr="00AB2CBA">
        <w:tc>
          <w:tcPr>
            <w:tcW w:w="1682"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01.01.2010 31.03.2010 (3 dagen in de week)</w:t>
            </w:r>
          </w:p>
          <w:p w:rsidR="004C575C" w:rsidRPr="00EA6EE1" w:rsidRDefault="004C575C" w:rsidP="007A1E7B">
            <w:pPr>
              <w:spacing w:after="60"/>
              <w:rPr>
                <w:rFonts w:ascii="Calibri Light" w:hAnsi="Calibri Light" w:cstheme="minorHAnsi"/>
                <w:szCs w:val="18"/>
              </w:rPr>
            </w:pPr>
          </w:p>
        </w:tc>
        <w:tc>
          <w:tcPr>
            <w:tcW w:w="1574"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SharePoint 2007 Consultant / SharePoint ontwikkelaar</w:t>
            </w:r>
          </w:p>
          <w:p w:rsidR="004C575C" w:rsidRPr="00EA6EE1" w:rsidRDefault="004C575C" w:rsidP="007A1E7B">
            <w:pPr>
              <w:spacing w:after="60"/>
              <w:rPr>
                <w:rFonts w:ascii="Calibri Light" w:hAnsi="Calibri Light" w:cstheme="minorHAnsi"/>
                <w:b/>
                <w:szCs w:val="18"/>
              </w:rPr>
            </w:pPr>
          </w:p>
        </w:tc>
        <w:tc>
          <w:tcPr>
            <w:tcW w:w="1417" w:type="dxa"/>
          </w:tcPr>
          <w:p w:rsidR="004C575C" w:rsidRPr="00EA6EE1" w:rsidRDefault="004C575C" w:rsidP="007A1E7B">
            <w:pPr>
              <w:spacing w:after="60"/>
              <w:rPr>
                <w:rFonts w:ascii="Calibri Light" w:hAnsi="Calibri Light" w:cstheme="minorHAnsi"/>
                <w:szCs w:val="18"/>
                <w:lang w:val="en-US"/>
              </w:rPr>
            </w:pPr>
            <w:r w:rsidRPr="00EA6EE1">
              <w:rPr>
                <w:rFonts w:ascii="Calibri Light" w:hAnsi="Calibri Light" w:cstheme="minorHAnsi"/>
                <w:szCs w:val="18"/>
                <w:lang w:val="en-US"/>
              </w:rPr>
              <w:t xml:space="preserve">SharePoint Portal Server 2007 &amp; WSS 3.0, Performance Point 2007 / Excel Services / SQL 2008 / SQL 2008reporting services / Analysis Services 2008 / </w:t>
            </w:r>
            <w:r w:rsidRPr="00EA6EE1">
              <w:rPr>
                <w:rFonts w:ascii="Calibri Light" w:hAnsi="Calibri Light" w:cstheme="minorHAnsi"/>
                <w:szCs w:val="18"/>
                <w:lang w:val="en-US"/>
              </w:rPr>
              <w:lastRenderedPageBreak/>
              <w:t>VS 2008, C#, ASP.NET</w:t>
            </w:r>
          </w:p>
          <w:p w:rsidR="004C575C" w:rsidRPr="00EA6EE1" w:rsidRDefault="004C575C" w:rsidP="007A1E7B">
            <w:pPr>
              <w:spacing w:after="60"/>
              <w:rPr>
                <w:rFonts w:ascii="Calibri Light" w:hAnsi="Calibri Light" w:cstheme="minorHAnsi"/>
                <w:szCs w:val="18"/>
                <w:lang w:val="en-US"/>
              </w:rPr>
            </w:pPr>
          </w:p>
        </w:tc>
        <w:tc>
          <w:tcPr>
            <w:tcW w:w="1276"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lastRenderedPageBreak/>
              <w:t>Kubion</w:t>
            </w:r>
          </w:p>
          <w:p w:rsidR="004C575C" w:rsidRPr="00EA6EE1" w:rsidRDefault="004C575C" w:rsidP="007A1E7B">
            <w:pPr>
              <w:spacing w:after="60"/>
              <w:rPr>
                <w:rFonts w:ascii="Calibri Light" w:hAnsi="Calibri Light" w:cstheme="minorHAnsi"/>
                <w:b/>
                <w:szCs w:val="18"/>
                <w:lang w:val="en-US"/>
              </w:rPr>
            </w:pPr>
          </w:p>
        </w:tc>
        <w:tc>
          <w:tcPr>
            <w:tcW w:w="3690" w:type="dxa"/>
          </w:tcPr>
          <w:p w:rsidR="004C575C" w:rsidRPr="00EA6EE1" w:rsidRDefault="004C575C" w:rsidP="007A1E7B">
            <w:pPr>
              <w:spacing w:after="60"/>
              <w:rPr>
                <w:rFonts w:ascii="Calibri Light" w:hAnsi="Calibri Light" w:cstheme="minorHAnsi"/>
                <w:szCs w:val="18"/>
              </w:rPr>
            </w:pPr>
            <w:r w:rsidRPr="00EA6EE1">
              <w:rPr>
                <w:rFonts w:ascii="Calibri Light" w:hAnsi="Calibri Light" w:cstheme="minorHAnsi"/>
                <w:szCs w:val="18"/>
              </w:rPr>
              <w:t xml:space="preserve">Het implementeren van een POC voor een klant van Kubion, waarbij er gebruik gemaakt wordt van Excel services &amp; Performance Point 2007 i.s.m. SharePoint 2007 en SQL 2008 Reporting Services. Ik heb de gehele omgeving opgebouwd en geconfigureerd. Samen met een collega van Kubion bouwen we nu dashboards vanuit analysis server 2008 via zowel Performance Point 2008 als vanuit Excel Services. Verder maken </w:t>
            </w:r>
            <w:r w:rsidRPr="00EA6EE1">
              <w:rPr>
                <w:rFonts w:ascii="Calibri Light" w:hAnsi="Calibri Light" w:cstheme="minorHAnsi"/>
                <w:szCs w:val="18"/>
              </w:rPr>
              <w:lastRenderedPageBreak/>
              <w:t>we gebruikt van VS 2008 en Reporting Services</w:t>
            </w:r>
          </w:p>
        </w:tc>
      </w:tr>
    </w:tbl>
    <w:p w:rsidR="004C575C" w:rsidRPr="00EA6EE1" w:rsidRDefault="004C575C" w:rsidP="00FC25E6">
      <w:pPr>
        <w:spacing w:after="60" w:line="240" w:lineRule="auto"/>
        <w:jc w:val="both"/>
        <w:rPr>
          <w:rFonts w:ascii="Calibri Light" w:hAnsi="Calibri Light" w:cstheme="minorHAnsi"/>
          <w:szCs w:val="18"/>
          <w:lang w:val="en-US"/>
        </w:rPr>
      </w:pPr>
    </w:p>
    <w:p w:rsidR="00FC25E6" w:rsidRPr="00EA6EE1" w:rsidRDefault="004C575C" w:rsidP="007A1E7B">
      <w:pPr>
        <w:spacing w:after="60" w:line="240" w:lineRule="auto"/>
        <w:rPr>
          <w:rFonts w:ascii="Calibri Light" w:hAnsi="Calibri Light" w:cstheme="minorHAnsi"/>
          <w:szCs w:val="18"/>
        </w:rPr>
      </w:pPr>
      <w:r w:rsidRPr="00EA6EE1">
        <w:rPr>
          <w:rFonts w:ascii="Calibri Light" w:hAnsi="Calibri Light" w:cstheme="minorHAnsi"/>
          <w:szCs w:val="18"/>
        </w:rPr>
        <w:t xml:space="preserve">Projecten vanaf 2010 tot 1991 zijn niet meer genoemd vanwege de verschillende projecten die in de loop van de jaren heb gedaan. Je kunt hierbij denken aan van netwerk en systeem beheer tot aan het maken van software. </w:t>
      </w:r>
      <w:r w:rsidR="00FC25E6" w:rsidRPr="00EA6EE1">
        <w:rPr>
          <w:rFonts w:ascii="Calibri Light" w:hAnsi="Calibri Light" w:cstheme="minorHAnsi"/>
          <w:szCs w:val="18"/>
        </w:rPr>
        <w:t> </w:t>
      </w:r>
    </w:p>
    <w:p w:rsidR="00180E1B" w:rsidRPr="00EA6EE1" w:rsidRDefault="00180E1B" w:rsidP="00180E1B">
      <w:pPr>
        <w:spacing w:after="60" w:line="240" w:lineRule="auto"/>
        <w:jc w:val="both"/>
        <w:rPr>
          <w:rFonts w:ascii="Calibri Light" w:hAnsi="Calibri Light" w:cstheme="minorHAnsi"/>
          <w:szCs w:val="18"/>
        </w:rPr>
      </w:pPr>
    </w:p>
    <w:sectPr w:rsidR="00180E1B" w:rsidRPr="00EA6EE1" w:rsidSect="00DF5F6F">
      <w:type w:val="continuous"/>
      <w:pgSz w:w="11907" w:h="16840" w:code="9"/>
      <w:pgMar w:top="1134" w:right="992" w:bottom="1134"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449" w:rsidRDefault="00EC1449" w:rsidP="001F4EE1">
      <w:pPr>
        <w:spacing w:line="240" w:lineRule="auto"/>
      </w:pPr>
      <w:r>
        <w:separator/>
      </w:r>
    </w:p>
  </w:endnote>
  <w:endnote w:type="continuationSeparator" w:id="0">
    <w:p w:rsidR="00EC1449" w:rsidRDefault="00EC1449" w:rsidP="001F4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449" w:rsidRDefault="00EC1449" w:rsidP="001F4EE1">
      <w:pPr>
        <w:spacing w:line="240" w:lineRule="auto"/>
      </w:pPr>
      <w:r>
        <w:separator/>
      </w:r>
    </w:p>
  </w:footnote>
  <w:footnote w:type="continuationSeparator" w:id="0">
    <w:p w:rsidR="00EC1449" w:rsidRDefault="00EC1449" w:rsidP="001F4E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8A5F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764C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F05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20E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7ED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4C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AE1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584F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E25E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22EE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42D"/>
    <w:multiLevelType w:val="multilevel"/>
    <w:tmpl w:val="1B6E8AE0"/>
    <w:numStyleLink w:val="Style1"/>
  </w:abstractNum>
  <w:abstractNum w:abstractNumId="11" w15:restartNumberingAfterBreak="0">
    <w:nsid w:val="0D941214"/>
    <w:multiLevelType w:val="multilevel"/>
    <w:tmpl w:val="53E627C6"/>
    <w:numStyleLink w:val="Opsomming-nummers"/>
  </w:abstractNum>
  <w:abstractNum w:abstractNumId="12" w15:restartNumberingAfterBreak="0">
    <w:nsid w:val="0FC82BD6"/>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3" w15:restartNumberingAfterBreak="0">
    <w:nsid w:val="100257B7"/>
    <w:multiLevelType w:val="multilevel"/>
    <w:tmpl w:val="B4DE2F28"/>
    <w:numStyleLink w:val="Bullets"/>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6561066"/>
    <w:multiLevelType w:val="multilevel"/>
    <w:tmpl w:val="E7EE3040"/>
    <w:styleLink w:val="Opsomming"/>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6" w15:restartNumberingAfterBreak="0">
    <w:nsid w:val="16B547A3"/>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7" w15:restartNumberingAfterBreak="0">
    <w:nsid w:val="1CD71076"/>
    <w:multiLevelType w:val="hybridMultilevel"/>
    <w:tmpl w:val="7E54015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1FD02FC7"/>
    <w:multiLevelType w:val="multilevel"/>
    <w:tmpl w:val="F3B0315C"/>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19" w15:restartNumberingAfterBreak="0">
    <w:nsid w:val="22C10240"/>
    <w:multiLevelType w:val="hybridMultilevel"/>
    <w:tmpl w:val="E15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32505"/>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1" w15:restartNumberingAfterBreak="0">
    <w:nsid w:val="28521EC3"/>
    <w:multiLevelType w:val="multilevel"/>
    <w:tmpl w:val="E7EE3040"/>
    <w:numStyleLink w:val="Opsomming"/>
  </w:abstractNum>
  <w:abstractNum w:abstractNumId="22" w15:restartNumberingAfterBreak="0">
    <w:nsid w:val="2AB345A4"/>
    <w:multiLevelType w:val="multilevel"/>
    <w:tmpl w:val="B4DE2F28"/>
    <w:styleLink w:val="Bullets"/>
    <w:lvl w:ilvl="0">
      <w:start w:val="1"/>
      <w:numFmt w:val="bullet"/>
      <w:pStyle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3" w15:restartNumberingAfterBreak="0">
    <w:nsid w:val="2E5A609E"/>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4" w15:restartNumberingAfterBreak="0">
    <w:nsid w:val="30F71F59"/>
    <w:multiLevelType w:val="multilevel"/>
    <w:tmpl w:val="1B6E8AE0"/>
    <w:numStyleLink w:val="Style1"/>
  </w:abstractNum>
  <w:abstractNum w:abstractNumId="25" w15:restartNumberingAfterBreak="0">
    <w:nsid w:val="395107CB"/>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6" w15:restartNumberingAfterBreak="0">
    <w:nsid w:val="3FA858E3"/>
    <w:multiLevelType w:val="multilevel"/>
    <w:tmpl w:val="FE688F10"/>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27" w15:restartNumberingAfterBreak="0">
    <w:nsid w:val="41DF370E"/>
    <w:multiLevelType w:val="multilevel"/>
    <w:tmpl w:val="53E627C6"/>
    <w:styleLink w:val="Opsomming-nummers"/>
    <w:lvl w:ilvl="0">
      <w:start w:val="1"/>
      <w:numFmt w:val="decimal"/>
      <w:pStyle w:val="Numm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39324A"/>
    <w:multiLevelType w:val="multilevel"/>
    <w:tmpl w:val="53E627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FB7290"/>
    <w:multiLevelType w:val="multilevel"/>
    <w:tmpl w:val="1B6E8AE0"/>
    <w:numStyleLink w:val="Style1"/>
  </w:abstractNum>
  <w:abstractNum w:abstractNumId="30" w15:restartNumberingAfterBreak="0">
    <w:nsid w:val="4AF428D7"/>
    <w:multiLevelType w:val="multilevel"/>
    <w:tmpl w:val="F3B0315C"/>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31" w15:restartNumberingAfterBreak="0">
    <w:nsid w:val="4B1108DE"/>
    <w:multiLevelType w:val="multilevel"/>
    <w:tmpl w:val="B4DE2F28"/>
    <w:numStyleLink w:val="Bullets"/>
  </w:abstractNum>
  <w:abstractNum w:abstractNumId="32" w15:restartNumberingAfterBreak="0">
    <w:nsid w:val="4CBB7232"/>
    <w:multiLevelType w:val="multilevel"/>
    <w:tmpl w:val="53E627C6"/>
    <w:numStyleLink w:val="Opsomming-nummers"/>
  </w:abstractNum>
  <w:abstractNum w:abstractNumId="33" w15:restartNumberingAfterBreak="0">
    <w:nsid w:val="538B470E"/>
    <w:multiLevelType w:val="multilevel"/>
    <w:tmpl w:val="1B6E8AE0"/>
    <w:numStyleLink w:val="Style1"/>
  </w:abstractNum>
  <w:abstractNum w:abstractNumId="34" w15:restartNumberingAfterBreak="0">
    <w:nsid w:val="6A0A5713"/>
    <w:multiLevelType w:val="hybridMultilevel"/>
    <w:tmpl w:val="57B2CB3A"/>
    <w:lvl w:ilvl="0" w:tplc="69764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331797"/>
    <w:multiLevelType w:val="multilevel"/>
    <w:tmpl w:val="FE688F10"/>
    <w:styleLink w:val="OpsommingBullets"/>
    <w:lvl w:ilvl="0">
      <w:start w:val="1"/>
      <w:numFmt w:val="bullet"/>
      <w:lvlText w:val="•"/>
      <w:lvlJc w:val="left"/>
      <w:pPr>
        <w:ind w:left="227" w:hanging="227"/>
      </w:pPr>
      <w:rPr>
        <w:rFonts w:ascii="Arial" w:hAnsi="Arial"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Arial" w:hAnsi="Arial" w:hint="default"/>
      </w:rPr>
    </w:lvl>
    <w:lvl w:ilvl="3">
      <w:start w:val="1"/>
      <w:numFmt w:val="bullet"/>
      <w:lvlText w:val="-"/>
      <w:lvlJc w:val="left"/>
      <w:pPr>
        <w:ind w:left="908" w:hanging="227"/>
      </w:pPr>
      <w:rPr>
        <w:rFonts w:ascii="Arial" w:hAnsi="Arial" w:hint="default"/>
      </w:rPr>
    </w:lvl>
    <w:lvl w:ilvl="4">
      <w:start w:val="1"/>
      <w:numFmt w:val="bullet"/>
      <w:lvlText w:val="-"/>
      <w:lvlJc w:val="left"/>
      <w:pPr>
        <w:ind w:left="1135" w:hanging="227"/>
      </w:pPr>
      <w:rPr>
        <w:rFonts w:ascii="Arial" w:hAnsi="Arial" w:hint="default"/>
      </w:rPr>
    </w:lvl>
    <w:lvl w:ilvl="5">
      <w:start w:val="1"/>
      <w:numFmt w:val="bullet"/>
      <w:lvlText w:val="-"/>
      <w:lvlJc w:val="left"/>
      <w:pPr>
        <w:ind w:left="1362" w:hanging="227"/>
      </w:pPr>
      <w:rPr>
        <w:rFonts w:ascii="Arial" w:hAnsi="Arial" w:hint="default"/>
      </w:rPr>
    </w:lvl>
    <w:lvl w:ilvl="6">
      <w:start w:val="1"/>
      <w:numFmt w:val="bullet"/>
      <w:lvlText w:val="-"/>
      <w:lvlJc w:val="left"/>
      <w:pPr>
        <w:ind w:left="1589" w:hanging="227"/>
      </w:pPr>
      <w:rPr>
        <w:rFonts w:ascii="Arial" w:hAnsi="Arial" w:hint="default"/>
      </w:rPr>
    </w:lvl>
    <w:lvl w:ilvl="7">
      <w:start w:val="1"/>
      <w:numFmt w:val="bullet"/>
      <w:lvlText w:val="-"/>
      <w:lvlJc w:val="left"/>
      <w:pPr>
        <w:ind w:left="1816" w:hanging="227"/>
      </w:pPr>
      <w:rPr>
        <w:rFonts w:ascii="Arial" w:hAnsi="Arial" w:hint="default"/>
      </w:rPr>
    </w:lvl>
    <w:lvl w:ilvl="8">
      <w:start w:val="1"/>
      <w:numFmt w:val="bullet"/>
      <w:lvlRestart w:val="4"/>
      <w:lvlText w:val="-"/>
      <w:lvlJc w:val="left"/>
      <w:pPr>
        <w:ind w:left="2043" w:hanging="227"/>
      </w:pPr>
      <w:rPr>
        <w:rFonts w:ascii="Arial" w:hAnsi="Arial" w:hint="default"/>
      </w:rPr>
    </w:lvl>
  </w:abstractNum>
  <w:abstractNum w:abstractNumId="36" w15:restartNumberingAfterBreak="0">
    <w:nsid w:val="740B0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EB5A87"/>
    <w:multiLevelType w:val="multilevel"/>
    <w:tmpl w:val="1B6E8AE0"/>
    <w:styleLink w:val="Style1"/>
    <w:lvl w:ilvl="0">
      <w:start w:val="1"/>
      <w:numFmt w:val="bullet"/>
      <w:lvlText w:val="•"/>
      <w:lvlJc w:val="left"/>
      <w:pPr>
        <w:ind w:left="284" w:hanging="284"/>
      </w:pPr>
      <w:rPr>
        <w:rFonts w:ascii="Arial" w:hAnsi="Arial" w:hint="default"/>
      </w:rPr>
    </w:lvl>
    <w:lvl w:ilvl="1">
      <w:start w:val="1"/>
      <w:numFmt w:val="bullet"/>
      <w:lvlText w:val="-"/>
      <w:lvlJc w:val="left"/>
      <w:pPr>
        <w:ind w:left="568" w:hanging="284"/>
      </w:pPr>
      <w:rPr>
        <w:rFonts w:ascii="Arial" w:hAnsi="Arial" w:hint="default"/>
      </w:rPr>
    </w:lvl>
    <w:lvl w:ilvl="2">
      <w:start w:val="1"/>
      <w:numFmt w:val="bullet"/>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ascii="Arial" w:hAnsi="Arial" w:hint="default"/>
      </w:rPr>
    </w:lvl>
    <w:lvl w:ilvl="5">
      <w:start w:val="1"/>
      <w:numFmt w:val="bullet"/>
      <w:lvlText w:val="-"/>
      <w:lvlJc w:val="left"/>
      <w:pPr>
        <w:ind w:left="1704" w:hanging="284"/>
      </w:pPr>
      <w:rPr>
        <w:rFonts w:ascii="Arial" w:hAnsi="Arial" w:hint="default"/>
      </w:rPr>
    </w:lvl>
    <w:lvl w:ilvl="6">
      <w:start w:val="1"/>
      <w:numFmt w:val="bullet"/>
      <w:lvlText w:val="-"/>
      <w:lvlJc w:val="left"/>
      <w:pPr>
        <w:ind w:left="1988" w:hanging="284"/>
      </w:pPr>
      <w:rPr>
        <w:rFonts w:ascii="Arial" w:hAnsi="Arial" w:hint="default"/>
      </w:rPr>
    </w:lvl>
    <w:lvl w:ilvl="7">
      <w:start w:val="1"/>
      <w:numFmt w:val="bullet"/>
      <w:lvlText w:val="-"/>
      <w:lvlJc w:val="left"/>
      <w:pPr>
        <w:ind w:left="2272" w:hanging="284"/>
      </w:pPr>
      <w:rPr>
        <w:rFonts w:ascii="Arial" w:hAnsi="Arial" w:hint="default"/>
      </w:rPr>
    </w:lvl>
    <w:lvl w:ilvl="8">
      <w:start w:val="1"/>
      <w:numFmt w:val="bullet"/>
      <w:lvlText w:val="-"/>
      <w:lvlJc w:val="left"/>
      <w:pPr>
        <w:ind w:left="2556" w:hanging="284"/>
      </w:pPr>
      <w:rPr>
        <w:rFonts w:ascii="Arial" w:hAnsi="Arial" w:hint="default"/>
      </w:rPr>
    </w:lvl>
  </w:abstractNum>
  <w:num w:numId="1">
    <w:abstractNumId w:val="19"/>
  </w:num>
  <w:num w:numId="2">
    <w:abstractNumId w:val="34"/>
  </w:num>
  <w:num w:numId="3">
    <w:abstractNumId w:val="37"/>
  </w:num>
  <w:num w:numId="4">
    <w:abstractNumId w:val="29"/>
  </w:num>
  <w:num w:numId="5">
    <w:abstractNumId w:val="24"/>
  </w:num>
  <w:num w:numId="6">
    <w:abstractNumId w:val="10"/>
  </w:num>
  <w:num w:numId="7">
    <w:abstractNumId w:val="33"/>
  </w:num>
  <w:num w:numId="8">
    <w:abstractNumId w:val="22"/>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0"/>
  </w:num>
  <w:num w:numId="21">
    <w:abstractNumId w:val="15"/>
  </w:num>
  <w:num w:numId="22">
    <w:abstractNumId w:val="21"/>
  </w:num>
  <w:num w:numId="23">
    <w:abstractNumId w:val="18"/>
  </w:num>
  <w:num w:numId="24">
    <w:abstractNumId w:val="12"/>
  </w:num>
  <w:num w:numId="25">
    <w:abstractNumId w:val="35"/>
  </w:num>
  <w:num w:numId="26">
    <w:abstractNumId w:val="20"/>
  </w:num>
  <w:num w:numId="27">
    <w:abstractNumId w:val="26"/>
  </w:num>
  <w:num w:numId="28">
    <w:abstractNumId w:val="16"/>
  </w:num>
  <w:num w:numId="29">
    <w:abstractNumId w:val="25"/>
  </w:num>
  <w:num w:numId="30">
    <w:abstractNumId w:val="23"/>
  </w:num>
  <w:num w:numId="31">
    <w:abstractNumId w:val="36"/>
  </w:num>
  <w:num w:numId="32">
    <w:abstractNumId w:val="28"/>
  </w:num>
  <w:num w:numId="33">
    <w:abstractNumId w:val="27"/>
  </w:num>
  <w:num w:numId="34">
    <w:abstractNumId w:val="32"/>
  </w:num>
  <w:num w:numId="35">
    <w:abstractNumId w:val="13"/>
  </w:num>
  <w:num w:numId="36">
    <w:abstractNumId w:val="11"/>
  </w:num>
  <w:num w:numId="37">
    <w:abstractNumId w:val="17"/>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EF"/>
    <w:rsid w:val="00015F4F"/>
    <w:rsid w:val="00023AF6"/>
    <w:rsid w:val="00023B8E"/>
    <w:rsid w:val="000560B3"/>
    <w:rsid w:val="00071945"/>
    <w:rsid w:val="00094F86"/>
    <w:rsid w:val="000B0BFF"/>
    <w:rsid w:val="000B20DC"/>
    <w:rsid w:val="000D474B"/>
    <w:rsid w:val="000E163C"/>
    <w:rsid w:val="00105C2E"/>
    <w:rsid w:val="0011237E"/>
    <w:rsid w:val="0014183A"/>
    <w:rsid w:val="0014494E"/>
    <w:rsid w:val="00163491"/>
    <w:rsid w:val="00164CD7"/>
    <w:rsid w:val="001654C8"/>
    <w:rsid w:val="0016642A"/>
    <w:rsid w:val="001736AC"/>
    <w:rsid w:val="00177E23"/>
    <w:rsid w:val="00180E1B"/>
    <w:rsid w:val="00186A0C"/>
    <w:rsid w:val="00190262"/>
    <w:rsid w:val="001B3E9C"/>
    <w:rsid w:val="001C2732"/>
    <w:rsid w:val="001E0B85"/>
    <w:rsid w:val="001F1275"/>
    <w:rsid w:val="001F4EE1"/>
    <w:rsid w:val="001F6D35"/>
    <w:rsid w:val="002051D4"/>
    <w:rsid w:val="00220F5B"/>
    <w:rsid w:val="0026038B"/>
    <w:rsid w:val="0029243F"/>
    <w:rsid w:val="002A65EA"/>
    <w:rsid w:val="002B779A"/>
    <w:rsid w:val="00301793"/>
    <w:rsid w:val="003017EA"/>
    <w:rsid w:val="00310915"/>
    <w:rsid w:val="003115EF"/>
    <w:rsid w:val="003203E8"/>
    <w:rsid w:val="00344EF6"/>
    <w:rsid w:val="00360D05"/>
    <w:rsid w:val="003775CF"/>
    <w:rsid w:val="0039370C"/>
    <w:rsid w:val="00394AAD"/>
    <w:rsid w:val="003B4CAA"/>
    <w:rsid w:val="004167A8"/>
    <w:rsid w:val="004228D8"/>
    <w:rsid w:val="00432A06"/>
    <w:rsid w:val="004517D1"/>
    <w:rsid w:val="00461980"/>
    <w:rsid w:val="00483E8F"/>
    <w:rsid w:val="004A0FE2"/>
    <w:rsid w:val="004C575C"/>
    <w:rsid w:val="004D0997"/>
    <w:rsid w:val="004D58EF"/>
    <w:rsid w:val="004F0159"/>
    <w:rsid w:val="00516845"/>
    <w:rsid w:val="00527FB5"/>
    <w:rsid w:val="005303B5"/>
    <w:rsid w:val="00557B96"/>
    <w:rsid w:val="00557C9D"/>
    <w:rsid w:val="00580A4A"/>
    <w:rsid w:val="00591200"/>
    <w:rsid w:val="00596FF8"/>
    <w:rsid w:val="005A6D7E"/>
    <w:rsid w:val="005A75AF"/>
    <w:rsid w:val="005A7C5F"/>
    <w:rsid w:val="005B7407"/>
    <w:rsid w:val="006155F7"/>
    <w:rsid w:val="006314C1"/>
    <w:rsid w:val="00650226"/>
    <w:rsid w:val="00686260"/>
    <w:rsid w:val="00693747"/>
    <w:rsid w:val="006A5A24"/>
    <w:rsid w:val="006C0CDA"/>
    <w:rsid w:val="006D2258"/>
    <w:rsid w:val="006D4068"/>
    <w:rsid w:val="006D6142"/>
    <w:rsid w:val="006E0318"/>
    <w:rsid w:val="006E7718"/>
    <w:rsid w:val="00725B41"/>
    <w:rsid w:val="00737331"/>
    <w:rsid w:val="00763A02"/>
    <w:rsid w:val="007670C8"/>
    <w:rsid w:val="00781CCB"/>
    <w:rsid w:val="00794989"/>
    <w:rsid w:val="007A1E7B"/>
    <w:rsid w:val="007C5C33"/>
    <w:rsid w:val="0080699A"/>
    <w:rsid w:val="008436E5"/>
    <w:rsid w:val="008A62BF"/>
    <w:rsid w:val="008C3C89"/>
    <w:rsid w:val="008E33AB"/>
    <w:rsid w:val="009451E9"/>
    <w:rsid w:val="00946DB0"/>
    <w:rsid w:val="009628ED"/>
    <w:rsid w:val="00963CEE"/>
    <w:rsid w:val="009756A0"/>
    <w:rsid w:val="00987F33"/>
    <w:rsid w:val="009A5427"/>
    <w:rsid w:val="009B5C2C"/>
    <w:rsid w:val="009B6050"/>
    <w:rsid w:val="009C1BF0"/>
    <w:rsid w:val="009C224F"/>
    <w:rsid w:val="00A01F2E"/>
    <w:rsid w:val="00A237DB"/>
    <w:rsid w:val="00A30607"/>
    <w:rsid w:val="00A50823"/>
    <w:rsid w:val="00A572DD"/>
    <w:rsid w:val="00A650A0"/>
    <w:rsid w:val="00A66338"/>
    <w:rsid w:val="00A82A2E"/>
    <w:rsid w:val="00A95866"/>
    <w:rsid w:val="00AB2CBA"/>
    <w:rsid w:val="00AB468F"/>
    <w:rsid w:val="00AD357E"/>
    <w:rsid w:val="00AD61B5"/>
    <w:rsid w:val="00AD6706"/>
    <w:rsid w:val="00AE2671"/>
    <w:rsid w:val="00AE5E5E"/>
    <w:rsid w:val="00AE6328"/>
    <w:rsid w:val="00AE6A42"/>
    <w:rsid w:val="00AF5F47"/>
    <w:rsid w:val="00B13FF5"/>
    <w:rsid w:val="00B22734"/>
    <w:rsid w:val="00B61EEA"/>
    <w:rsid w:val="00B66DA7"/>
    <w:rsid w:val="00B843B0"/>
    <w:rsid w:val="00BA0D21"/>
    <w:rsid w:val="00BA79D6"/>
    <w:rsid w:val="00BD37B0"/>
    <w:rsid w:val="00BD7B28"/>
    <w:rsid w:val="00C13624"/>
    <w:rsid w:val="00C46EDA"/>
    <w:rsid w:val="00C6386C"/>
    <w:rsid w:val="00CD6131"/>
    <w:rsid w:val="00CE3E0D"/>
    <w:rsid w:val="00CE5D0D"/>
    <w:rsid w:val="00CE7BC2"/>
    <w:rsid w:val="00D433DA"/>
    <w:rsid w:val="00D71453"/>
    <w:rsid w:val="00D76206"/>
    <w:rsid w:val="00DA421C"/>
    <w:rsid w:val="00DA4F18"/>
    <w:rsid w:val="00DD3C8D"/>
    <w:rsid w:val="00DD4827"/>
    <w:rsid w:val="00DE6340"/>
    <w:rsid w:val="00DF5F6F"/>
    <w:rsid w:val="00E5222F"/>
    <w:rsid w:val="00E52363"/>
    <w:rsid w:val="00E56384"/>
    <w:rsid w:val="00E7301B"/>
    <w:rsid w:val="00E73219"/>
    <w:rsid w:val="00EA6EE1"/>
    <w:rsid w:val="00EB1C2A"/>
    <w:rsid w:val="00EC0E41"/>
    <w:rsid w:val="00EC1449"/>
    <w:rsid w:val="00EC2D12"/>
    <w:rsid w:val="00EC56CF"/>
    <w:rsid w:val="00EF0FBA"/>
    <w:rsid w:val="00F12073"/>
    <w:rsid w:val="00F1242F"/>
    <w:rsid w:val="00F13360"/>
    <w:rsid w:val="00F15E58"/>
    <w:rsid w:val="00F20FC3"/>
    <w:rsid w:val="00F25DB9"/>
    <w:rsid w:val="00F539C6"/>
    <w:rsid w:val="00F55706"/>
    <w:rsid w:val="00F721BB"/>
    <w:rsid w:val="00FA2F7A"/>
    <w:rsid w:val="00FB379C"/>
    <w:rsid w:val="00FC15BF"/>
    <w:rsid w:val="00FC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E0F9E27-4FF2-43AC-847A-6340CCA0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ard">
    <w:name w:val="Normal"/>
    <w:qFormat/>
    <w:rsid w:val="00EA6EE1"/>
    <w:rPr>
      <w:lang w:val="nl-NL"/>
    </w:rPr>
  </w:style>
  <w:style w:type="paragraph" w:styleId="Kop1">
    <w:name w:val="heading 1"/>
    <w:basedOn w:val="Standaard"/>
    <w:next w:val="Standaard"/>
    <w:link w:val="Kop1Char"/>
    <w:uiPriority w:val="9"/>
    <w:qFormat/>
    <w:locked/>
    <w:rsid w:val="00650226"/>
    <w:pPr>
      <w:keepNext/>
      <w:keepLines/>
      <w:spacing w:before="400" w:after="40" w:line="240" w:lineRule="auto"/>
      <w:outlineLvl w:val="0"/>
    </w:pPr>
    <w:rPr>
      <w:rFonts w:asciiTheme="majorHAnsi" w:eastAsiaTheme="majorEastAsia" w:hAnsiTheme="majorHAnsi" w:cstheme="majorBidi"/>
      <w:caps/>
      <w:color w:val="1F4E79" w:themeColor="accent1" w:themeShade="80"/>
      <w:sz w:val="36"/>
      <w:szCs w:val="36"/>
    </w:rPr>
  </w:style>
  <w:style w:type="paragraph" w:styleId="Kop2">
    <w:name w:val="heading 2"/>
    <w:basedOn w:val="Standaard"/>
    <w:next w:val="Standaard"/>
    <w:link w:val="Kop2Char"/>
    <w:uiPriority w:val="9"/>
    <w:unhideWhenUsed/>
    <w:qFormat/>
    <w:locked/>
    <w:rsid w:val="00650226"/>
    <w:pPr>
      <w:keepNext/>
      <w:keepLines/>
      <w:spacing w:before="120" w:after="0" w:line="240" w:lineRule="auto"/>
      <w:outlineLvl w:val="1"/>
    </w:pPr>
    <w:rPr>
      <w:rFonts w:asciiTheme="majorHAnsi" w:eastAsiaTheme="majorEastAsia" w:hAnsiTheme="majorHAnsi" w:cstheme="majorBidi"/>
      <w:caps/>
      <w:color w:val="1F4E79" w:themeColor="accent1" w:themeShade="80"/>
      <w:sz w:val="28"/>
      <w:szCs w:val="28"/>
    </w:rPr>
  </w:style>
  <w:style w:type="paragraph" w:styleId="Kop3">
    <w:name w:val="heading 3"/>
    <w:basedOn w:val="Standaard"/>
    <w:next w:val="Standaard"/>
    <w:link w:val="Kop3Char"/>
    <w:uiPriority w:val="9"/>
    <w:semiHidden/>
    <w:unhideWhenUsed/>
    <w:qFormat/>
    <w:locked/>
    <w:rsid w:val="00EA6EE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Kop4">
    <w:name w:val="heading 4"/>
    <w:basedOn w:val="Standaard"/>
    <w:next w:val="Standaard"/>
    <w:link w:val="Kop4Char"/>
    <w:uiPriority w:val="9"/>
    <w:semiHidden/>
    <w:unhideWhenUsed/>
    <w:qFormat/>
    <w:locked/>
    <w:rsid w:val="00EA6EE1"/>
    <w:pPr>
      <w:keepNext/>
      <w:keepLines/>
      <w:spacing w:before="120" w:after="0"/>
      <w:outlineLvl w:val="3"/>
    </w:pPr>
    <w:rPr>
      <w:rFonts w:asciiTheme="majorHAnsi" w:eastAsiaTheme="majorEastAsia" w:hAnsiTheme="majorHAnsi" w:cstheme="majorBidi"/>
      <w:caps/>
    </w:rPr>
  </w:style>
  <w:style w:type="paragraph" w:styleId="Kop5">
    <w:name w:val="heading 5"/>
    <w:basedOn w:val="Standaard"/>
    <w:next w:val="Standaard"/>
    <w:link w:val="Kop5Char"/>
    <w:uiPriority w:val="9"/>
    <w:semiHidden/>
    <w:unhideWhenUsed/>
    <w:qFormat/>
    <w:locked/>
    <w:rsid w:val="00EA6EE1"/>
    <w:pPr>
      <w:keepNext/>
      <w:keepLines/>
      <w:spacing w:before="120" w:after="0"/>
      <w:outlineLvl w:val="4"/>
    </w:pPr>
    <w:rPr>
      <w:rFonts w:asciiTheme="majorHAnsi" w:eastAsiaTheme="majorEastAsia" w:hAnsiTheme="majorHAnsi" w:cstheme="majorBidi"/>
      <w:i/>
      <w:iCs/>
      <w:caps/>
    </w:rPr>
  </w:style>
  <w:style w:type="paragraph" w:styleId="Kop6">
    <w:name w:val="heading 6"/>
    <w:basedOn w:val="Standaard"/>
    <w:next w:val="Standaard"/>
    <w:link w:val="Kop6Char"/>
    <w:uiPriority w:val="9"/>
    <w:semiHidden/>
    <w:unhideWhenUsed/>
    <w:qFormat/>
    <w:locked/>
    <w:rsid w:val="00EA6EE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locked/>
    <w:rsid w:val="00EA6EE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locked/>
    <w:rsid w:val="00EA6EE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Kop9">
    <w:name w:val="heading 9"/>
    <w:basedOn w:val="Standaard"/>
    <w:next w:val="Standaard"/>
    <w:link w:val="Kop9Char"/>
    <w:uiPriority w:val="9"/>
    <w:semiHidden/>
    <w:unhideWhenUsed/>
    <w:qFormat/>
    <w:locked/>
    <w:rsid w:val="00EA6EE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locked/>
    <w:rsid w:val="00EA6EE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Char">
    <w:name w:val="Titel Char"/>
    <w:basedOn w:val="Standaardalinea-lettertype"/>
    <w:link w:val="Titel"/>
    <w:uiPriority w:val="10"/>
    <w:rsid w:val="00EA6EE1"/>
    <w:rPr>
      <w:rFonts w:asciiTheme="majorHAnsi" w:eastAsiaTheme="majorEastAsia" w:hAnsiTheme="majorHAnsi" w:cstheme="majorBidi"/>
      <w:caps/>
      <w:color w:val="404040" w:themeColor="text1" w:themeTint="BF"/>
      <w:spacing w:val="-10"/>
      <w:sz w:val="72"/>
      <w:szCs w:val="72"/>
    </w:rPr>
  </w:style>
  <w:style w:type="paragraph" w:styleId="Ondertitel">
    <w:name w:val="Subtitle"/>
    <w:basedOn w:val="Standaard"/>
    <w:next w:val="Standaard"/>
    <w:link w:val="OndertitelChar"/>
    <w:uiPriority w:val="11"/>
    <w:qFormat/>
    <w:locked/>
    <w:rsid w:val="00DF5F6F"/>
    <w:pPr>
      <w:numPr>
        <w:ilvl w:val="1"/>
      </w:numPr>
    </w:pPr>
    <w:rPr>
      <w:rFonts w:asciiTheme="majorHAnsi" w:eastAsiaTheme="majorEastAsia" w:hAnsiTheme="majorHAnsi" w:cstheme="majorBidi"/>
      <w:smallCaps/>
      <w:color w:val="1F4E79" w:themeColor="accent1" w:themeShade="80"/>
      <w:sz w:val="24"/>
      <w:szCs w:val="28"/>
    </w:rPr>
  </w:style>
  <w:style w:type="character" w:customStyle="1" w:styleId="OndertitelChar">
    <w:name w:val="Ondertitel Char"/>
    <w:basedOn w:val="Standaardalinea-lettertype"/>
    <w:link w:val="Ondertitel"/>
    <w:uiPriority w:val="11"/>
    <w:rsid w:val="00DF5F6F"/>
    <w:rPr>
      <w:rFonts w:asciiTheme="majorHAnsi" w:eastAsiaTheme="majorEastAsia" w:hAnsiTheme="majorHAnsi" w:cstheme="majorBidi"/>
      <w:smallCaps/>
      <w:color w:val="1F4E79" w:themeColor="accent1" w:themeShade="80"/>
      <w:sz w:val="24"/>
      <w:szCs w:val="28"/>
    </w:rPr>
  </w:style>
  <w:style w:type="character" w:customStyle="1" w:styleId="Kop1Char">
    <w:name w:val="Kop 1 Char"/>
    <w:basedOn w:val="Standaardalinea-lettertype"/>
    <w:link w:val="Kop1"/>
    <w:uiPriority w:val="9"/>
    <w:rsid w:val="00650226"/>
    <w:rPr>
      <w:rFonts w:asciiTheme="majorHAnsi" w:eastAsiaTheme="majorEastAsia" w:hAnsiTheme="majorHAnsi" w:cstheme="majorBidi"/>
      <w:caps/>
      <w:color w:val="1F4E79" w:themeColor="accent1" w:themeShade="80"/>
      <w:sz w:val="36"/>
      <w:szCs w:val="36"/>
    </w:rPr>
  </w:style>
  <w:style w:type="character" w:styleId="Regelnummer">
    <w:name w:val="line number"/>
    <w:basedOn w:val="Standaardalinea-lettertype"/>
    <w:uiPriority w:val="99"/>
    <w:semiHidden/>
    <w:unhideWhenUsed/>
    <w:locked/>
    <w:rsid w:val="00557C9D"/>
  </w:style>
  <w:style w:type="paragraph" w:styleId="Ballontekst">
    <w:name w:val="Balloon Text"/>
    <w:basedOn w:val="Standaard"/>
    <w:link w:val="BallontekstChar"/>
    <w:uiPriority w:val="99"/>
    <w:semiHidden/>
    <w:unhideWhenUsed/>
    <w:locked/>
    <w:rsid w:val="00557C9D"/>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7C9D"/>
    <w:rPr>
      <w:rFonts w:ascii="Tahoma" w:hAnsi="Tahoma" w:cs="Tahoma"/>
      <w:sz w:val="16"/>
      <w:szCs w:val="16"/>
      <w:lang w:val="nl-NL"/>
    </w:rPr>
  </w:style>
  <w:style w:type="paragraph" w:styleId="Koptekst">
    <w:name w:val="header"/>
    <w:basedOn w:val="Standaard"/>
    <w:link w:val="KoptekstChar"/>
    <w:uiPriority w:val="99"/>
    <w:unhideWhenUsed/>
    <w:rsid w:val="00557C9D"/>
    <w:pPr>
      <w:tabs>
        <w:tab w:val="center" w:pos="4680"/>
        <w:tab w:val="right" w:pos="9360"/>
      </w:tabs>
      <w:spacing w:line="240" w:lineRule="exact"/>
    </w:pPr>
    <w:rPr>
      <w:color w:val="000000" w:themeColor="text1"/>
      <w:sz w:val="15"/>
    </w:rPr>
  </w:style>
  <w:style w:type="character" w:customStyle="1" w:styleId="KoptekstChar">
    <w:name w:val="Koptekst Char"/>
    <w:basedOn w:val="Standaardalinea-lettertype"/>
    <w:link w:val="Koptekst"/>
    <w:uiPriority w:val="99"/>
    <w:rsid w:val="00557C9D"/>
    <w:rPr>
      <w:color w:val="000000" w:themeColor="text1"/>
      <w:sz w:val="15"/>
      <w:lang w:val="nl-NL"/>
    </w:rPr>
  </w:style>
  <w:style w:type="paragraph" w:styleId="Voettekst">
    <w:name w:val="footer"/>
    <w:basedOn w:val="Header-text"/>
    <w:link w:val="VoettekstChar"/>
    <w:uiPriority w:val="99"/>
    <w:unhideWhenUsed/>
    <w:rsid w:val="00557C9D"/>
  </w:style>
  <w:style w:type="character" w:customStyle="1" w:styleId="VoettekstChar">
    <w:name w:val="Voettekst Char"/>
    <w:basedOn w:val="Standaardalinea-lettertype"/>
    <w:link w:val="Voettekst"/>
    <w:uiPriority w:val="99"/>
    <w:rsid w:val="00557C9D"/>
    <w:rPr>
      <w:color w:val="5B9BD5" w:themeColor="accent1"/>
      <w:sz w:val="15"/>
      <w:lang w:val="nl-NL"/>
    </w:rPr>
  </w:style>
  <w:style w:type="paragraph" w:styleId="Lijstalinea">
    <w:name w:val="List Paragraph"/>
    <w:basedOn w:val="Standaard"/>
    <w:uiPriority w:val="34"/>
    <w:qFormat/>
    <w:rsid w:val="00557C9D"/>
    <w:pPr>
      <w:ind w:left="720"/>
      <w:contextualSpacing/>
    </w:pPr>
  </w:style>
  <w:style w:type="paragraph" w:customStyle="1" w:styleId="Header-text">
    <w:name w:val="Header - text"/>
    <w:basedOn w:val="Koptekst"/>
    <w:link w:val="Header-textChar"/>
    <w:locked/>
    <w:rsid w:val="00F1242F"/>
    <w:rPr>
      <w:b/>
      <w:color w:val="5B9BD5" w:themeColor="accent1"/>
    </w:rPr>
  </w:style>
  <w:style w:type="character" w:customStyle="1" w:styleId="Header-textChar">
    <w:name w:val="Header - text Char"/>
    <w:basedOn w:val="KoptekstChar"/>
    <w:link w:val="Header-text"/>
    <w:rsid w:val="00F1242F"/>
    <w:rPr>
      <w:b/>
      <w:color w:val="5B9BD5" w:themeColor="accent1"/>
      <w:sz w:val="15"/>
      <w:lang w:val="nl-NL"/>
    </w:rPr>
  </w:style>
  <w:style w:type="table" w:styleId="Tabelraster">
    <w:name w:val="Table Grid"/>
    <w:basedOn w:val="Standaardtabel"/>
    <w:uiPriority w:val="59"/>
    <w:locked/>
    <w:rsid w:val="0055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eeg">
    <w:name w:val="Leeg"/>
    <w:basedOn w:val="Standaardtabel"/>
    <w:uiPriority w:val="99"/>
    <w:locked/>
    <w:rsid w:val="00557C9D"/>
    <w:pPr>
      <w:spacing w:after="0" w:line="240" w:lineRule="auto"/>
    </w:pPr>
    <w:tblPr>
      <w:tblCellMar>
        <w:left w:w="0" w:type="dxa"/>
        <w:right w:w="0" w:type="dxa"/>
      </w:tblCellMar>
    </w:tblPr>
  </w:style>
  <w:style w:type="character" w:customStyle="1" w:styleId="Kop2Char">
    <w:name w:val="Kop 2 Char"/>
    <w:basedOn w:val="Standaardalinea-lettertype"/>
    <w:link w:val="Kop2"/>
    <w:uiPriority w:val="9"/>
    <w:rsid w:val="00650226"/>
    <w:rPr>
      <w:rFonts w:asciiTheme="majorHAnsi" w:eastAsiaTheme="majorEastAsia" w:hAnsiTheme="majorHAnsi" w:cstheme="majorBidi"/>
      <w:caps/>
      <w:color w:val="1F4E79" w:themeColor="accent1" w:themeShade="80"/>
      <w:sz w:val="28"/>
      <w:szCs w:val="28"/>
    </w:rPr>
  </w:style>
  <w:style w:type="paragraph" w:styleId="Citaat">
    <w:name w:val="Quote"/>
    <w:basedOn w:val="Standaard"/>
    <w:next w:val="Standaard"/>
    <w:link w:val="CitaatChar"/>
    <w:uiPriority w:val="29"/>
    <w:qFormat/>
    <w:locked/>
    <w:rsid w:val="00EA6EE1"/>
    <w:pPr>
      <w:spacing w:before="160" w:line="240" w:lineRule="auto"/>
      <w:ind w:left="720" w:right="720"/>
    </w:pPr>
    <w:rPr>
      <w:rFonts w:asciiTheme="majorHAnsi" w:eastAsiaTheme="majorEastAsia" w:hAnsiTheme="majorHAnsi" w:cstheme="majorBidi"/>
      <w:sz w:val="25"/>
      <w:szCs w:val="25"/>
    </w:rPr>
  </w:style>
  <w:style w:type="character" w:customStyle="1" w:styleId="CitaatChar">
    <w:name w:val="Citaat Char"/>
    <w:basedOn w:val="Standaardalinea-lettertype"/>
    <w:link w:val="Citaat"/>
    <w:uiPriority w:val="29"/>
    <w:rsid w:val="00EA6EE1"/>
    <w:rPr>
      <w:rFonts w:asciiTheme="majorHAnsi" w:eastAsiaTheme="majorEastAsia" w:hAnsiTheme="majorHAnsi" w:cstheme="majorBidi"/>
      <w:sz w:val="25"/>
      <w:szCs w:val="25"/>
    </w:rPr>
  </w:style>
  <w:style w:type="character" w:styleId="Zwaar">
    <w:name w:val="Strong"/>
    <w:basedOn w:val="Standaardalinea-lettertype"/>
    <w:uiPriority w:val="22"/>
    <w:qFormat/>
    <w:locked/>
    <w:rsid w:val="00EA6EE1"/>
    <w:rPr>
      <w:b/>
      <w:bCs/>
    </w:rPr>
  </w:style>
  <w:style w:type="paragraph" w:customStyle="1" w:styleId="Details">
    <w:name w:val="Details"/>
    <w:basedOn w:val="Standaard"/>
    <w:uiPriority w:val="99"/>
    <w:locked/>
    <w:rsid w:val="00EC56CF"/>
    <w:pPr>
      <w:autoSpaceDE w:val="0"/>
      <w:autoSpaceDN w:val="0"/>
      <w:adjustRightInd w:val="0"/>
      <w:spacing w:line="240" w:lineRule="atLeast"/>
      <w:textAlignment w:val="center"/>
    </w:pPr>
    <w:rPr>
      <w:rFonts w:ascii="Arial" w:hAnsi="Arial" w:cs="Arial"/>
      <w:color w:val="000000"/>
      <w:sz w:val="15"/>
      <w:szCs w:val="15"/>
      <w:lang w:val="en-GB"/>
    </w:rPr>
  </w:style>
  <w:style w:type="character" w:customStyle="1" w:styleId="white">
    <w:name w:val="white"/>
    <w:basedOn w:val="Standaardalinea-lettertype"/>
    <w:uiPriority w:val="1"/>
    <w:rsid w:val="00105C2E"/>
    <w:rPr>
      <w:color w:val="FFFFFF" w:themeColor="background1"/>
    </w:rPr>
  </w:style>
  <w:style w:type="character" w:customStyle="1" w:styleId="Kop3Char">
    <w:name w:val="Kop 3 Char"/>
    <w:basedOn w:val="Standaardalinea-lettertype"/>
    <w:link w:val="Kop3"/>
    <w:uiPriority w:val="9"/>
    <w:semiHidden/>
    <w:rsid w:val="00EA6EE1"/>
    <w:rPr>
      <w:rFonts w:asciiTheme="majorHAnsi" w:eastAsiaTheme="majorEastAsia" w:hAnsiTheme="majorHAnsi" w:cstheme="majorBidi"/>
      <w:smallCaps/>
      <w:sz w:val="28"/>
      <w:szCs w:val="28"/>
    </w:rPr>
  </w:style>
  <w:style w:type="character" w:styleId="Subtielebenadrukking">
    <w:name w:val="Subtle Emphasis"/>
    <w:basedOn w:val="Standaardalinea-lettertype"/>
    <w:uiPriority w:val="19"/>
    <w:qFormat/>
    <w:locked/>
    <w:rsid w:val="00EA6EE1"/>
    <w:rPr>
      <w:i/>
      <w:iCs/>
      <w:color w:val="595959" w:themeColor="text1" w:themeTint="A6"/>
    </w:rPr>
  </w:style>
  <w:style w:type="character" w:styleId="Nadruk">
    <w:name w:val="Emphasis"/>
    <w:basedOn w:val="Standaardalinea-lettertype"/>
    <w:uiPriority w:val="20"/>
    <w:qFormat/>
    <w:locked/>
    <w:rsid w:val="00EA6EE1"/>
    <w:rPr>
      <w:i/>
      <w:iCs/>
    </w:rPr>
  </w:style>
  <w:style w:type="character" w:styleId="Intensievebenadrukking">
    <w:name w:val="Intense Emphasis"/>
    <w:basedOn w:val="Standaardalinea-lettertype"/>
    <w:uiPriority w:val="21"/>
    <w:qFormat/>
    <w:locked/>
    <w:rsid w:val="00EA6EE1"/>
    <w:rPr>
      <w:b/>
      <w:bCs/>
      <w:i/>
      <w:iCs/>
    </w:rPr>
  </w:style>
  <w:style w:type="paragraph" w:styleId="Duidelijkcitaat">
    <w:name w:val="Intense Quote"/>
    <w:basedOn w:val="Standaard"/>
    <w:next w:val="Standaard"/>
    <w:link w:val="DuidelijkcitaatChar"/>
    <w:uiPriority w:val="30"/>
    <w:qFormat/>
    <w:locked/>
    <w:rsid w:val="00EA6EE1"/>
    <w:pPr>
      <w:spacing w:before="280" w:after="280" w:line="240" w:lineRule="auto"/>
      <w:ind w:left="1080" w:right="1080"/>
      <w:jc w:val="center"/>
    </w:pPr>
    <w:rPr>
      <w:color w:val="404040" w:themeColor="text1" w:themeTint="BF"/>
      <w:sz w:val="32"/>
      <w:szCs w:val="32"/>
    </w:rPr>
  </w:style>
  <w:style w:type="character" w:customStyle="1" w:styleId="DuidelijkcitaatChar">
    <w:name w:val="Duidelijk citaat Char"/>
    <w:basedOn w:val="Standaardalinea-lettertype"/>
    <w:link w:val="Duidelijkcitaat"/>
    <w:uiPriority w:val="30"/>
    <w:rsid w:val="00EA6EE1"/>
    <w:rPr>
      <w:color w:val="404040" w:themeColor="text1" w:themeTint="BF"/>
      <w:sz w:val="32"/>
      <w:szCs w:val="32"/>
    </w:rPr>
  </w:style>
  <w:style w:type="character" w:styleId="Subtieleverwijzing">
    <w:name w:val="Subtle Reference"/>
    <w:basedOn w:val="Standaardalinea-lettertype"/>
    <w:uiPriority w:val="31"/>
    <w:qFormat/>
    <w:locked/>
    <w:rsid w:val="00EA6EE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locked/>
    <w:rsid w:val="00EA6EE1"/>
    <w:rPr>
      <w:b/>
      <w:bCs/>
      <w:caps w:val="0"/>
      <w:smallCaps/>
      <w:color w:val="auto"/>
      <w:spacing w:val="3"/>
      <w:u w:val="single"/>
    </w:rPr>
  </w:style>
  <w:style w:type="character" w:styleId="Titelvanboek">
    <w:name w:val="Book Title"/>
    <w:basedOn w:val="Standaardalinea-lettertype"/>
    <w:uiPriority w:val="33"/>
    <w:qFormat/>
    <w:locked/>
    <w:rsid w:val="00EA6EE1"/>
    <w:rPr>
      <w:b/>
      <w:bCs/>
      <w:smallCaps/>
      <w:spacing w:val="7"/>
    </w:rPr>
  </w:style>
  <w:style w:type="paragraph" w:customStyle="1" w:styleId="Intro">
    <w:name w:val="Intro"/>
    <w:basedOn w:val="Standaard"/>
    <w:next w:val="Standaard"/>
    <w:rsid w:val="00557C9D"/>
    <w:rPr>
      <w:b/>
    </w:rPr>
  </w:style>
  <w:style w:type="paragraph" w:styleId="Geenafstand">
    <w:name w:val="No Spacing"/>
    <w:uiPriority w:val="1"/>
    <w:qFormat/>
    <w:locked/>
    <w:rsid w:val="00EA6EE1"/>
    <w:pPr>
      <w:spacing w:after="0" w:line="240" w:lineRule="auto"/>
    </w:pPr>
  </w:style>
  <w:style w:type="numbering" w:customStyle="1" w:styleId="Style1">
    <w:name w:val="Style1"/>
    <w:uiPriority w:val="99"/>
    <w:rsid w:val="00DA421C"/>
    <w:pPr>
      <w:numPr>
        <w:numId w:val="3"/>
      </w:numPr>
    </w:pPr>
  </w:style>
  <w:style w:type="numbering" w:customStyle="1" w:styleId="Bullets">
    <w:name w:val="Bullets"/>
    <w:basedOn w:val="Style1"/>
    <w:uiPriority w:val="99"/>
    <w:rsid w:val="00693747"/>
    <w:pPr>
      <w:numPr>
        <w:numId w:val="8"/>
      </w:numPr>
    </w:pPr>
  </w:style>
  <w:style w:type="numbering" w:customStyle="1" w:styleId="Opsomming">
    <w:name w:val="Opsomming"/>
    <w:basedOn w:val="Geenlijst"/>
    <w:uiPriority w:val="99"/>
    <w:rsid w:val="00693747"/>
    <w:pPr>
      <w:numPr>
        <w:numId w:val="21"/>
      </w:numPr>
    </w:pPr>
  </w:style>
  <w:style w:type="numbering" w:customStyle="1" w:styleId="OpsommingBullets">
    <w:name w:val="OpsommingBullets"/>
    <w:basedOn w:val="Geenlijst"/>
    <w:uiPriority w:val="99"/>
    <w:rsid w:val="00693747"/>
    <w:pPr>
      <w:numPr>
        <w:numId w:val="25"/>
      </w:numPr>
    </w:pPr>
  </w:style>
  <w:style w:type="numbering" w:customStyle="1" w:styleId="Opsomming-nummers">
    <w:name w:val="Opsomming - nummers"/>
    <w:basedOn w:val="Geenlijst"/>
    <w:uiPriority w:val="99"/>
    <w:rsid w:val="0029243F"/>
    <w:pPr>
      <w:numPr>
        <w:numId w:val="33"/>
      </w:numPr>
    </w:pPr>
  </w:style>
  <w:style w:type="table" w:customStyle="1" w:styleId="Tabel">
    <w:name w:val="Tabel"/>
    <w:basedOn w:val="Standaardtabel"/>
    <w:uiPriority w:val="99"/>
    <w:rsid w:val="00A01F2E"/>
    <w:pPr>
      <w:spacing w:after="0" w:line="240" w:lineRule="auto"/>
    </w:pPr>
    <w:tblPr>
      <w:tblCellMar>
        <w:top w:w="57" w:type="dxa"/>
        <w:left w:w="0" w:type="dxa"/>
        <w:bottom w:w="57" w:type="dxa"/>
        <w:right w:w="0" w:type="dxa"/>
      </w:tblCellMar>
    </w:tblPr>
    <w:tcPr>
      <w:vAlign w:val="center"/>
    </w:tcPr>
    <w:tblStylePr w:type="firstRow">
      <w:rPr>
        <w:b/>
      </w:rPr>
      <w:tblPr/>
      <w:tcPr>
        <w:shd w:val="clear" w:color="auto" w:fill="5B9BD5" w:themeFill="accent1"/>
        <w:noWrap/>
        <w:tcMar>
          <w:top w:w="28" w:type="dxa"/>
          <w:left w:w="57" w:type="dxa"/>
          <w:bottom w:w="85" w:type="dxa"/>
          <w:right w:w="57" w:type="dxa"/>
        </w:tcMar>
      </w:tcPr>
    </w:tblStylePr>
  </w:style>
  <w:style w:type="paragraph" w:customStyle="1" w:styleId="Bullet">
    <w:name w:val="Bullet"/>
    <w:basedOn w:val="Lijstalinea"/>
    <w:rsid w:val="00AD6706"/>
    <w:pPr>
      <w:numPr>
        <w:numId w:val="35"/>
      </w:numPr>
    </w:pPr>
  </w:style>
  <w:style w:type="paragraph" w:customStyle="1" w:styleId="Nummers">
    <w:name w:val="Nummers"/>
    <w:basedOn w:val="Bullet"/>
    <w:rsid w:val="00AD6706"/>
    <w:pPr>
      <w:numPr>
        <w:numId w:val="36"/>
      </w:numPr>
    </w:pPr>
  </w:style>
  <w:style w:type="paragraph" w:customStyle="1" w:styleId="Inhoudsopgave">
    <w:name w:val="Inhoudsopgave"/>
    <w:next w:val="Standaard"/>
    <w:rsid w:val="00EA6EE1"/>
    <w:rPr>
      <w:rFonts w:asciiTheme="majorHAnsi" w:eastAsiaTheme="majorEastAsia" w:hAnsiTheme="majorHAnsi" w:cstheme="majorBidi"/>
      <w:b/>
      <w:bCs/>
      <w:color w:val="1F4E79" w:themeColor="accent1" w:themeShade="80"/>
      <w:position w:val="4"/>
      <w:sz w:val="36"/>
      <w:szCs w:val="26"/>
      <w:lang w:val="nl-NL"/>
    </w:rPr>
  </w:style>
  <w:style w:type="paragraph" w:customStyle="1" w:styleId="Tabelkop">
    <w:name w:val="Tabel kop"/>
    <w:basedOn w:val="Kop2"/>
    <w:rsid w:val="00071945"/>
    <w:pPr>
      <w:spacing w:after="120"/>
    </w:pPr>
    <w:rPr>
      <w:color w:val="808080" w:themeColor="background1" w:themeShade="80"/>
      <w:lang w:val="en-US"/>
    </w:rPr>
  </w:style>
  <w:style w:type="table" w:styleId="Lichtelijst-accent1">
    <w:name w:val="Light List Accent 1"/>
    <w:basedOn w:val="Standaardtabel"/>
    <w:uiPriority w:val="61"/>
    <w:locked/>
    <w:rsid w:val="00E5222F"/>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yperlink">
    <w:name w:val="Hyperlink"/>
    <w:uiPriority w:val="99"/>
    <w:locked/>
    <w:rsid w:val="00E5222F"/>
    <w:rPr>
      <w:rFonts w:cs="Times New Roman"/>
      <w:color w:val="0000FF"/>
      <w:u w:val="single"/>
    </w:rPr>
  </w:style>
  <w:style w:type="paragraph" w:customStyle="1" w:styleId="JobTitle">
    <w:name w:val="Job Title"/>
    <w:basedOn w:val="Standaard"/>
    <w:uiPriority w:val="99"/>
    <w:rsid w:val="00E5222F"/>
    <w:pPr>
      <w:spacing w:after="60" w:line="240" w:lineRule="auto"/>
      <w:jc w:val="both"/>
    </w:pPr>
    <w:rPr>
      <w:rFonts w:ascii="Arial" w:eastAsia="Times New Roman" w:hAnsi="Arial" w:cs="Arial"/>
      <w:b/>
      <w:color w:val="000000"/>
      <w:sz w:val="24"/>
      <w:szCs w:val="20"/>
      <w:lang w:val="en-GB"/>
    </w:rPr>
  </w:style>
  <w:style w:type="character" w:styleId="Verwijzingopmerking">
    <w:name w:val="annotation reference"/>
    <w:basedOn w:val="Standaardalinea-lettertype"/>
    <w:uiPriority w:val="99"/>
    <w:semiHidden/>
    <w:unhideWhenUsed/>
    <w:locked/>
    <w:rsid w:val="00AD357E"/>
    <w:rPr>
      <w:sz w:val="16"/>
      <w:szCs w:val="16"/>
    </w:rPr>
  </w:style>
  <w:style w:type="paragraph" w:styleId="Tekstopmerking">
    <w:name w:val="annotation text"/>
    <w:basedOn w:val="Standaard"/>
    <w:link w:val="TekstopmerkingChar"/>
    <w:uiPriority w:val="99"/>
    <w:semiHidden/>
    <w:unhideWhenUsed/>
    <w:locked/>
    <w:rsid w:val="00AD35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D357E"/>
    <w:rPr>
      <w:sz w:val="20"/>
      <w:szCs w:val="20"/>
      <w:lang w:val="nl-NL"/>
    </w:rPr>
  </w:style>
  <w:style w:type="paragraph" w:styleId="Onderwerpvanopmerking">
    <w:name w:val="annotation subject"/>
    <w:basedOn w:val="Tekstopmerking"/>
    <w:next w:val="Tekstopmerking"/>
    <w:link w:val="OnderwerpvanopmerkingChar"/>
    <w:uiPriority w:val="99"/>
    <w:semiHidden/>
    <w:unhideWhenUsed/>
    <w:locked/>
    <w:rsid w:val="00AD357E"/>
    <w:rPr>
      <w:b/>
      <w:bCs/>
    </w:rPr>
  </w:style>
  <w:style w:type="character" w:customStyle="1" w:styleId="OnderwerpvanopmerkingChar">
    <w:name w:val="Onderwerp van opmerking Char"/>
    <w:basedOn w:val="TekstopmerkingChar"/>
    <w:link w:val="Onderwerpvanopmerking"/>
    <w:uiPriority w:val="99"/>
    <w:semiHidden/>
    <w:rsid w:val="00AD357E"/>
    <w:rPr>
      <w:b/>
      <w:bCs/>
      <w:sz w:val="20"/>
      <w:szCs w:val="20"/>
      <w:lang w:val="nl-NL"/>
    </w:rPr>
  </w:style>
  <w:style w:type="paragraph" w:styleId="Revisie">
    <w:name w:val="Revision"/>
    <w:hidden/>
    <w:uiPriority w:val="99"/>
    <w:semiHidden/>
    <w:rsid w:val="00F12073"/>
    <w:pPr>
      <w:spacing w:after="0" w:line="240" w:lineRule="auto"/>
    </w:pPr>
    <w:rPr>
      <w:sz w:val="18"/>
      <w:lang w:val="nl-NL"/>
    </w:rPr>
  </w:style>
  <w:style w:type="table" w:styleId="Rastertabel2-Accent4">
    <w:name w:val="Grid Table 2 Accent 4"/>
    <w:basedOn w:val="Standaardtabel"/>
    <w:uiPriority w:val="47"/>
    <w:rsid w:val="00EA6EE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5donker-Accent4">
    <w:name w:val="Grid Table 5 Dark Accent 4"/>
    <w:basedOn w:val="Standaardtabel"/>
    <w:uiPriority w:val="50"/>
    <w:rsid w:val="00EA6E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jsttabel4">
    <w:name w:val="List Table 4"/>
    <w:basedOn w:val="Standaardtabel"/>
    <w:uiPriority w:val="49"/>
    <w:rsid w:val="00EA6E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1">
    <w:name w:val="Plain Table 1"/>
    <w:basedOn w:val="Standaardtabel"/>
    <w:uiPriority w:val="41"/>
    <w:rsid w:val="00EA6E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2-Accent1">
    <w:name w:val="Grid Table 2 Accent 1"/>
    <w:basedOn w:val="Standaardtabel"/>
    <w:uiPriority w:val="47"/>
    <w:rsid w:val="00EA6EE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1licht-Accent4">
    <w:name w:val="Grid Table 1 Light Accent 4"/>
    <w:basedOn w:val="Standaardtabel"/>
    <w:uiPriority w:val="46"/>
    <w:rsid w:val="00EA6EE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Kop4Char">
    <w:name w:val="Kop 4 Char"/>
    <w:basedOn w:val="Standaardalinea-lettertype"/>
    <w:link w:val="Kop4"/>
    <w:uiPriority w:val="9"/>
    <w:semiHidden/>
    <w:rsid w:val="00EA6EE1"/>
    <w:rPr>
      <w:rFonts w:asciiTheme="majorHAnsi" w:eastAsiaTheme="majorEastAsia" w:hAnsiTheme="majorHAnsi" w:cstheme="majorBidi"/>
      <w:caps/>
    </w:rPr>
  </w:style>
  <w:style w:type="character" w:customStyle="1" w:styleId="Kop5Char">
    <w:name w:val="Kop 5 Char"/>
    <w:basedOn w:val="Standaardalinea-lettertype"/>
    <w:link w:val="Kop5"/>
    <w:uiPriority w:val="9"/>
    <w:semiHidden/>
    <w:rsid w:val="00EA6EE1"/>
    <w:rPr>
      <w:rFonts w:asciiTheme="majorHAnsi" w:eastAsiaTheme="majorEastAsia" w:hAnsiTheme="majorHAnsi" w:cstheme="majorBidi"/>
      <w:i/>
      <w:iCs/>
      <w:caps/>
    </w:rPr>
  </w:style>
  <w:style w:type="character" w:customStyle="1" w:styleId="Kop6Char">
    <w:name w:val="Kop 6 Char"/>
    <w:basedOn w:val="Standaardalinea-lettertype"/>
    <w:link w:val="Kop6"/>
    <w:uiPriority w:val="9"/>
    <w:semiHidden/>
    <w:rsid w:val="00EA6EE1"/>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sid w:val="00EA6EE1"/>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EA6EE1"/>
    <w:rPr>
      <w:rFonts w:asciiTheme="majorHAnsi" w:eastAsiaTheme="majorEastAsia" w:hAnsiTheme="majorHAnsi" w:cstheme="majorBidi"/>
      <w:b/>
      <w:bCs/>
      <w:caps/>
      <w:color w:val="7F7F7F" w:themeColor="text1" w:themeTint="80"/>
      <w:sz w:val="20"/>
      <w:szCs w:val="20"/>
    </w:rPr>
  </w:style>
  <w:style w:type="character" w:customStyle="1" w:styleId="Kop9Char">
    <w:name w:val="Kop 9 Char"/>
    <w:basedOn w:val="Standaardalinea-lettertype"/>
    <w:link w:val="Kop9"/>
    <w:uiPriority w:val="9"/>
    <w:semiHidden/>
    <w:rsid w:val="00EA6EE1"/>
    <w:rPr>
      <w:rFonts w:asciiTheme="majorHAnsi" w:eastAsiaTheme="majorEastAsia" w:hAnsiTheme="majorHAnsi" w:cstheme="majorBidi"/>
      <w:b/>
      <w:bCs/>
      <w:i/>
      <w:iCs/>
      <w:caps/>
      <w:color w:val="7F7F7F" w:themeColor="text1" w:themeTint="80"/>
      <w:sz w:val="20"/>
      <w:szCs w:val="20"/>
    </w:rPr>
  </w:style>
  <w:style w:type="paragraph" w:styleId="Bijschrift">
    <w:name w:val="caption"/>
    <w:basedOn w:val="Standaard"/>
    <w:next w:val="Standaard"/>
    <w:uiPriority w:val="35"/>
    <w:semiHidden/>
    <w:unhideWhenUsed/>
    <w:qFormat/>
    <w:locked/>
    <w:rsid w:val="00EA6EE1"/>
    <w:pPr>
      <w:spacing w:line="240" w:lineRule="auto"/>
    </w:pPr>
    <w:rPr>
      <w:b/>
      <w:bCs/>
      <w:smallCaps/>
      <w:color w:val="595959" w:themeColor="text1" w:themeTint="A6"/>
    </w:rPr>
  </w:style>
  <w:style w:type="paragraph" w:styleId="Kopvaninhoudsopgave">
    <w:name w:val="TOC Heading"/>
    <w:basedOn w:val="Kop1"/>
    <w:next w:val="Standaard"/>
    <w:uiPriority w:val="39"/>
    <w:semiHidden/>
    <w:unhideWhenUsed/>
    <w:qFormat/>
    <w:locked/>
    <w:rsid w:val="00EA6E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0888">
      <w:bodyDiv w:val="1"/>
      <w:marLeft w:val="0"/>
      <w:marRight w:val="0"/>
      <w:marTop w:val="0"/>
      <w:marBottom w:val="0"/>
      <w:divBdr>
        <w:top w:val="none" w:sz="0" w:space="0" w:color="auto"/>
        <w:left w:val="none" w:sz="0" w:space="0" w:color="auto"/>
        <w:bottom w:val="none" w:sz="0" w:space="0" w:color="auto"/>
        <w:right w:val="none" w:sz="0" w:space="0" w:color="auto"/>
      </w:divBdr>
    </w:div>
    <w:div w:id="346834816">
      <w:bodyDiv w:val="1"/>
      <w:marLeft w:val="0"/>
      <w:marRight w:val="0"/>
      <w:marTop w:val="0"/>
      <w:marBottom w:val="0"/>
      <w:divBdr>
        <w:top w:val="none" w:sz="0" w:space="0" w:color="auto"/>
        <w:left w:val="none" w:sz="0" w:space="0" w:color="auto"/>
        <w:bottom w:val="none" w:sz="0" w:space="0" w:color="auto"/>
        <w:right w:val="none" w:sz="0" w:space="0" w:color="auto"/>
      </w:divBdr>
    </w:div>
    <w:div w:id="431559533">
      <w:bodyDiv w:val="1"/>
      <w:marLeft w:val="0"/>
      <w:marRight w:val="0"/>
      <w:marTop w:val="0"/>
      <w:marBottom w:val="0"/>
      <w:divBdr>
        <w:top w:val="none" w:sz="0" w:space="0" w:color="auto"/>
        <w:left w:val="none" w:sz="0" w:space="0" w:color="auto"/>
        <w:bottom w:val="none" w:sz="0" w:space="0" w:color="auto"/>
        <w:right w:val="none" w:sz="0" w:space="0" w:color="auto"/>
      </w:divBdr>
    </w:div>
    <w:div w:id="810638107">
      <w:bodyDiv w:val="1"/>
      <w:marLeft w:val="0"/>
      <w:marRight w:val="0"/>
      <w:marTop w:val="0"/>
      <w:marBottom w:val="0"/>
      <w:divBdr>
        <w:top w:val="none" w:sz="0" w:space="0" w:color="auto"/>
        <w:left w:val="none" w:sz="0" w:space="0" w:color="auto"/>
        <w:bottom w:val="none" w:sz="0" w:space="0" w:color="auto"/>
        <w:right w:val="none" w:sz="0" w:space="0" w:color="auto"/>
      </w:divBdr>
    </w:div>
    <w:div w:id="1025711636">
      <w:bodyDiv w:val="1"/>
      <w:marLeft w:val="0"/>
      <w:marRight w:val="0"/>
      <w:marTop w:val="0"/>
      <w:marBottom w:val="0"/>
      <w:divBdr>
        <w:top w:val="none" w:sz="0" w:space="0" w:color="auto"/>
        <w:left w:val="none" w:sz="0" w:space="0" w:color="auto"/>
        <w:bottom w:val="none" w:sz="0" w:space="0" w:color="auto"/>
        <w:right w:val="none" w:sz="0" w:space="0" w:color="auto"/>
      </w:divBdr>
    </w:div>
    <w:div w:id="1128816600">
      <w:bodyDiv w:val="1"/>
      <w:marLeft w:val="0"/>
      <w:marRight w:val="0"/>
      <w:marTop w:val="0"/>
      <w:marBottom w:val="0"/>
      <w:divBdr>
        <w:top w:val="none" w:sz="0" w:space="0" w:color="auto"/>
        <w:left w:val="none" w:sz="0" w:space="0" w:color="auto"/>
        <w:bottom w:val="none" w:sz="0" w:space="0" w:color="auto"/>
        <w:right w:val="none" w:sz="0" w:space="0" w:color="auto"/>
      </w:divBdr>
    </w:div>
    <w:div w:id="1732730698">
      <w:bodyDiv w:val="1"/>
      <w:marLeft w:val="0"/>
      <w:marRight w:val="0"/>
      <w:marTop w:val="0"/>
      <w:marBottom w:val="0"/>
      <w:divBdr>
        <w:top w:val="none" w:sz="0" w:space="0" w:color="auto"/>
        <w:left w:val="none" w:sz="0" w:space="0" w:color="auto"/>
        <w:bottom w:val="none" w:sz="0" w:space="0" w:color="auto"/>
        <w:right w:val="none" w:sz="0" w:space="0" w:color="auto"/>
      </w:divBdr>
    </w:div>
    <w:div w:id="1809202526">
      <w:bodyDiv w:val="1"/>
      <w:marLeft w:val="0"/>
      <w:marRight w:val="0"/>
      <w:marTop w:val="0"/>
      <w:marBottom w:val="0"/>
      <w:divBdr>
        <w:top w:val="none" w:sz="0" w:space="0" w:color="auto"/>
        <w:left w:val="none" w:sz="0" w:space="0" w:color="auto"/>
        <w:bottom w:val="none" w:sz="0" w:space="0" w:color="auto"/>
        <w:right w:val="none" w:sz="0" w:space="0" w:color="auto"/>
      </w:divBdr>
    </w:div>
    <w:div w:id="1811315426">
      <w:bodyDiv w:val="1"/>
      <w:marLeft w:val="0"/>
      <w:marRight w:val="0"/>
      <w:marTop w:val="0"/>
      <w:marBottom w:val="0"/>
      <w:divBdr>
        <w:top w:val="none" w:sz="0" w:space="0" w:color="auto"/>
        <w:left w:val="none" w:sz="0" w:space="0" w:color="auto"/>
        <w:bottom w:val="none" w:sz="0" w:space="0" w:color="auto"/>
        <w:right w:val="none" w:sz="0" w:space="0" w:color="auto"/>
      </w:divBdr>
    </w:div>
    <w:div w:id="21182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Downloads\Motion10%20CV%20Template%20-%20SharePoi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1B59E17C5D214E91ECABC459122504" ma:contentTypeVersion="0" ma:contentTypeDescription="Create a new document." ma:contentTypeScope="" ma:versionID="b534ee6a639c0503e4c89a4afd403c9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AAE3-447A-42E2-BC50-F0B06C6561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46848-EE7B-4C2A-B44C-4FA48FF27FE8}">
  <ds:schemaRefs>
    <ds:schemaRef ds:uri="http://schemas.microsoft.com/sharepoint/v3/contenttype/forms"/>
  </ds:schemaRefs>
</ds:datastoreItem>
</file>

<file path=customXml/itemProps3.xml><?xml version="1.0" encoding="utf-8"?>
<ds:datastoreItem xmlns:ds="http://schemas.openxmlformats.org/officeDocument/2006/customXml" ds:itemID="{4D584485-97C3-484F-8268-7E0E89C7F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C33B1F-1BCD-4721-9249-3F220CB3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Motion10 CV Template - SharePoint</Template>
  <TotalTime>1</TotalTime>
  <Pages>8</Pages>
  <Words>1838</Words>
  <Characters>10111</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Motion10 - CV SharePoint Consultant</vt:lpstr>
      <vt:lpstr>Motion10 - CV SharePoint Consultant</vt:lpstr>
    </vt:vector>
  </TitlesOfParts>
  <Company>Motion10</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Motion10 - CV SharePoint Consultant</dc:title>
  <dc:creator>Marc Middendorp</dc:creator>
  <cp:lastModifiedBy>Darryll Braaf</cp:lastModifiedBy>
  <cp:revision>2</cp:revision>
  <cp:lastPrinted>2013-02-13T17:55:00Z</cp:lastPrinted>
  <dcterms:created xsi:type="dcterms:W3CDTF">2015-07-07T12:30:00Z</dcterms:created>
  <dcterms:modified xsi:type="dcterms:W3CDTF">2015-07-07T12:30:00Z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0x010100481B59E17C5D214E91ECABC459122504</vt:lpwstr>
  </property>
</Properties>
</file>