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pPr w:leftFromText="141" w:rightFromText="141" w:vertAnchor="text" w:horzAnchor="margin" w:tblpX="-1310" w:tblpY="3625"/>
        <w:tblW w:w="12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3260"/>
        <w:gridCol w:w="3328"/>
        <w:gridCol w:w="2767"/>
      </w:tblGrid>
      <w:tr w:rsidR="00154158" w:rsidRPr="007E60B8" w:rsidTr="00FE12AB">
        <w:tc>
          <w:tcPr>
            <w:tcW w:w="2660" w:type="dxa"/>
          </w:tcPr>
          <w:p w:rsidR="00512CF9" w:rsidRPr="007E60B8" w:rsidRDefault="00512CF9" w:rsidP="00512CF9">
            <w:bookmarkStart w:id="0" w:name="_GoBack"/>
            <w:bookmarkEnd w:id="0"/>
          </w:p>
        </w:tc>
        <w:tc>
          <w:tcPr>
            <w:tcW w:w="6588" w:type="dxa"/>
            <w:gridSpan w:val="2"/>
          </w:tcPr>
          <w:p w:rsidR="00512CF9" w:rsidRPr="007E60B8" w:rsidRDefault="00512CF9" w:rsidP="00512CF9"/>
        </w:tc>
        <w:tc>
          <w:tcPr>
            <w:tcW w:w="2767" w:type="dxa"/>
          </w:tcPr>
          <w:p w:rsidR="00512CF9" w:rsidRPr="007E60B8" w:rsidRDefault="00512CF9" w:rsidP="00512CF9"/>
        </w:tc>
      </w:tr>
      <w:tr w:rsidR="00154158" w:rsidRPr="007E60B8" w:rsidTr="00FE12AB">
        <w:trPr>
          <w:trHeight w:val="918"/>
        </w:trPr>
        <w:tc>
          <w:tcPr>
            <w:tcW w:w="2660" w:type="dxa"/>
          </w:tcPr>
          <w:p w:rsidR="00154158" w:rsidRPr="007E60B8" w:rsidRDefault="00154158" w:rsidP="00512CF9"/>
        </w:tc>
        <w:tc>
          <w:tcPr>
            <w:tcW w:w="6588" w:type="dxa"/>
            <w:gridSpan w:val="2"/>
          </w:tcPr>
          <w:p w:rsidR="00154158" w:rsidRPr="007E60B8" w:rsidRDefault="00895337" w:rsidP="009934E0">
            <w:pPr>
              <w:jc w:val="center"/>
              <w:rPr>
                <w:b/>
                <w:noProof/>
                <w:sz w:val="72"/>
                <w:szCs w:val="72"/>
              </w:rPr>
            </w:pPr>
            <w:r w:rsidRPr="007E60B8">
              <w:rPr>
                <w:b/>
                <w:noProof/>
                <w:sz w:val="72"/>
                <w:szCs w:val="72"/>
              </w:rPr>
              <w:t>Curriculum Vit</w:t>
            </w:r>
            <w:r w:rsidR="009934E0" w:rsidRPr="007E60B8">
              <w:rPr>
                <w:b/>
                <w:noProof/>
                <w:sz w:val="72"/>
                <w:szCs w:val="72"/>
              </w:rPr>
              <w:t>ae</w:t>
            </w:r>
          </w:p>
        </w:tc>
        <w:tc>
          <w:tcPr>
            <w:tcW w:w="2767" w:type="dxa"/>
          </w:tcPr>
          <w:p w:rsidR="00154158" w:rsidRPr="007E60B8" w:rsidRDefault="00154158" w:rsidP="00512CF9"/>
        </w:tc>
      </w:tr>
      <w:tr w:rsidR="00527FDE" w:rsidRPr="007E60B8" w:rsidTr="00FE12AB">
        <w:tc>
          <w:tcPr>
            <w:tcW w:w="2660" w:type="dxa"/>
          </w:tcPr>
          <w:p w:rsidR="00527FDE" w:rsidRPr="007E60B8" w:rsidRDefault="00527FDE" w:rsidP="00512CF9"/>
        </w:tc>
        <w:tc>
          <w:tcPr>
            <w:tcW w:w="6588" w:type="dxa"/>
            <w:gridSpan w:val="2"/>
          </w:tcPr>
          <w:p w:rsidR="00527FDE" w:rsidRPr="007E60B8" w:rsidRDefault="00C70C2A" w:rsidP="00894434">
            <w:pPr>
              <w:jc w:val="center"/>
              <w:rPr>
                <w:noProof/>
                <w:sz w:val="52"/>
                <w:szCs w:val="52"/>
              </w:rPr>
            </w:pPr>
            <w:r w:rsidRPr="007E60B8">
              <w:rPr>
                <w:noProof/>
                <w:sz w:val="52"/>
                <w:szCs w:val="52"/>
              </w:rPr>
              <w:t>Jeroen Bossenbroek</w:t>
            </w:r>
          </w:p>
        </w:tc>
        <w:tc>
          <w:tcPr>
            <w:tcW w:w="2767" w:type="dxa"/>
          </w:tcPr>
          <w:p w:rsidR="00527FDE" w:rsidRPr="007E60B8" w:rsidRDefault="00527FDE" w:rsidP="00512CF9"/>
        </w:tc>
      </w:tr>
      <w:tr w:rsidR="00527FDE" w:rsidRPr="007E60B8" w:rsidTr="00FE12AB">
        <w:trPr>
          <w:trHeight w:val="1417"/>
        </w:trPr>
        <w:tc>
          <w:tcPr>
            <w:tcW w:w="2660" w:type="dxa"/>
          </w:tcPr>
          <w:p w:rsidR="00527FDE" w:rsidRPr="007E60B8" w:rsidRDefault="00527FDE" w:rsidP="00527FDE"/>
        </w:tc>
        <w:tc>
          <w:tcPr>
            <w:tcW w:w="6588" w:type="dxa"/>
            <w:gridSpan w:val="2"/>
          </w:tcPr>
          <w:p w:rsidR="00527FDE" w:rsidRPr="007E60B8" w:rsidRDefault="00527FDE" w:rsidP="00EC38AA">
            <w:pPr>
              <w:jc w:val="center"/>
              <w:rPr>
                <w:noProof/>
              </w:rPr>
            </w:pPr>
          </w:p>
        </w:tc>
        <w:tc>
          <w:tcPr>
            <w:tcW w:w="2767" w:type="dxa"/>
          </w:tcPr>
          <w:p w:rsidR="00527FDE" w:rsidRPr="007E60B8" w:rsidRDefault="00527FDE" w:rsidP="00527FDE"/>
        </w:tc>
      </w:tr>
      <w:tr w:rsidR="00EC38AA" w:rsidRPr="007E60B8" w:rsidTr="00FE12AB">
        <w:tc>
          <w:tcPr>
            <w:tcW w:w="2660" w:type="dxa"/>
          </w:tcPr>
          <w:p w:rsidR="00EC38AA" w:rsidRPr="007E60B8" w:rsidRDefault="00EC38AA" w:rsidP="00EC38AA"/>
        </w:tc>
        <w:tc>
          <w:tcPr>
            <w:tcW w:w="3260" w:type="dxa"/>
          </w:tcPr>
          <w:p w:rsidR="00EC38AA" w:rsidRPr="007E60B8" w:rsidRDefault="00EC38AA" w:rsidP="001C2673">
            <w:pPr>
              <w:jc w:val="right"/>
              <w:rPr>
                <w:b/>
                <w:noProof/>
              </w:rPr>
            </w:pPr>
          </w:p>
        </w:tc>
        <w:tc>
          <w:tcPr>
            <w:tcW w:w="3328" w:type="dxa"/>
          </w:tcPr>
          <w:p w:rsidR="00EC38AA" w:rsidRPr="007E60B8" w:rsidRDefault="00EC38AA" w:rsidP="00894434">
            <w:pPr>
              <w:rPr>
                <w:noProof/>
              </w:rPr>
            </w:pPr>
          </w:p>
        </w:tc>
        <w:tc>
          <w:tcPr>
            <w:tcW w:w="2767" w:type="dxa"/>
          </w:tcPr>
          <w:p w:rsidR="00EC38AA" w:rsidRPr="007E60B8" w:rsidRDefault="00EC38AA" w:rsidP="00EC38AA"/>
        </w:tc>
      </w:tr>
      <w:tr w:rsidR="00EC38AA" w:rsidRPr="007E60B8" w:rsidTr="00FE12AB">
        <w:tc>
          <w:tcPr>
            <w:tcW w:w="2660" w:type="dxa"/>
          </w:tcPr>
          <w:p w:rsidR="00EC38AA" w:rsidRPr="007E60B8" w:rsidRDefault="00EC38AA" w:rsidP="00EC38AA"/>
        </w:tc>
        <w:tc>
          <w:tcPr>
            <w:tcW w:w="3260" w:type="dxa"/>
          </w:tcPr>
          <w:p w:rsidR="00EC38AA" w:rsidRPr="007E60B8" w:rsidRDefault="00EC38AA" w:rsidP="001C2673">
            <w:pPr>
              <w:jc w:val="right"/>
              <w:rPr>
                <w:b/>
                <w:noProof/>
              </w:rPr>
            </w:pPr>
          </w:p>
        </w:tc>
        <w:tc>
          <w:tcPr>
            <w:tcW w:w="3328" w:type="dxa"/>
          </w:tcPr>
          <w:p w:rsidR="00EC38AA" w:rsidRPr="007E60B8" w:rsidRDefault="00EC38AA" w:rsidP="00EC38AA">
            <w:pPr>
              <w:rPr>
                <w:noProof/>
              </w:rPr>
            </w:pPr>
          </w:p>
        </w:tc>
        <w:tc>
          <w:tcPr>
            <w:tcW w:w="2767" w:type="dxa"/>
          </w:tcPr>
          <w:p w:rsidR="00EC38AA" w:rsidRPr="007E60B8" w:rsidRDefault="00EC38AA" w:rsidP="00EC38AA"/>
        </w:tc>
      </w:tr>
      <w:tr w:rsidR="00E077DB" w:rsidRPr="007E60B8" w:rsidTr="00FE12AB">
        <w:tc>
          <w:tcPr>
            <w:tcW w:w="2660" w:type="dxa"/>
          </w:tcPr>
          <w:p w:rsidR="00E077DB" w:rsidRPr="007E60B8" w:rsidRDefault="00E077DB" w:rsidP="00EC38AA"/>
        </w:tc>
        <w:tc>
          <w:tcPr>
            <w:tcW w:w="3260" w:type="dxa"/>
          </w:tcPr>
          <w:p w:rsidR="00E077DB" w:rsidRPr="007E60B8" w:rsidRDefault="00E077DB" w:rsidP="001C2673">
            <w:pPr>
              <w:jc w:val="right"/>
              <w:rPr>
                <w:b/>
                <w:noProof/>
              </w:rPr>
            </w:pPr>
          </w:p>
        </w:tc>
        <w:tc>
          <w:tcPr>
            <w:tcW w:w="3328" w:type="dxa"/>
          </w:tcPr>
          <w:p w:rsidR="00E077DB" w:rsidRPr="007E60B8" w:rsidRDefault="00E077DB" w:rsidP="00EC38AA">
            <w:pPr>
              <w:rPr>
                <w:noProof/>
              </w:rPr>
            </w:pPr>
          </w:p>
        </w:tc>
        <w:tc>
          <w:tcPr>
            <w:tcW w:w="2767" w:type="dxa"/>
          </w:tcPr>
          <w:p w:rsidR="00E077DB" w:rsidRPr="007E60B8" w:rsidRDefault="00E077DB" w:rsidP="00EC38AA"/>
        </w:tc>
      </w:tr>
      <w:tr w:rsidR="007713AE" w:rsidRPr="007E60B8" w:rsidTr="00FE12AB">
        <w:trPr>
          <w:trHeight w:val="1277"/>
        </w:trPr>
        <w:tc>
          <w:tcPr>
            <w:tcW w:w="2660" w:type="dxa"/>
          </w:tcPr>
          <w:p w:rsidR="007713AE" w:rsidRPr="007E60B8" w:rsidRDefault="007713AE" w:rsidP="00EC38AA"/>
        </w:tc>
        <w:tc>
          <w:tcPr>
            <w:tcW w:w="6588" w:type="dxa"/>
            <w:gridSpan w:val="2"/>
          </w:tcPr>
          <w:p w:rsidR="007713AE" w:rsidRPr="007E60B8" w:rsidRDefault="007713AE" w:rsidP="00EC38AA">
            <w:pPr>
              <w:rPr>
                <w:noProof/>
              </w:rPr>
            </w:pPr>
          </w:p>
        </w:tc>
        <w:tc>
          <w:tcPr>
            <w:tcW w:w="2767" w:type="dxa"/>
          </w:tcPr>
          <w:p w:rsidR="007713AE" w:rsidRPr="007E60B8" w:rsidRDefault="007713AE" w:rsidP="00EC38AA"/>
        </w:tc>
      </w:tr>
      <w:tr w:rsidR="007713AE" w:rsidRPr="007E60B8" w:rsidTr="00FE12AB">
        <w:tc>
          <w:tcPr>
            <w:tcW w:w="2660" w:type="dxa"/>
          </w:tcPr>
          <w:p w:rsidR="007713AE" w:rsidRPr="007E60B8" w:rsidRDefault="007713AE" w:rsidP="00EC38AA"/>
        </w:tc>
        <w:tc>
          <w:tcPr>
            <w:tcW w:w="6588" w:type="dxa"/>
            <w:gridSpan w:val="2"/>
          </w:tcPr>
          <w:p w:rsidR="007713AE" w:rsidRPr="007E60B8" w:rsidRDefault="007713AE" w:rsidP="007713AE">
            <w:pPr>
              <w:jc w:val="center"/>
              <w:rPr>
                <w:noProof/>
              </w:rPr>
            </w:pPr>
          </w:p>
        </w:tc>
        <w:tc>
          <w:tcPr>
            <w:tcW w:w="2767" w:type="dxa"/>
          </w:tcPr>
          <w:p w:rsidR="007713AE" w:rsidRPr="007E60B8" w:rsidRDefault="007713AE" w:rsidP="00EC38AA"/>
        </w:tc>
      </w:tr>
    </w:tbl>
    <w:p w:rsidR="00512CF9" w:rsidRPr="007E60B8" w:rsidRDefault="00512CF9" w:rsidP="00795478">
      <w:pPr>
        <w:pStyle w:val="Kop1"/>
        <w:numPr>
          <w:ilvl w:val="0"/>
          <w:numId w:val="0"/>
        </w:numPr>
      </w:pPr>
      <w:r w:rsidRPr="007E60B8">
        <w:br w:type="page"/>
      </w:r>
      <w:r w:rsidR="00662651" w:rsidRPr="007E60B8">
        <w:lastRenderedPageBreak/>
        <w:t>Profiel</w:t>
      </w:r>
    </w:p>
    <w:p w:rsidR="00455F21" w:rsidRPr="007E60B8" w:rsidRDefault="00455F21" w:rsidP="000C173F">
      <w:r w:rsidRPr="007E60B8">
        <w:t xml:space="preserve">Jeroen is geboren op 23 januari 1977 en is, na het afronden van zijn studie bedrijfskundige informatica, al ruim 10 jaar </w:t>
      </w:r>
      <w:r w:rsidR="000C173F" w:rsidRPr="007E60B8">
        <w:t xml:space="preserve">fulltime werkzaam in de ICT branche. </w:t>
      </w:r>
      <w:r w:rsidR="007E60B8" w:rsidRPr="007E60B8">
        <w:t>Hij heeft zich gespecialiseerd in het ontwikkelen en implementer</w:t>
      </w:r>
      <w:r w:rsidR="00090F02">
        <w:t xml:space="preserve">en van applicatiekoppelingen, </w:t>
      </w:r>
      <w:r w:rsidR="007E60B8" w:rsidRPr="007E60B8">
        <w:t>maatwerk</w:t>
      </w:r>
      <w:r w:rsidR="00090F02">
        <w:t xml:space="preserve"> en systeemintegratie m.b.v. Microsoft BizTalk</w:t>
      </w:r>
      <w:r w:rsidR="007E60B8" w:rsidRPr="007E60B8">
        <w:t xml:space="preserve">. </w:t>
      </w:r>
      <w:r w:rsidR="00090F02">
        <w:t xml:space="preserve"> </w:t>
      </w:r>
      <w:r w:rsidRPr="007E60B8">
        <w:t>Jeroen heeft een brede ervaring door in veel projecten in zowel binnen als buitenland te hebben deelgenomen. Naast systeemontwikkeling heeft Jeroen ambitie om de rol van technisch projectleider en meewerkend voorman te kunnen invullen.</w:t>
      </w:r>
    </w:p>
    <w:p w:rsidR="000C173F" w:rsidRPr="007E60B8" w:rsidRDefault="000C173F" w:rsidP="000C173F">
      <w:r w:rsidRPr="007E60B8">
        <w:t>Tot zijn belangrijkste karaktereigenschappen horen zijn analytisch vermogen, doorzettingsvermogen, kwal</w:t>
      </w:r>
      <w:r w:rsidR="00455F21" w:rsidRPr="007E60B8">
        <w:t>iteitsgerichtheid, operationele betrouwbaarheid</w:t>
      </w:r>
      <w:r w:rsidRPr="007E60B8">
        <w:t xml:space="preserve"> en sociale, communicatieve vaardigheden.</w:t>
      </w:r>
    </w:p>
    <w:p w:rsidR="000C173F" w:rsidRPr="007E60B8" w:rsidRDefault="000C173F" w:rsidP="000C173F">
      <w:r w:rsidRPr="007E60B8">
        <w:t>Naast zijn moedertaal Nederlands zijn conversaties in het Engels geen probleem.</w:t>
      </w:r>
    </w:p>
    <w:p w:rsidR="00BE1D4B" w:rsidRDefault="00455F21" w:rsidP="000C173F">
      <w:r w:rsidRPr="007E60B8">
        <w:t>Jeroen</w:t>
      </w:r>
      <w:r w:rsidR="000C173F" w:rsidRPr="007E60B8">
        <w:t xml:space="preserve"> woont in </w:t>
      </w:r>
      <w:r w:rsidR="00F059F7">
        <w:t>Hoofddorp</w:t>
      </w:r>
      <w:r w:rsidR="000C173F" w:rsidRPr="007E60B8">
        <w:t xml:space="preserve">, beschikt over </w:t>
      </w:r>
      <w:r w:rsidRPr="007E60B8">
        <w:t xml:space="preserve">een </w:t>
      </w:r>
      <w:r w:rsidR="000C173F" w:rsidRPr="007E60B8">
        <w:t>rijbewijs en auto en is dus in heel Nederland inzetbaar.</w:t>
      </w:r>
      <w:r w:rsidRPr="007E60B8">
        <w:t xml:space="preserve"> Daarnaast zijn projecten in het buitenland, In Europa en daar buiten, </w:t>
      </w:r>
      <w:r w:rsidR="005A1399" w:rsidRPr="007E60B8">
        <w:t xml:space="preserve">een zeer </w:t>
      </w:r>
      <w:r w:rsidR="007E60B8" w:rsidRPr="007E60B8">
        <w:t>welkome</w:t>
      </w:r>
      <w:r w:rsidR="005A1399" w:rsidRPr="007E60B8">
        <w:t xml:space="preserve"> afwisseling</w:t>
      </w:r>
      <w:r w:rsidRPr="007E60B8">
        <w:t>.</w:t>
      </w:r>
    </w:p>
    <w:p w:rsidR="00050398" w:rsidRDefault="00050398" w:rsidP="00050398">
      <w:pPr>
        <w:pStyle w:val="Kop1"/>
        <w:numPr>
          <w:ilvl w:val="0"/>
          <w:numId w:val="0"/>
        </w:numPr>
        <w:ind w:left="432" w:hanging="432"/>
      </w:pPr>
      <w:r>
        <w:t>Contactgegevens</w:t>
      </w:r>
    </w:p>
    <w:p w:rsidR="00050398" w:rsidRDefault="00050398" w:rsidP="00050398">
      <w:r>
        <w:t>Telefoon: +31629209806</w:t>
      </w:r>
    </w:p>
    <w:p w:rsidR="00050398" w:rsidRPr="00050398" w:rsidRDefault="00050398" w:rsidP="00050398">
      <w:r w:rsidRPr="00050398">
        <w:t xml:space="preserve">E-mail: </w:t>
      </w:r>
      <w:r w:rsidRPr="00050398">
        <w:tab/>
        <w:t>jeroen.bossenbroek@m</w:t>
      </w:r>
      <w:r>
        <w:t>bizzion.nl</w:t>
      </w:r>
    </w:p>
    <w:p w:rsidR="00050398" w:rsidRPr="00050398" w:rsidRDefault="00050398" w:rsidP="00050398">
      <w:pPr>
        <w:pStyle w:val="Geenafstand"/>
      </w:pPr>
    </w:p>
    <w:p w:rsidR="00BE1D4B" w:rsidRPr="00050398" w:rsidRDefault="00BE1D4B">
      <w:r w:rsidRPr="00050398">
        <w:br w:type="page"/>
      </w:r>
    </w:p>
    <w:p w:rsidR="000C173F" w:rsidRPr="007E60B8" w:rsidRDefault="00BE1D4B" w:rsidP="00795478">
      <w:pPr>
        <w:pStyle w:val="Kop1"/>
        <w:numPr>
          <w:ilvl w:val="0"/>
          <w:numId w:val="0"/>
        </w:numPr>
      </w:pPr>
      <w:r w:rsidRPr="007E60B8">
        <w:lastRenderedPageBreak/>
        <w:t>Opleiding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29"/>
        <w:gridCol w:w="4619"/>
        <w:gridCol w:w="2232"/>
      </w:tblGrid>
      <w:tr w:rsidR="00CA2CC6" w:rsidRPr="007E60B8" w:rsidTr="00B22442">
        <w:trPr>
          <w:trHeight w:val="740"/>
        </w:trPr>
        <w:tc>
          <w:tcPr>
            <w:tcW w:w="2329" w:type="dxa"/>
          </w:tcPr>
          <w:p w:rsidR="00CA2CC6" w:rsidRPr="007E60B8" w:rsidRDefault="00CA2CC6" w:rsidP="000244CC">
            <w:pPr>
              <w:rPr>
                <w:b/>
              </w:rPr>
            </w:pPr>
          </w:p>
        </w:tc>
        <w:tc>
          <w:tcPr>
            <w:tcW w:w="4619" w:type="dxa"/>
          </w:tcPr>
          <w:p w:rsidR="00B942E6" w:rsidRPr="007E60B8" w:rsidRDefault="00B942E6" w:rsidP="00B942E6">
            <w:pPr>
              <w:tabs>
                <w:tab w:val="left" w:pos="3581"/>
              </w:tabs>
              <w:ind w:left="360"/>
              <w:rPr>
                <w:rFonts w:cs="Microsoft Sans Serif"/>
                <w:bCs/>
              </w:rPr>
            </w:pPr>
            <w:r w:rsidRPr="007E60B8">
              <w:rPr>
                <w:rFonts w:cs="Microsoft Sans Serif"/>
                <w:bCs/>
              </w:rPr>
              <w:t>Bedrijfskundige Informatica (HEAO)</w:t>
            </w:r>
          </w:p>
          <w:p w:rsidR="00B22442" w:rsidRPr="007E60B8" w:rsidRDefault="00B942E6" w:rsidP="00B942E6">
            <w:pPr>
              <w:tabs>
                <w:tab w:val="left" w:pos="3581"/>
              </w:tabs>
              <w:ind w:left="360"/>
              <w:rPr>
                <w:rFonts w:cs="Microsoft Sans Serif"/>
                <w:b/>
                <w:bCs/>
              </w:rPr>
            </w:pPr>
            <w:r w:rsidRPr="007E60B8">
              <w:rPr>
                <w:rFonts w:cs="Microsoft Sans Serif"/>
                <w:bCs/>
              </w:rPr>
              <w:t>Hogeschool Holland, Diemen</w:t>
            </w:r>
            <w:r w:rsidRPr="007E60B8">
              <w:rPr>
                <w:rFonts w:cs="Microsoft Sans Serif"/>
              </w:rPr>
              <w:t>(Bachelor</w:t>
            </w:r>
            <w:r w:rsidRPr="007E60B8">
              <w:rPr>
                <w:rFonts w:cs="Microsoft Sans Serif"/>
                <w:b/>
                <w:bCs/>
              </w:rPr>
              <w:t>)</w:t>
            </w:r>
          </w:p>
          <w:p w:rsidR="00B942E6" w:rsidRPr="007E60B8" w:rsidRDefault="00B942E6" w:rsidP="00B942E6">
            <w:pPr>
              <w:tabs>
                <w:tab w:val="left" w:pos="3581"/>
              </w:tabs>
              <w:ind w:left="360"/>
              <w:rPr>
                <w:rFonts w:cs="Microsoft Sans Serif"/>
                <w:b/>
                <w:bCs/>
              </w:rPr>
            </w:pPr>
          </w:p>
          <w:p w:rsidR="00B942E6" w:rsidRPr="007E60B8" w:rsidRDefault="00B942E6" w:rsidP="00B942E6">
            <w:pPr>
              <w:tabs>
                <w:tab w:val="left" w:pos="3581"/>
              </w:tabs>
              <w:ind w:left="360"/>
              <w:rPr>
                <w:rFonts w:cs="Microsoft Sans Serif"/>
                <w:bCs/>
              </w:rPr>
            </w:pPr>
          </w:p>
        </w:tc>
        <w:tc>
          <w:tcPr>
            <w:tcW w:w="2232" w:type="dxa"/>
          </w:tcPr>
          <w:p w:rsidR="00CA2CC6" w:rsidRPr="007E60B8" w:rsidRDefault="00B942E6" w:rsidP="000244CC">
            <w:pPr>
              <w:jc w:val="center"/>
            </w:pPr>
            <w:r w:rsidRPr="007E60B8">
              <w:rPr>
                <w:rFonts w:cs="Microsoft Sans Serif"/>
              </w:rPr>
              <w:t>1996-2000</w:t>
            </w:r>
          </w:p>
        </w:tc>
      </w:tr>
      <w:tr w:rsidR="00AD3491" w:rsidRPr="007E60B8" w:rsidTr="00B22442">
        <w:trPr>
          <w:trHeight w:val="283"/>
        </w:trPr>
        <w:tc>
          <w:tcPr>
            <w:tcW w:w="2329" w:type="dxa"/>
            <w:vMerge w:val="restart"/>
          </w:tcPr>
          <w:p w:rsidR="00AD3491" w:rsidRPr="007E60B8" w:rsidRDefault="00AD3491" w:rsidP="000244CC">
            <w:pPr>
              <w:rPr>
                <w:b/>
              </w:rPr>
            </w:pPr>
            <w:r w:rsidRPr="007E60B8">
              <w:rPr>
                <w:b/>
              </w:rPr>
              <w:t>Cursussen / trainingen</w:t>
            </w:r>
          </w:p>
        </w:tc>
        <w:tc>
          <w:tcPr>
            <w:tcW w:w="4619" w:type="dxa"/>
          </w:tcPr>
          <w:p w:rsidR="00B942E6" w:rsidRPr="00DC5BA5" w:rsidRDefault="00B942E6" w:rsidP="00B942E6">
            <w:pPr>
              <w:numPr>
                <w:ilvl w:val="0"/>
                <w:numId w:val="17"/>
              </w:numPr>
              <w:tabs>
                <w:tab w:val="left" w:pos="3581"/>
              </w:tabs>
              <w:rPr>
                <w:rFonts w:cs="Microsoft Sans Serif"/>
              </w:rPr>
            </w:pPr>
            <w:r w:rsidRPr="00DC5BA5">
              <w:rPr>
                <w:rFonts w:cs="Microsoft Sans Serif"/>
              </w:rPr>
              <w:t xml:space="preserve">Introduction to Content Server 3 XML(content management) Open Market(Divine), Hoofddorp </w:t>
            </w:r>
          </w:p>
          <w:p w:rsidR="00B942E6" w:rsidRPr="00DC5BA5" w:rsidRDefault="00B942E6" w:rsidP="00B942E6">
            <w:pPr>
              <w:numPr>
                <w:ilvl w:val="0"/>
                <w:numId w:val="17"/>
              </w:numPr>
              <w:tabs>
                <w:tab w:val="left" w:pos="3581"/>
              </w:tabs>
              <w:rPr>
                <w:rFonts w:cs="Microsoft Sans Serif"/>
              </w:rPr>
            </w:pPr>
            <w:r w:rsidRPr="00DC5BA5">
              <w:rPr>
                <w:rFonts w:cs="Microsoft Sans Serif"/>
              </w:rPr>
              <w:t>Java Programming, Sun Educational                           Services, Amersfoort</w:t>
            </w:r>
          </w:p>
          <w:p w:rsidR="00B942E6" w:rsidRPr="00DC5BA5" w:rsidRDefault="00B942E6" w:rsidP="00B942E6">
            <w:pPr>
              <w:numPr>
                <w:ilvl w:val="0"/>
                <w:numId w:val="17"/>
              </w:numPr>
              <w:tabs>
                <w:tab w:val="left" w:pos="3581"/>
              </w:tabs>
              <w:rPr>
                <w:rFonts w:cs="Microsoft Sans Serif"/>
              </w:rPr>
            </w:pPr>
            <w:r w:rsidRPr="00DC5BA5">
              <w:rPr>
                <w:rFonts w:cs="Microsoft Sans Serif"/>
              </w:rPr>
              <w:t>Exchanging and manipulating Data using XML and XSL, Infosupport, Veenendaal</w:t>
            </w:r>
          </w:p>
          <w:p w:rsidR="00B942E6" w:rsidRPr="007E60B8" w:rsidRDefault="00B942E6" w:rsidP="00B942E6">
            <w:pPr>
              <w:pStyle w:val="Lijstalinea"/>
              <w:numPr>
                <w:ilvl w:val="0"/>
                <w:numId w:val="13"/>
              </w:numPr>
            </w:pPr>
            <w:r w:rsidRPr="007E60B8">
              <w:t xml:space="preserve">CODA Financials Basiscursus                                                                   </w:t>
            </w:r>
          </w:p>
        </w:tc>
        <w:tc>
          <w:tcPr>
            <w:tcW w:w="2232" w:type="dxa"/>
          </w:tcPr>
          <w:p w:rsidR="00AD3491" w:rsidRPr="007E60B8" w:rsidRDefault="00B942E6" w:rsidP="00B942E6">
            <w:r w:rsidRPr="007E60B8">
              <w:t xml:space="preserve">               2000</w:t>
            </w:r>
          </w:p>
          <w:p w:rsidR="00B942E6" w:rsidRPr="007E60B8" w:rsidRDefault="00B942E6" w:rsidP="00AD3491">
            <w:pPr>
              <w:jc w:val="center"/>
            </w:pPr>
          </w:p>
          <w:p w:rsidR="00B942E6" w:rsidRPr="007E60B8" w:rsidRDefault="00B942E6" w:rsidP="00B942E6">
            <w:r w:rsidRPr="007E60B8">
              <w:t xml:space="preserve">     </w:t>
            </w:r>
          </w:p>
          <w:p w:rsidR="00B942E6" w:rsidRPr="007E60B8" w:rsidRDefault="00B942E6" w:rsidP="00B942E6">
            <w:r w:rsidRPr="007E60B8">
              <w:t xml:space="preserve">               2001</w:t>
            </w:r>
          </w:p>
          <w:p w:rsidR="00B942E6" w:rsidRPr="007E60B8" w:rsidRDefault="00B942E6" w:rsidP="00B942E6"/>
          <w:p w:rsidR="00B942E6" w:rsidRPr="007E60B8" w:rsidRDefault="00B942E6" w:rsidP="00B942E6">
            <w:r w:rsidRPr="007E60B8">
              <w:t xml:space="preserve">               2001</w:t>
            </w:r>
          </w:p>
          <w:p w:rsidR="00B942E6" w:rsidRPr="007E60B8" w:rsidRDefault="00B942E6" w:rsidP="00B942E6">
            <w:r w:rsidRPr="007E60B8">
              <w:t xml:space="preserve">               </w:t>
            </w:r>
          </w:p>
          <w:p w:rsidR="00B942E6" w:rsidRPr="007E60B8" w:rsidRDefault="00B942E6" w:rsidP="00B942E6">
            <w:r w:rsidRPr="007E60B8">
              <w:t xml:space="preserve">                2004</w:t>
            </w:r>
          </w:p>
        </w:tc>
      </w:tr>
      <w:tr w:rsidR="00AD3491" w:rsidRPr="007E60B8" w:rsidTr="00B22442">
        <w:trPr>
          <w:trHeight w:val="278"/>
        </w:trPr>
        <w:tc>
          <w:tcPr>
            <w:tcW w:w="2329" w:type="dxa"/>
            <w:vMerge/>
          </w:tcPr>
          <w:p w:rsidR="00AD3491" w:rsidRPr="007E60B8" w:rsidRDefault="00AD3491" w:rsidP="000244CC">
            <w:pPr>
              <w:rPr>
                <w:b/>
              </w:rPr>
            </w:pPr>
          </w:p>
        </w:tc>
        <w:tc>
          <w:tcPr>
            <w:tcW w:w="4619" w:type="dxa"/>
          </w:tcPr>
          <w:p w:rsidR="00AD3491" w:rsidRPr="007E60B8" w:rsidRDefault="00AD3491" w:rsidP="000244CC">
            <w:pPr>
              <w:pStyle w:val="Lijstalinea"/>
              <w:numPr>
                <w:ilvl w:val="0"/>
                <w:numId w:val="14"/>
              </w:numPr>
            </w:pPr>
            <w:r w:rsidRPr="007E60B8">
              <w:t>CODA e-Procurement</w:t>
            </w:r>
          </w:p>
        </w:tc>
        <w:tc>
          <w:tcPr>
            <w:tcW w:w="2232" w:type="dxa"/>
          </w:tcPr>
          <w:p w:rsidR="00AD3491" w:rsidRPr="007E60B8" w:rsidRDefault="00AD3491" w:rsidP="000244CC">
            <w:pPr>
              <w:jc w:val="center"/>
            </w:pPr>
            <w:r w:rsidRPr="007E60B8">
              <w:t>2004</w:t>
            </w:r>
          </w:p>
        </w:tc>
      </w:tr>
      <w:tr w:rsidR="00AD3491" w:rsidRPr="007E60B8" w:rsidTr="00B22442">
        <w:trPr>
          <w:trHeight w:val="278"/>
        </w:trPr>
        <w:tc>
          <w:tcPr>
            <w:tcW w:w="2329" w:type="dxa"/>
            <w:vMerge/>
          </w:tcPr>
          <w:p w:rsidR="00AD3491" w:rsidRPr="007E60B8" w:rsidRDefault="00AD3491" w:rsidP="000244CC">
            <w:pPr>
              <w:rPr>
                <w:b/>
              </w:rPr>
            </w:pPr>
          </w:p>
        </w:tc>
        <w:tc>
          <w:tcPr>
            <w:tcW w:w="4619" w:type="dxa"/>
          </w:tcPr>
          <w:p w:rsidR="00AD3491" w:rsidRPr="007E60B8" w:rsidRDefault="00AD3491" w:rsidP="000244CC">
            <w:pPr>
              <w:pStyle w:val="Lijstalinea"/>
              <w:numPr>
                <w:ilvl w:val="0"/>
                <w:numId w:val="14"/>
              </w:numPr>
            </w:pPr>
            <w:r w:rsidRPr="007E60B8">
              <w:t>CODA e-Assets</w:t>
            </w:r>
          </w:p>
        </w:tc>
        <w:tc>
          <w:tcPr>
            <w:tcW w:w="2232" w:type="dxa"/>
          </w:tcPr>
          <w:p w:rsidR="00AD3491" w:rsidRPr="007E60B8" w:rsidRDefault="00AD3491" w:rsidP="000244CC">
            <w:pPr>
              <w:jc w:val="center"/>
            </w:pPr>
            <w:r w:rsidRPr="007E60B8">
              <w:t>2004</w:t>
            </w:r>
          </w:p>
        </w:tc>
      </w:tr>
      <w:tr w:rsidR="00AD3491" w:rsidRPr="007E60B8" w:rsidTr="00B22442">
        <w:trPr>
          <w:trHeight w:val="278"/>
        </w:trPr>
        <w:tc>
          <w:tcPr>
            <w:tcW w:w="2329" w:type="dxa"/>
            <w:vMerge/>
          </w:tcPr>
          <w:p w:rsidR="00AD3491" w:rsidRPr="007E60B8" w:rsidRDefault="00AD3491" w:rsidP="000244CC">
            <w:pPr>
              <w:rPr>
                <w:b/>
              </w:rPr>
            </w:pPr>
          </w:p>
        </w:tc>
        <w:tc>
          <w:tcPr>
            <w:tcW w:w="4619" w:type="dxa"/>
          </w:tcPr>
          <w:p w:rsidR="00AD3491" w:rsidRPr="007E60B8" w:rsidRDefault="00AD3491" w:rsidP="000244CC">
            <w:pPr>
              <w:pStyle w:val="Lijstalinea"/>
              <w:numPr>
                <w:ilvl w:val="0"/>
                <w:numId w:val="14"/>
              </w:numPr>
            </w:pPr>
            <w:r w:rsidRPr="007E60B8">
              <w:t>CODA Workflow</w:t>
            </w:r>
          </w:p>
        </w:tc>
        <w:tc>
          <w:tcPr>
            <w:tcW w:w="2232" w:type="dxa"/>
          </w:tcPr>
          <w:p w:rsidR="00AD3491" w:rsidRPr="007E60B8" w:rsidRDefault="00AD3491" w:rsidP="000244CC">
            <w:pPr>
              <w:jc w:val="center"/>
            </w:pPr>
            <w:r w:rsidRPr="007E60B8">
              <w:t>2004</w:t>
            </w:r>
          </w:p>
        </w:tc>
      </w:tr>
      <w:tr w:rsidR="00AD3491" w:rsidRPr="007E60B8" w:rsidTr="00B22442">
        <w:trPr>
          <w:trHeight w:val="278"/>
        </w:trPr>
        <w:tc>
          <w:tcPr>
            <w:tcW w:w="2329" w:type="dxa"/>
            <w:vMerge/>
          </w:tcPr>
          <w:p w:rsidR="00AD3491" w:rsidRPr="007E60B8" w:rsidRDefault="00AD3491" w:rsidP="000244CC">
            <w:pPr>
              <w:rPr>
                <w:b/>
              </w:rPr>
            </w:pPr>
          </w:p>
        </w:tc>
        <w:tc>
          <w:tcPr>
            <w:tcW w:w="4619" w:type="dxa"/>
          </w:tcPr>
          <w:p w:rsidR="00AD3491" w:rsidRPr="007E60B8" w:rsidRDefault="00AD3491" w:rsidP="000244CC">
            <w:pPr>
              <w:pStyle w:val="Lijstalinea"/>
              <w:numPr>
                <w:ilvl w:val="0"/>
                <w:numId w:val="14"/>
              </w:numPr>
            </w:pPr>
            <w:r w:rsidRPr="007E60B8">
              <w:t>CODA Table Link</w:t>
            </w:r>
          </w:p>
        </w:tc>
        <w:tc>
          <w:tcPr>
            <w:tcW w:w="2232" w:type="dxa"/>
          </w:tcPr>
          <w:p w:rsidR="00AD3491" w:rsidRPr="007E60B8" w:rsidRDefault="00AD3491" w:rsidP="000244CC">
            <w:pPr>
              <w:jc w:val="center"/>
            </w:pPr>
            <w:r w:rsidRPr="007E60B8">
              <w:t>2004</w:t>
            </w:r>
          </w:p>
        </w:tc>
      </w:tr>
      <w:tr w:rsidR="00AD3491" w:rsidRPr="007E60B8" w:rsidTr="00B22442">
        <w:trPr>
          <w:trHeight w:val="278"/>
        </w:trPr>
        <w:tc>
          <w:tcPr>
            <w:tcW w:w="2329" w:type="dxa"/>
            <w:vMerge/>
          </w:tcPr>
          <w:p w:rsidR="00AD3491" w:rsidRPr="007E60B8" w:rsidRDefault="00AD3491" w:rsidP="000244CC">
            <w:pPr>
              <w:rPr>
                <w:b/>
              </w:rPr>
            </w:pPr>
          </w:p>
        </w:tc>
        <w:tc>
          <w:tcPr>
            <w:tcW w:w="4619" w:type="dxa"/>
          </w:tcPr>
          <w:p w:rsidR="00AD3491" w:rsidRPr="007E60B8" w:rsidRDefault="00AD3491" w:rsidP="000244CC">
            <w:pPr>
              <w:pStyle w:val="Lijstalinea"/>
              <w:numPr>
                <w:ilvl w:val="0"/>
                <w:numId w:val="14"/>
              </w:numPr>
            </w:pPr>
            <w:r w:rsidRPr="007E60B8">
              <w:t>CODA System Management</w:t>
            </w:r>
          </w:p>
        </w:tc>
        <w:tc>
          <w:tcPr>
            <w:tcW w:w="2232" w:type="dxa"/>
          </w:tcPr>
          <w:p w:rsidR="00AD3491" w:rsidRPr="007E60B8" w:rsidRDefault="00AD3491" w:rsidP="000244CC">
            <w:pPr>
              <w:jc w:val="center"/>
            </w:pPr>
            <w:r w:rsidRPr="007E60B8">
              <w:t>2004</w:t>
            </w:r>
          </w:p>
        </w:tc>
      </w:tr>
      <w:tr w:rsidR="00AD3491" w:rsidRPr="007E60B8" w:rsidTr="00B22442">
        <w:trPr>
          <w:trHeight w:val="278"/>
        </w:trPr>
        <w:tc>
          <w:tcPr>
            <w:tcW w:w="2329" w:type="dxa"/>
            <w:vMerge/>
          </w:tcPr>
          <w:p w:rsidR="00AD3491" w:rsidRPr="007E60B8" w:rsidRDefault="00AD3491" w:rsidP="000244CC">
            <w:pPr>
              <w:rPr>
                <w:b/>
              </w:rPr>
            </w:pPr>
          </w:p>
        </w:tc>
        <w:tc>
          <w:tcPr>
            <w:tcW w:w="4619" w:type="dxa"/>
          </w:tcPr>
          <w:p w:rsidR="00AD3491" w:rsidRPr="007E60B8" w:rsidRDefault="00AD3491" w:rsidP="00AD3491">
            <w:pPr>
              <w:pStyle w:val="Lijstalinea"/>
              <w:numPr>
                <w:ilvl w:val="0"/>
                <w:numId w:val="14"/>
              </w:numPr>
            </w:pPr>
            <w:r w:rsidRPr="007E60B8">
              <w:t>Communicatietraining</w:t>
            </w:r>
          </w:p>
          <w:p w:rsidR="00B942E6" w:rsidRPr="007E60B8" w:rsidRDefault="00B942E6" w:rsidP="00B942E6">
            <w:pPr>
              <w:numPr>
                <w:ilvl w:val="0"/>
                <w:numId w:val="17"/>
              </w:numPr>
              <w:tabs>
                <w:tab w:val="left" w:pos="3581"/>
              </w:tabs>
              <w:rPr>
                <w:rFonts w:cs="Microsoft Sans Serif"/>
              </w:rPr>
            </w:pPr>
            <w:r w:rsidRPr="007E60B8">
              <w:rPr>
                <w:rFonts w:cs="Microsoft Sans Serif"/>
              </w:rPr>
              <w:t xml:space="preserve">SQL Server 2005. Analysis services                             </w:t>
            </w:r>
          </w:p>
        </w:tc>
        <w:tc>
          <w:tcPr>
            <w:tcW w:w="2232" w:type="dxa"/>
          </w:tcPr>
          <w:p w:rsidR="00AD3491" w:rsidRPr="007E60B8" w:rsidRDefault="00AD3491" w:rsidP="00AD3491">
            <w:pPr>
              <w:jc w:val="center"/>
            </w:pPr>
            <w:r w:rsidRPr="007E60B8">
              <w:t>2003, 2005, 2007</w:t>
            </w:r>
          </w:p>
          <w:p w:rsidR="00B942E6" w:rsidRPr="007E60B8" w:rsidRDefault="00B942E6" w:rsidP="00B942E6">
            <w:r w:rsidRPr="007E60B8">
              <w:t xml:space="preserve">                2005</w:t>
            </w:r>
          </w:p>
        </w:tc>
      </w:tr>
      <w:tr w:rsidR="00AD3491" w:rsidRPr="007E60B8" w:rsidTr="00B22442">
        <w:trPr>
          <w:trHeight w:val="278"/>
        </w:trPr>
        <w:tc>
          <w:tcPr>
            <w:tcW w:w="2329" w:type="dxa"/>
            <w:vMerge/>
          </w:tcPr>
          <w:p w:rsidR="00AD3491" w:rsidRPr="007E60B8" w:rsidRDefault="00AD3491" w:rsidP="000244CC">
            <w:pPr>
              <w:rPr>
                <w:b/>
              </w:rPr>
            </w:pPr>
          </w:p>
        </w:tc>
        <w:tc>
          <w:tcPr>
            <w:tcW w:w="4619" w:type="dxa"/>
          </w:tcPr>
          <w:p w:rsidR="00AD3491" w:rsidRPr="007E60B8" w:rsidRDefault="00AD3491" w:rsidP="000244CC">
            <w:pPr>
              <w:pStyle w:val="Lijstalinea"/>
              <w:numPr>
                <w:ilvl w:val="0"/>
                <w:numId w:val="14"/>
              </w:numPr>
            </w:pPr>
            <w:r w:rsidRPr="007E60B8">
              <w:t>Perfo</w:t>
            </w:r>
            <w:r w:rsidR="007E60B8" w:rsidRPr="007E60B8">
              <w:t>r</w:t>
            </w:r>
            <w:r w:rsidRPr="007E60B8">
              <w:t>mance Tuning for Oracle</w:t>
            </w:r>
          </w:p>
          <w:p w:rsidR="006A1F79" w:rsidRPr="007E60B8" w:rsidRDefault="006A1F79" w:rsidP="000244CC">
            <w:pPr>
              <w:pStyle w:val="Lijstalinea"/>
              <w:numPr>
                <w:ilvl w:val="0"/>
                <w:numId w:val="14"/>
              </w:numPr>
            </w:pPr>
            <w:r w:rsidRPr="007E60B8">
              <w:t>Upgrade training CODA 11.3</w:t>
            </w:r>
          </w:p>
          <w:p w:rsidR="006A1F79" w:rsidRDefault="006A1F79" w:rsidP="000244CC">
            <w:pPr>
              <w:pStyle w:val="Lijstalinea"/>
              <w:numPr>
                <w:ilvl w:val="0"/>
                <w:numId w:val="14"/>
              </w:numPr>
            </w:pPr>
            <w:r w:rsidRPr="007E60B8">
              <w:t>Upgrade technische training CODA 11.3</w:t>
            </w:r>
          </w:p>
          <w:p w:rsidR="00B80F85" w:rsidRDefault="00B80F85" w:rsidP="000244CC">
            <w:pPr>
              <w:pStyle w:val="Lijstalinea"/>
              <w:numPr>
                <w:ilvl w:val="0"/>
                <w:numId w:val="14"/>
              </w:numPr>
            </w:pPr>
            <w:r>
              <w:t>BizTalk Server 2009 for Developers</w:t>
            </w:r>
          </w:p>
          <w:p w:rsidR="00B80F85" w:rsidRDefault="00B80F85" w:rsidP="00B80F85">
            <w:pPr>
              <w:pStyle w:val="Geenafstand"/>
            </w:pPr>
          </w:p>
          <w:p w:rsidR="00B80F85" w:rsidRPr="007E60B8" w:rsidRDefault="00B80F85" w:rsidP="00B80F85">
            <w:pPr>
              <w:pStyle w:val="Geenafstand"/>
            </w:pPr>
            <w:r>
              <w:t xml:space="preserve"> </w:t>
            </w:r>
          </w:p>
        </w:tc>
        <w:tc>
          <w:tcPr>
            <w:tcW w:w="2232" w:type="dxa"/>
          </w:tcPr>
          <w:p w:rsidR="00AD3491" w:rsidRPr="007E60B8" w:rsidRDefault="00AD3491" w:rsidP="000244CC">
            <w:pPr>
              <w:jc w:val="center"/>
            </w:pPr>
            <w:r w:rsidRPr="007E60B8">
              <w:t>2007</w:t>
            </w:r>
          </w:p>
          <w:p w:rsidR="006A1F79" w:rsidRPr="007E60B8" w:rsidRDefault="006A1F79" w:rsidP="000244CC">
            <w:pPr>
              <w:jc w:val="center"/>
            </w:pPr>
            <w:r w:rsidRPr="007E60B8">
              <w:t>2010</w:t>
            </w:r>
          </w:p>
          <w:p w:rsidR="006A1F79" w:rsidRDefault="006A1F79" w:rsidP="000244CC">
            <w:pPr>
              <w:jc w:val="center"/>
            </w:pPr>
            <w:r w:rsidRPr="007E60B8">
              <w:t>2010</w:t>
            </w:r>
          </w:p>
          <w:p w:rsidR="00933C87" w:rsidRDefault="00933C87" w:rsidP="00933C87">
            <w:r>
              <w:t xml:space="preserve">                2010</w:t>
            </w:r>
          </w:p>
          <w:p w:rsidR="00B80F85" w:rsidRPr="007E60B8" w:rsidRDefault="00B80F85" w:rsidP="00933C87">
            <w:pPr>
              <w:jc w:val="center"/>
            </w:pPr>
          </w:p>
        </w:tc>
      </w:tr>
    </w:tbl>
    <w:p w:rsidR="00624958" w:rsidRPr="007E60B8" w:rsidRDefault="00624958" w:rsidP="00BE1D4B"/>
    <w:p w:rsidR="00624958" w:rsidRPr="007E60B8" w:rsidRDefault="00624958">
      <w:r w:rsidRPr="007E60B8">
        <w:br w:type="page"/>
      </w:r>
    </w:p>
    <w:tbl>
      <w:tblPr>
        <w:tblW w:w="0" w:type="auto"/>
        <w:tblInd w:w="70" w:type="dxa"/>
        <w:tblLayout w:type="fixed"/>
        <w:tblCellMar>
          <w:left w:w="70" w:type="dxa"/>
          <w:right w:w="70" w:type="dxa"/>
        </w:tblCellMar>
        <w:tblLook w:val="0000" w:firstRow="0" w:lastRow="0" w:firstColumn="0" w:lastColumn="0" w:noHBand="0" w:noVBand="0"/>
      </w:tblPr>
      <w:tblGrid>
        <w:gridCol w:w="6096"/>
        <w:gridCol w:w="1260"/>
        <w:gridCol w:w="1200"/>
        <w:gridCol w:w="1074"/>
      </w:tblGrid>
      <w:tr w:rsidR="00624958" w:rsidRPr="007E60B8" w:rsidTr="00C70C2A">
        <w:tc>
          <w:tcPr>
            <w:tcW w:w="6096" w:type="dxa"/>
            <w:tcBorders>
              <w:top w:val="nil"/>
              <w:left w:val="nil"/>
              <w:bottom w:val="nil"/>
              <w:right w:val="nil"/>
            </w:tcBorders>
          </w:tcPr>
          <w:p w:rsidR="00624958" w:rsidRPr="007E60B8" w:rsidRDefault="00624958" w:rsidP="00655FDA">
            <w:pPr>
              <w:pStyle w:val="Kop1"/>
              <w:numPr>
                <w:ilvl w:val="0"/>
                <w:numId w:val="0"/>
              </w:numPr>
              <w:ind w:left="432" w:hanging="432"/>
            </w:pPr>
            <w:r w:rsidRPr="007E60B8">
              <w:lastRenderedPageBreak/>
              <w:t>Werkervaring</w:t>
            </w:r>
          </w:p>
          <w:p w:rsidR="00655FDA" w:rsidRPr="007E60B8" w:rsidRDefault="00624958" w:rsidP="00CB09E7">
            <w:pPr>
              <w:pStyle w:val="Geenafstand"/>
            </w:pPr>
            <w:r w:rsidRPr="007E60B8">
              <w:t>Legenda</w:t>
            </w:r>
          </w:p>
          <w:p w:rsidR="00624958" w:rsidRPr="007E60B8" w:rsidRDefault="00624958" w:rsidP="00CB09E7">
            <w:pPr>
              <w:pStyle w:val="Geenafstand"/>
              <w:rPr>
                <w:rFonts w:cs="Microsoft Sans Serif"/>
              </w:rPr>
            </w:pPr>
            <w:r w:rsidRPr="007E60B8">
              <w:t xml:space="preserve">Niveau  </w:t>
            </w:r>
            <w:r w:rsidRPr="007E60B8">
              <w:tab/>
            </w:r>
            <w:r w:rsidRPr="007E60B8">
              <w:rPr>
                <w:rFonts w:ascii="Arial" w:hAnsi="Arial" w:cs="Arial"/>
              </w:rPr>
              <w:t>♦</w:t>
            </w:r>
            <w:r w:rsidRPr="007E60B8">
              <w:rPr>
                <w:rFonts w:cs="Microsoft Sans Serif"/>
              </w:rPr>
              <w:tab/>
              <w:t>enige werkervaring en kennis</w:t>
            </w:r>
            <w:r w:rsidRPr="007E60B8">
              <w:rPr>
                <w:rFonts w:cs="Microsoft Sans Serif"/>
              </w:rPr>
              <w:br/>
            </w:r>
            <w:r w:rsidRPr="007E60B8">
              <w:rPr>
                <w:rFonts w:cs="Microsoft Sans Serif"/>
              </w:rPr>
              <w:tab/>
              <w:t xml:space="preserve">            </w:t>
            </w:r>
            <w:r w:rsidRPr="007E60B8">
              <w:rPr>
                <w:rFonts w:cs="Microsoft Sans Serif"/>
              </w:rPr>
              <w:tab/>
            </w:r>
            <w:r w:rsidRPr="007E60B8">
              <w:rPr>
                <w:rFonts w:ascii="Arial" w:hAnsi="Arial" w:cs="Arial"/>
              </w:rPr>
              <w:t>♦♦</w:t>
            </w:r>
            <w:r w:rsidRPr="007E60B8">
              <w:rPr>
                <w:rFonts w:cs="Microsoft Sans Serif"/>
              </w:rPr>
              <w:tab/>
              <w:t>ruime werkervaring en goede kennis</w:t>
            </w:r>
            <w:r w:rsidRPr="007E60B8">
              <w:rPr>
                <w:rFonts w:cs="Microsoft Sans Serif"/>
              </w:rPr>
              <w:br/>
            </w:r>
            <w:r w:rsidRPr="007E60B8">
              <w:rPr>
                <w:rFonts w:cs="Microsoft Sans Serif"/>
              </w:rPr>
              <w:tab/>
              <w:t xml:space="preserve">            </w:t>
            </w:r>
            <w:r w:rsidRPr="007E60B8">
              <w:rPr>
                <w:rFonts w:cs="Microsoft Sans Serif"/>
              </w:rPr>
              <w:tab/>
            </w:r>
            <w:r w:rsidRPr="007E60B8">
              <w:rPr>
                <w:rFonts w:ascii="Arial" w:hAnsi="Arial" w:cs="Arial"/>
              </w:rPr>
              <w:t>♦♦♦</w:t>
            </w:r>
            <w:r w:rsidRPr="007E60B8">
              <w:rPr>
                <w:rFonts w:cs="Microsoft Sans Serif"/>
              </w:rPr>
              <w:tab/>
              <w:t>specialisme</w:t>
            </w:r>
          </w:p>
        </w:tc>
        <w:tc>
          <w:tcPr>
            <w:tcW w:w="1260" w:type="dxa"/>
            <w:tcBorders>
              <w:top w:val="nil"/>
              <w:left w:val="nil"/>
              <w:bottom w:val="nil"/>
              <w:right w:val="nil"/>
            </w:tcBorders>
            <w:vAlign w:val="bottom"/>
          </w:tcPr>
          <w:p w:rsidR="00624958" w:rsidRPr="007E60B8" w:rsidRDefault="00624958" w:rsidP="00CB09E7">
            <w:pPr>
              <w:pStyle w:val="Geenafstand"/>
              <w:rPr>
                <w:b/>
              </w:rPr>
            </w:pPr>
            <w:r w:rsidRPr="007E60B8">
              <w:rPr>
                <w:b/>
              </w:rPr>
              <w:t>eerste</w:t>
            </w:r>
          </w:p>
          <w:p w:rsidR="00624958" w:rsidRPr="007E60B8" w:rsidRDefault="00624958" w:rsidP="00CB09E7">
            <w:pPr>
              <w:pStyle w:val="Geenafstand"/>
              <w:rPr>
                <w:b/>
              </w:rPr>
            </w:pPr>
            <w:r w:rsidRPr="007E60B8">
              <w:rPr>
                <w:b/>
              </w:rPr>
              <w:t>ervaring</w:t>
            </w:r>
          </w:p>
        </w:tc>
        <w:tc>
          <w:tcPr>
            <w:tcW w:w="1200" w:type="dxa"/>
            <w:tcBorders>
              <w:top w:val="nil"/>
              <w:left w:val="nil"/>
              <w:bottom w:val="nil"/>
              <w:right w:val="nil"/>
            </w:tcBorders>
            <w:vAlign w:val="bottom"/>
          </w:tcPr>
          <w:p w:rsidR="00624958" w:rsidRPr="007E60B8" w:rsidRDefault="00624958" w:rsidP="00CB09E7">
            <w:pPr>
              <w:pStyle w:val="Geenafstand"/>
              <w:rPr>
                <w:b/>
              </w:rPr>
            </w:pPr>
            <w:r w:rsidRPr="007E60B8">
              <w:rPr>
                <w:b/>
              </w:rPr>
              <w:t>laatste ervaring</w:t>
            </w:r>
          </w:p>
        </w:tc>
        <w:tc>
          <w:tcPr>
            <w:tcW w:w="1074" w:type="dxa"/>
            <w:tcBorders>
              <w:top w:val="nil"/>
              <w:left w:val="nil"/>
              <w:bottom w:val="nil"/>
              <w:right w:val="nil"/>
            </w:tcBorders>
            <w:vAlign w:val="bottom"/>
          </w:tcPr>
          <w:p w:rsidR="00624958" w:rsidRPr="007E60B8" w:rsidRDefault="00624958" w:rsidP="00CB09E7">
            <w:pPr>
              <w:pStyle w:val="Geenafstand"/>
              <w:rPr>
                <w:b/>
              </w:rPr>
            </w:pPr>
            <w:r w:rsidRPr="007E60B8">
              <w:rPr>
                <w:b/>
              </w:rPr>
              <w:t>niveau</w:t>
            </w:r>
          </w:p>
        </w:tc>
      </w:tr>
    </w:tbl>
    <w:p w:rsidR="00624958" w:rsidRPr="007E60B8" w:rsidRDefault="00624958" w:rsidP="00CB09E7">
      <w:pPr>
        <w:pStyle w:val="Kop3"/>
        <w:numPr>
          <w:ilvl w:val="0"/>
          <w:numId w:val="0"/>
        </w:numPr>
        <w:ind w:left="720" w:hanging="720"/>
      </w:pPr>
      <w:r w:rsidRPr="007E60B8">
        <w:t>Hardware en besturingssystemen</w:t>
      </w:r>
    </w:p>
    <w:tbl>
      <w:tblPr>
        <w:tblW w:w="9630" w:type="dxa"/>
        <w:tblInd w:w="70" w:type="dxa"/>
        <w:tblLayout w:type="fixed"/>
        <w:tblCellMar>
          <w:left w:w="70" w:type="dxa"/>
          <w:right w:w="70" w:type="dxa"/>
        </w:tblCellMar>
        <w:tblLook w:val="0000" w:firstRow="0" w:lastRow="0" w:firstColumn="0" w:lastColumn="0" w:noHBand="0" w:noVBand="0"/>
      </w:tblPr>
      <w:tblGrid>
        <w:gridCol w:w="6120"/>
        <w:gridCol w:w="1260"/>
        <w:gridCol w:w="1170"/>
        <w:gridCol w:w="1080"/>
      </w:tblGrid>
      <w:tr w:rsidR="00624958" w:rsidRPr="007E60B8" w:rsidTr="00C70C2A">
        <w:tc>
          <w:tcPr>
            <w:tcW w:w="6120" w:type="dxa"/>
            <w:tcBorders>
              <w:top w:val="nil"/>
              <w:left w:val="nil"/>
              <w:bottom w:val="nil"/>
              <w:right w:val="nil"/>
            </w:tcBorders>
          </w:tcPr>
          <w:p w:rsidR="00624958" w:rsidRPr="00DC5BA5" w:rsidRDefault="00624958" w:rsidP="00CB09E7">
            <w:r w:rsidRPr="00DC5BA5">
              <w:t>Windows 3.xx/NT/95/98/2000/XP/2003/Vista</w:t>
            </w:r>
            <w:r w:rsidR="0068625A" w:rsidRPr="00DC5BA5">
              <w:t>/2008</w:t>
            </w:r>
          </w:p>
        </w:tc>
        <w:tc>
          <w:tcPr>
            <w:tcW w:w="1260" w:type="dxa"/>
            <w:tcBorders>
              <w:top w:val="nil"/>
              <w:left w:val="nil"/>
              <w:bottom w:val="nil"/>
              <w:right w:val="nil"/>
            </w:tcBorders>
          </w:tcPr>
          <w:p w:rsidR="00624958" w:rsidRPr="007E60B8" w:rsidRDefault="0068625A" w:rsidP="00CB09E7">
            <w:r w:rsidRPr="007E60B8">
              <w:t>1996</w:t>
            </w:r>
          </w:p>
        </w:tc>
        <w:tc>
          <w:tcPr>
            <w:tcW w:w="1170" w:type="dxa"/>
            <w:tcBorders>
              <w:top w:val="nil"/>
              <w:left w:val="nil"/>
              <w:bottom w:val="nil"/>
              <w:right w:val="nil"/>
            </w:tcBorders>
          </w:tcPr>
          <w:p w:rsidR="00624958" w:rsidRPr="007E60B8" w:rsidRDefault="00624958" w:rsidP="00CB09E7">
            <w:r w:rsidRPr="007E60B8">
              <w:t>Heden</w:t>
            </w:r>
          </w:p>
        </w:tc>
        <w:tc>
          <w:tcPr>
            <w:tcW w:w="1080" w:type="dxa"/>
            <w:tcBorders>
              <w:top w:val="nil"/>
              <w:left w:val="nil"/>
              <w:bottom w:val="nil"/>
              <w:right w:val="nil"/>
            </w:tcBorders>
          </w:tcPr>
          <w:p w:rsidR="00624958" w:rsidRPr="007E60B8" w:rsidRDefault="00624958" w:rsidP="00CB09E7">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CB09E7">
            <w:r w:rsidRPr="007E60B8">
              <w:t>UNIX</w:t>
            </w:r>
          </w:p>
        </w:tc>
        <w:tc>
          <w:tcPr>
            <w:tcW w:w="1260" w:type="dxa"/>
            <w:tcBorders>
              <w:top w:val="nil"/>
              <w:left w:val="nil"/>
              <w:bottom w:val="nil"/>
              <w:right w:val="nil"/>
            </w:tcBorders>
          </w:tcPr>
          <w:p w:rsidR="00624958" w:rsidRPr="007E60B8" w:rsidRDefault="00624958" w:rsidP="00CB09E7">
            <w:r w:rsidRPr="007E60B8">
              <w:t>2007</w:t>
            </w:r>
          </w:p>
        </w:tc>
        <w:tc>
          <w:tcPr>
            <w:tcW w:w="1170" w:type="dxa"/>
            <w:tcBorders>
              <w:top w:val="nil"/>
              <w:left w:val="nil"/>
              <w:bottom w:val="nil"/>
              <w:right w:val="nil"/>
            </w:tcBorders>
          </w:tcPr>
          <w:p w:rsidR="00624958" w:rsidRPr="007E60B8" w:rsidRDefault="00B2317A" w:rsidP="00CB09E7">
            <w:r>
              <w:t>2010</w:t>
            </w:r>
          </w:p>
        </w:tc>
        <w:tc>
          <w:tcPr>
            <w:tcW w:w="1080" w:type="dxa"/>
            <w:tcBorders>
              <w:top w:val="nil"/>
              <w:left w:val="nil"/>
              <w:bottom w:val="nil"/>
              <w:right w:val="nil"/>
            </w:tcBorders>
          </w:tcPr>
          <w:p w:rsidR="00624958" w:rsidRPr="007E60B8" w:rsidRDefault="00624958" w:rsidP="00CB09E7">
            <w:r w:rsidRPr="007E60B8">
              <w:rPr>
                <w:rFonts w:ascii="Arial" w:hAnsi="Arial" w:cs="Arial"/>
              </w:rPr>
              <w:t>♦</w:t>
            </w:r>
          </w:p>
        </w:tc>
      </w:tr>
    </w:tbl>
    <w:p w:rsidR="00624958" w:rsidRPr="007E60B8" w:rsidRDefault="00624958" w:rsidP="00CA41CD">
      <w:pPr>
        <w:pStyle w:val="Kop3"/>
        <w:numPr>
          <w:ilvl w:val="0"/>
          <w:numId w:val="0"/>
        </w:numPr>
        <w:ind w:left="720" w:hanging="720"/>
      </w:pPr>
      <w:r w:rsidRPr="007E60B8">
        <w:t>Databases</w:t>
      </w:r>
    </w:p>
    <w:tbl>
      <w:tblPr>
        <w:tblW w:w="9630" w:type="dxa"/>
        <w:tblInd w:w="70" w:type="dxa"/>
        <w:tblLayout w:type="fixed"/>
        <w:tblCellMar>
          <w:left w:w="70" w:type="dxa"/>
          <w:right w:w="70" w:type="dxa"/>
        </w:tblCellMar>
        <w:tblLook w:val="0000" w:firstRow="0" w:lastRow="0" w:firstColumn="0" w:lastColumn="0" w:noHBand="0" w:noVBand="0"/>
      </w:tblPr>
      <w:tblGrid>
        <w:gridCol w:w="6120"/>
        <w:gridCol w:w="1260"/>
        <w:gridCol w:w="1170"/>
        <w:gridCol w:w="1080"/>
      </w:tblGrid>
      <w:tr w:rsidR="00624958" w:rsidRPr="007E60B8" w:rsidTr="00C70C2A">
        <w:tc>
          <w:tcPr>
            <w:tcW w:w="6120" w:type="dxa"/>
            <w:tcBorders>
              <w:top w:val="nil"/>
              <w:left w:val="nil"/>
              <w:bottom w:val="nil"/>
              <w:right w:val="nil"/>
            </w:tcBorders>
          </w:tcPr>
          <w:p w:rsidR="00624958" w:rsidRPr="007E60B8" w:rsidRDefault="00624958" w:rsidP="00CA41CD">
            <w:r w:rsidRPr="007E60B8">
              <w:t>SQL Server 2000</w:t>
            </w:r>
          </w:p>
        </w:tc>
        <w:tc>
          <w:tcPr>
            <w:tcW w:w="1260" w:type="dxa"/>
            <w:tcBorders>
              <w:top w:val="nil"/>
              <w:left w:val="nil"/>
              <w:bottom w:val="nil"/>
              <w:right w:val="nil"/>
            </w:tcBorders>
          </w:tcPr>
          <w:p w:rsidR="00624958" w:rsidRPr="007E60B8" w:rsidRDefault="00624958" w:rsidP="00CA41CD">
            <w:r w:rsidRPr="007E60B8">
              <w:t>2003</w:t>
            </w:r>
          </w:p>
        </w:tc>
        <w:tc>
          <w:tcPr>
            <w:tcW w:w="1170" w:type="dxa"/>
            <w:tcBorders>
              <w:top w:val="nil"/>
              <w:left w:val="nil"/>
              <w:bottom w:val="nil"/>
              <w:right w:val="nil"/>
            </w:tcBorders>
          </w:tcPr>
          <w:p w:rsidR="00624958" w:rsidRPr="007E60B8" w:rsidRDefault="00B2317A" w:rsidP="00CA41CD">
            <w:r>
              <w:t>2010</w:t>
            </w:r>
          </w:p>
        </w:tc>
        <w:tc>
          <w:tcPr>
            <w:tcW w:w="1080"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CA41CD">
            <w:r w:rsidRPr="007E60B8">
              <w:t>SQL Server 2005</w:t>
            </w:r>
          </w:p>
          <w:p w:rsidR="0068625A" w:rsidRPr="007E60B8" w:rsidRDefault="0068625A" w:rsidP="00CA41CD">
            <w:r w:rsidRPr="007E60B8">
              <w:t>SQL Server 2008</w:t>
            </w:r>
          </w:p>
        </w:tc>
        <w:tc>
          <w:tcPr>
            <w:tcW w:w="1260" w:type="dxa"/>
            <w:tcBorders>
              <w:top w:val="nil"/>
              <w:left w:val="nil"/>
              <w:bottom w:val="nil"/>
              <w:right w:val="nil"/>
            </w:tcBorders>
          </w:tcPr>
          <w:p w:rsidR="00624958" w:rsidRPr="007E60B8" w:rsidRDefault="00624958" w:rsidP="00CA41CD">
            <w:r w:rsidRPr="007E60B8">
              <w:t>2006</w:t>
            </w:r>
          </w:p>
          <w:p w:rsidR="0068625A" w:rsidRPr="007E60B8" w:rsidRDefault="0068625A" w:rsidP="00CA41CD">
            <w:r w:rsidRPr="007E60B8">
              <w:t>2009</w:t>
            </w:r>
          </w:p>
        </w:tc>
        <w:tc>
          <w:tcPr>
            <w:tcW w:w="1170" w:type="dxa"/>
            <w:tcBorders>
              <w:top w:val="nil"/>
              <w:left w:val="nil"/>
              <w:bottom w:val="nil"/>
              <w:right w:val="nil"/>
            </w:tcBorders>
          </w:tcPr>
          <w:p w:rsidR="00624958" w:rsidRPr="007E60B8" w:rsidRDefault="00624958" w:rsidP="00CA41CD">
            <w:r w:rsidRPr="007E60B8">
              <w:t>Heden</w:t>
            </w:r>
          </w:p>
          <w:p w:rsidR="0068625A" w:rsidRPr="007E60B8" w:rsidRDefault="0068625A" w:rsidP="00CA41CD">
            <w:r w:rsidRPr="007E60B8">
              <w:t>Heden</w:t>
            </w:r>
          </w:p>
        </w:tc>
        <w:tc>
          <w:tcPr>
            <w:tcW w:w="1080" w:type="dxa"/>
            <w:tcBorders>
              <w:top w:val="nil"/>
              <w:left w:val="nil"/>
              <w:bottom w:val="nil"/>
              <w:right w:val="nil"/>
            </w:tcBorders>
          </w:tcPr>
          <w:p w:rsidR="00624958" w:rsidRPr="007E60B8" w:rsidRDefault="00624958" w:rsidP="00CA41CD">
            <w:pPr>
              <w:rPr>
                <w:rFonts w:ascii="Arial" w:hAnsi="Arial" w:cs="Arial"/>
              </w:rPr>
            </w:pPr>
            <w:r w:rsidRPr="007E60B8">
              <w:rPr>
                <w:rFonts w:ascii="Arial" w:hAnsi="Arial" w:cs="Arial"/>
              </w:rPr>
              <w:t>♦♦</w:t>
            </w:r>
          </w:p>
          <w:p w:rsidR="0068625A" w:rsidRPr="007E60B8" w:rsidRDefault="0068625A" w:rsidP="00CA41CD">
            <w:r w:rsidRPr="007E60B8">
              <w:rPr>
                <w:rFonts w:ascii="Arial" w:hAnsi="Arial" w:cs="Arial"/>
              </w:rPr>
              <w:t>♦♦</w:t>
            </w:r>
          </w:p>
        </w:tc>
      </w:tr>
      <w:tr w:rsidR="00F059F7" w:rsidRPr="007E60B8" w:rsidTr="00C70C2A">
        <w:tc>
          <w:tcPr>
            <w:tcW w:w="6120" w:type="dxa"/>
            <w:tcBorders>
              <w:top w:val="nil"/>
              <w:left w:val="nil"/>
              <w:bottom w:val="nil"/>
              <w:right w:val="nil"/>
            </w:tcBorders>
          </w:tcPr>
          <w:p w:rsidR="00F059F7" w:rsidRPr="007E60B8" w:rsidRDefault="00F059F7" w:rsidP="00CA41CD">
            <w:r w:rsidRPr="007E60B8">
              <w:t>SQL Server 20</w:t>
            </w:r>
            <w:r>
              <w:t>12</w:t>
            </w:r>
          </w:p>
        </w:tc>
        <w:tc>
          <w:tcPr>
            <w:tcW w:w="1260" w:type="dxa"/>
            <w:tcBorders>
              <w:top w:val="nil"/>
              <w:left w:val="nil"/>
              <w:bottom w:val="nil"/>
              <w:right w:val="nil"/>
            </w:tcBorders>
          </w:tcPr>
          <w:p w:rsidR="00F059F7" w:rsidRPr="007E60B8" w:rsidRDefault="00F059F7" w:rsidP="00CA41CD">
            <w:r>
              <w:t>2013</w:t>
            </w:r>
          </w:p>
        </w:tc>
        <w:tc>
          <w:tcPr>
            <w:tcW w:w="1170" w:type="dxa"/>
            <w:tcBorders>
              <w:top w:val="nil"/>
              <w:left w:val="nil"/>
              <w:bottom w:val="nil"/>
              <w:right w:val="nil"/>
            </w:tcBorders>
          </w:tcPr>
          <w:p w:rsidR="00F059F7" w:rsidRPr="007E60B8" w:rsidRDefault="00F059F7" w:rsidP="00CA41CD">
            <w:r>
              <w:t>Heden</w:t>
            </w:r>
          </w:p>
        </w:tc>
        <w:tc>
          <w:tcPr>
            <w:tcW w:w="1080" w:type="dxa"/>
            <w:tcBorders>
              <w:top w:val="nil"/>
              <w:left w:val="nil"/>
              <w:bottom w:val="nil"/>
              <w:right w:val="nil"/>
            </w:tcBorders>
          </w:tcPr>
          <w:p w:rsidR="00F059F7" w:rsidRPr="007E60B8" w:rsidRDefault="00F059F7" w:rsidP="00CA41CD">
            <w:pPr>
              <w:rPr>
                <w:rFonts w:ascii="Arial" w:hAnsi="Arial" w:cs="Arial"/>
              </w:rPr>
            </w:pPr>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CA41CD">
            <w:r w:rsidRPr="007E60B8">
              <w:t>Oracle</w:t>
            </w:r>
          </w:p>
        </w:tc>
        <w:tc>
          <w:tcPr>
            <w:tcW w:w="1260" w:type="dxa"/>
            <w:tcBorders>
              <w:top w:val="nil"/>
              <w:left w:val="nil"/>
              <w:bottom w:val="nil"/>
              <w:right w:val="nil"/>
            </w:tcBorders>
          </w:tcPr>
          <w:p w:rsidR="00624958" w:rsidRPr="007E60B8" w:rsidRDefault="00624958" w:rsidP="00CA41CD">
            <w:r w:rsidRPr="007E60B8">
              <w:t>2004</w:t>
            </w:r>
          </w:p>
        </w:tc>
        <w:tc>
          <w:tcPr>
            <w:tcW w:w="1170" w:type="dxa"/>
            <w:tcBorders>
              <w:top w:val="nil"/>
              <w:left w:val="nil"/>
              <w:bottom w:val="nil"/>
              <w:right w:val="nil"/>
            </w:tcBorders>
          </w:tcPr>
          <w:p w:rsidR="00624958" w:rsidRPr="007E60B8" w:rsidRDefault="00624958" w:rsidP="00CA41CD">
            <w:r w:rsidRPr="007E60B8">
              <w:t>Heden</w:t>
            </w:r>
          </w:p>
        </w:tc>
        <w:tc>
          <w:tcPr>
            <w:tcW w:w="1080"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DC5BA5" w:rsidRDefault="00624958" w:rsidP="00CA41CD">
            <w:r w:rsidRPr="00DC5BA5">
              <w:t>MS Access</w:t>
            </w:r>
          </w:p>
          <w:p w:rsidR="00213755" w:rsidRPr="00DC5BA5" w:rsidRDefault="00213755" w:rsidP="00CA41CD">
            <w:pPr>
              <w:rPr>
                <w:rFonts w:cs="Microsoft Sans Serif"/>
              </w:rPr>
            </w:pPr>
            <w:r w:rsidRPr="00DC5BA5">
              <w:rPr>
                <w:rFonts w:cs="Microsoft Sans Serif"/>
              </w:rPr>
              <w:t>Progress</w:t>
            </w:r>
          </w:p>
          <w:p w:rsidR="00213755" w:rsidRPr="00DC5BA5" w:rsidRDefault="00213755" w:rsidP="00CA41CD">
            <w:pPr>
              <w:rPr>
                <w:rFonts w:cs="Microsoft Sans Serif"/>
              </w:rPr>
            </w:pPr>
            <w:r w:rsidRPr="00DC5BA5">
              <w:rPr>
                <w:rFonts w:cs="Microsoft Sans Serif"/>
              </w:rPr>
              <w:t>MySQL</w:t>
            </w:r>
          </w:p>
          <w:p w:rsidR="00213755" w:rsidRPr="00DC5BA5" w:rsidRDefault="00213755" w:rsidP="00CA41CD">
            <w:r w:rsidRPr="00DC5BA5">
              <w:rPr>
                <w:rFonts w:cs="Microsoft Sans Serif"/>
              </w:rPr>
              <w:t>IBM DB2</w:t>
            </w:r>
          </w:p>
        </w:tc>
        <w:tc>
          <w:tcPr>
            <w:tcW w:w="1260" w:type="dxa"/>
            <w:tcBorders>
              <w:top w:val="nil"/>
              <w:left w:val="nil"/>
              <w:bottom w:val="nil"/>
              <w:right w:val="nil"/>
            </w:tcBorders>
          </w:tcPr>
          <w:p w:rsidR="00624958" w:rsidRPr="007E60B8" w:rsidRDefault="00624958" w:rsidP="00CA41CD">
            <w:r w:rsidRPr="007E60B8">
              <w:t>2001</w:t>
            </w:r>
          </w:p>
          <w:p w:rsidR="00213755" w:rsidRPr="007E60B8" w:rsidRDefault="00213755" w:rsidP="00CA41CD">
            <w:r w:rsidRPr="007E60B8">
              <w:t>2006</w:t>
            </w:r>
          </w:p>
          <w:p w:rsidR="00213755" w:rsidRPr="007E60B8" w:rsidRDefault="00213755" w:rsidP="00CA41CD">
            <w:r w:rsidRPr="007E60B8">
              <w:t>2003</w:t>
            </w:r>
          </w:p>
          <w:p w:rsidR="00213755" w:rsidRPr="007E60B8" w:rsidRDefault="00213755" w:rsidP="00CA41CD">
            <w:r w:rsidRPr="007E60B8">
              <w:t>2004</w:t>
            </w:r>
          </w:p>
        </w:tc>
        <w:tc>
          <w:tcPr>
            <w:tcW w:w="1170" w:type="dxa"/>
            <w:tcBorders>
              <w:top w:val="nil"/>
              <w:left w:val="nil"/>
              <w:bottom w:val="nil"/>
              <w:right w:val="nil"/>
            </w:tcBorders>
          </w:tcPr>
          <w:p w:rsidR="00624958" w:rsidRPr="007E60B8" w:rsidRDefault="00624958" w:rsidP="00CA41CD">
            <w:r w:rsidRPr="007E60B8">
              <w:t>Heden</w:t>
            </w:r>
          </w:p>
          <w:p w:rsidR="00213755" w:rsidRPr="007E60B8" w:rsidRDefault="00213755" w:rsidP="00CA41CD">
            <w:r w:rsidRPr="007E60B8">
              <w:t>-</w:t>
            </w:r>
          </w:p>
          <w:p w:rsidR="00213755" w:rsidRPr="007E60B8" w:rsidRDefault="00213755" w:rsidP="00CA41CD">
            <w:r w:rsidRPr="007E60B8">
              <w:t>-</w:t>
            </w:r>
          </w:p>
          <w:p w:rsidR="00213755" w:rsidRPr="007E60B8" w:rsidRDefault="00213755" w:rsidP="00CA41CD">
            <w:r w:rsidRPr="007E60B8">
              <w:t>-</w:t>
            </w:r>
          </w:p>
        </w:tc>
        <w:tc>
          <w:tcPr>
            <w:tcW w:w="1080" w:type="dxa"/>
            <w:tcBorders>
              <w:top w:val="nil"/>
              <w:left w:val="nil"/>
              <w:bottom w:val="nil"/>
              <w:right w:val="nil"/>
            </w:tcBorders>
          </w:tcPr>
          <w:p w:rsidR="00624958" w:rsidRPr="007E60B8" w:rsidRDefault="00624958" w:rsidP="00CA41CD">
            <w:pPr>
              <w:rPr>
                <w:rFonts w:ascii="Arial" w:hAnsi="Arial" w:cs="Arial"/>
              </w:rPr>
            </w:pPr>
            <w:r w:rsidRPr="007E60B8">
              <w:rPr>
                <w:rFonts w:ascii="Arial" w:hAnsi="Arial" w:cs="Arial"/>
              </w:rPr>
              <w:t>♦♦</w:t>
            </w:r>
          </w:p>
          <w:p w:rsidR="00213755" w:rsidRPr="007E60B8" w:rsidRDefault="00213755" w:rsidP="00CA41CD">
            <w:pPr>
              <w:rPr>
                <w:rFonts w:ascii="Arial" w:hAnsi="Arial" w:cs="Arial"/>
              </w:rPr>
            </w:pPr>
            <w:r w:rsidRPr="007E60B8">
              <w:rPr>
                <w:rFonts w:ascii="Arial" w:hAnsi="Arial" w:cs="Arial"/>
              </w:rPr>
              <w:t>♦</w:t>
            </w:r>
          </w:p>
          <w:p w:rsidR="00213755" w:rsidRPr="007E60B8" w:rsidRDefault="00213755" w:rsidP="00CA41CD">
            <w:pPr>
              <w:rPr>
                <w:rFonts w:ascii="Arial" w:hAnsi="Arial" w:cs="Arial"/>
              </w:rPr>
            </w:pPr>
            <w:r w:rsidRPr="007E60B8">
              <w:rPr>
                <w:rFonts w:ascii="Arial" w:hAnsi="Arial" w:cs="Arial"/>
              </w:rPr>
              <w:t>♦</w:t>
            </w:r>
          </w:p>
          <w:p w:rsidR="00213755" w:rsidRPr="007E60B8" w:rsidRDefault="00213755" w:rsidP="00CA41CD">
            <w:pPr>
              <w:rPr>
                <w:rFonts w:ascii="Arial" w:hAnsi="Arial" w:cs="Arial"/>
              </w:rPr>
            </w:pPr>
            <w:r w:rsidRPr="007E60B8">
              <w:rPr>
                <w:rFonts w:ascii="Arial" w:hAnsi="Arial" w:cs="Arial"/>
              </w:rPr>
              <w:t>♦</w:t>
            </w:r>
          </w:p>
          <w:p w:rsidR="0068625A" w:rsidRPr="007E60B8" w:rsidRDefault="0068625A" w:rsidP="00CA41CD"/>
        </w:tc>
      </w:tr>
    </w:tbl>
    <w:p w:rsidR="002F7067" w:rsidRPr="007E60B8" w:rsidRDefault="002F7067" w:rsidP="00213755">
      <w:pPr>
        <w:pStyle w:val="Kop3"/>
        <w:numPr>
          <w:ilvl w:val="0"/>
          <w:numId w:val="0"/>
        </w:numPr>
      </w:pPr>
    </w:p>
    <w:p w:rsidR="002F7067" w:rsidRPr="007E60B8" w:rsidRDefault="002F7067" w:rsidP="002F7067">
      <w:pPr>
        <w:rPr>
          <w:rFonts w:asciiTheme="majorHAnsi" w:eastAsiaTheme="majorEastAsia" w:hAnsiTheme="majorHAnsi" w:cstheme="majorBidi"/>
          <w:color w:val="2F83A1"/>
        </w:rPr>
      </w:pPr>
      <w:r w:rsidRPr="007E60B8">
        <w:br w:type="page"/>
      </w:r>
    </w:p>
    <w:p w:rsidR="00624958" w:rsidRPr="007E60B8" w:rsidRDefault="00624958" w:rsidP="00213755">
      <w:pPr>
        <w:pStyle w:val="Kop3"/>
        <w:numPr>
          <w:ilvl w:val="0"/>
          <w:numId w:val="0"/>
        </w:numPr>
      </w:pPr>
      <w:r w:rsidRPr="007E60B8">
        <w:lastRenderedPageBreak/>
        <w:t>Tools</w:t>
      </w:r>
    </w:p>
    <w:tbl>
      <w:tblPr>
        <w:tblW w:w="8985" w:type="dxa"/>
        <w:tblInd w:w="212" w:type="dxa"/>
        <w:tblLayout w:type="fixed"/>
        <w:tblCellMar>
          <w:left w:w="70" w:type="dxa"/>
          <w:right w:w="70" w:type="dxa"/>
        </w:tblCellMar>
        <w:tblLook w:val="0000" w:firstRow="0" w:lastRow="0" w:firstColumn="0" w:lastColumn="0" w:noHBand="0" w:noVBand="0"/>
      </w:tblPr>
      <w:tblGrid>
        <w:gridCol w:w="5661"/>
        <w:gridCol w:w="1193"/>
        <w:gridCol w:w="1108"/>
        <w:gridCol w:w="1023"/>
      </w:tblGrid>
      <w:tr w:rsidR="00624958" w:rsidRPr="007E60B8" w:rsidTr="00D97096">
        <w:trPr>
          <w:trHeight w:val="439"/>
        </w:trPr>
        <w:tc>
          <w:tcPr>
            <w:tcW w:w="5661" w:type="dxa"/>
            <w:tcBorders>
              <w:top w:val="nil"/>
              <w:left w:val="nil"/>
              <w:bottom w:val="nil"/>
              <w:right w:val="nil"/>
            </w:tcBorders>
          </w:tcPr>
          <w:p w:rsidR="00624958" w:rsidRPr="007E60B8" w:rsidRDefault="00624958" w:rsidP="00CA41CD">
            <w:r w:rsidRPr="007E60B8">
              <w:t>TOAD</w:t>
            </w:r>
          </w:p>
        </w:tc>
        <w:tc>
          <w:tcPr>
            <w:tcW w:w="1193" w:type="dxa"/>
            <w:tcBorders>
              <w:top w:val="nil"/>
              <w:left w:val="nil"/>
              <w:bottom w:val="nil"/>
              <w:right w:val="nil"/>
            </w:tcBorders>
          </w:tcPr>
          <w:p w:rsidR="00624958" w:rsidRPr="007E60B8" w:rsidRDefault="00624958" w:rsidP="00CA41CD">
            <w:r w:rsidRPr="007E60B8">
              <w:t>2004</w:t>
            </w:r>
          </w:p>
        </w:tc>
        <w:tc>
          <w:tcPr>
            <w:tcW w:w="1108" w:type="dxa"/>
            <w:tcBorders>
              <w:top w:val="nil"/>
              <w:left w:val="nil"/>
              <w:bottom w:val="nil"/>
              <w:right w:val="nil"/>
            </w:tcBorders>
          </w:tcPr>
          <w:p w:rsidR="00624958" w:rsidRPr="007E60B8" w:rsidRDefault="00624958" w:rsidP="00CA41CD">
            <w:r w:rsidRPr="007E60B8">
              <w:t>Heden</w:t>
            </w:r>
          </w:p>
        </w:tc>
        <w:tc>
          <w:tcPr>
            <w:tcW w:w="1023"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D97096">
        <w:trPr>
          <w:trHeight w:val="425"/>
        </w:trPr>
        <w:tc>
          <w:tcPr>
            <w:tcW w:w="5661" w:type="dxa"/>
            <w:tcBorders>
              <w:top w:val="nil"/>
              <w:left w:val="nil"/>
              <w:bottom w:val="nil"/>
              <w:right w:val="nil"/>
            </w:tcBorders>
          </w:tcPr>
          <w:p w:rsidR="00624958" w:rsidRPr="007E60B8" w:rsidRDefault="00624958" w:rsidP="00CA41CD">
            <w:r w:rsidRPr="007E60B8">
              <w:t>SQL Developer</w:t>
            </w:r>
          </w:p>
        </w:tc>
        <w:tc>
          <w:tcPr>
            <w:tcW w:w="1193" w:type="dxa"/>
            <w:tcBorders>
              <w:top w:val="nil"/>
              <w:left w:val="nil"/>
              <w:bottom w:val="nil"/>
              <w:right w:val="nil"/>
            </w:tcBorders>
          </w:tcPr>
          <w:p w:rsidR="00624958" w:rsidRPr="007E60B8" w:rsidRDefault="00624958" w:rsidP="00CA41CD">
            <w:r w:rsidRPr="007E60B8">
              <w:t>2006</w:t>
            </w:r>
          </w:p>
        </w:tc>
        <w:tc>
          <w:tcPr>
            <w:tcW w:w="1108" w:type="dxa"/>
            <w:tcBorders>
              <w:top w:val="nil"/>
              <w:left w:val="nil"/>
              <w:bottom w:val="nil"/>
              <w:right w:val="nil"/>
            </w:tcBorders>
          </w:tcPr>
          <w:p w:rsidR="00624958" w:rsidRPr="007E60B8" w:rsidRDefault="00624958" w:rsidP="00CA41CD">
            <w:r w:rsidRPr="007E60B8">
              <w:t>Heden</w:t>
            </w:r>
          </w:p>
        </w:tc>
        <w:tc>
          <w:tcPr>
            <w:tcW w:w="1023"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D97096">
        <w:trPr>
          <w:trHeight w:val="425"/>
        </w:trPr>
        <w:tc>
          <w:tcPr>
            <w:tcW w:w="5661" w:type="dxa"/>
            <w:tcBorders>
              <w:top w:val="nil"/>
              <w:left w:val="nil"/>
              <w:bottom w:val="nil"/>
              <w:right w:val="nil"/>
            </w:tcBorders>
          </w:tcPr>
          <w:p w:rsidR="00624958" w:rsidRPr="007E60B8" w:rsidRDefault="00624958" w:rsidP="00CA41CD">
            <w:r w:rsidRPr="007E60B8">
              <w:t>Eclipse</w:t>
            </w:r>
          </w:p>
        </w:tc>
        <w:tc>
          <w:tcPr>
            <w:tcW w:w="1193" w:type="dxa"/>
            <w:tcBorders>
              <w:top w:val="nil"/>
              <w:left w:val="nil"/>
              <w:bottom w:val="nil"/>
              <w:right w:val="nil"/>
            </w:tcBorders>
          </w:tcPr>
          <w:p w:rsidR="00624958" w:rsidRPr="007E60B8" w:rsidRDefault="00624958" w:rsidP="00CA41CD">
            <w:r w:rsidRPr="007E60B8">
              <w:t>2004</w:t>
            </w:r>
          </w:p>
        </w:tc>
        <w:tc>
          <w:tcPr>
            <w:tcW w:w="1108" w:type="dxa"/>
            <w:tcBorders>
              <w:top w:val="nil"/>
              <w:left w:val="nil"/>
              <w:bottom w:val="nil"/>
              <w:right w:val="nil"/>
            </w:tcBorders>
          </w:tcPr>
          <w:p w:rsidR="00624958" w:rsidRPr="007E60B8" w:rsidRDefault="00624958" w:rsidP="00CA41CD">
            <w:r w:rsidRPr="007E60B8">
              <w:t>Heden</w:t>
            </w:r>
          </w:p>
        </w:tc>
        <w:tc>
          <w:tcPr>
            <w:tcW w:w="1023"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D97096">
        <w:trPr>
          <w:trHeight w:val="439"/>
        </w:trPr>
        <w:tc>
          <w:tcPr>
            <w:tcW w:w="5661" w:type="dxa"/>
            <w:tcBorders>
              <w:top w:val="nil"/>
              <w:left w:val="nil"/>
              <w:bottom w:val="nil"/>
              <w:right w:val="nil"/>
            </w:tcBorders>
          </w:tcPr>
          <w:p w:rsidR="00624958" w:rsidRPr="007E60B8" w:rsidRDefault="00624958" w:rsidP="00CA41CD">
            <w:r w:rsidRPr="007E60B8">
              <w:t>Visual Studio 2003</w:t>
            </w:r>
          </w:p>
        </w:tc>
        <w:tc>
          <w:tcPr>
            <w:tcW w:w="1193" w:type="dxa"/>
            <w:tcBorders>
              <w:top w:val="nil"/>
              <w:left w:val="nil"/>
              <w:bottom w:val="nil"/>
              <w:right w:val="nil"/>
            </w:tcBorders>
          </w:tcPr>
          <w:p w:rsidR="00624958" w:rsidRPr="007E60B8" w:rsidRDefault="00624958" w:rsidP="00CA41CD">
            <w:r w:rsidRPr="007E60B8">
              <w:t>2005</w:t>
            </w:r>
          </w:p>
        </w:tc>
        <w:tc>
          <w:tcPr>
            <w:tcW w:w="1108" w:type="dxa"/>
            <w:tcBorders>
              <w:top w:val="nil"/>
              <w:left w:val="nil"/>
              <w:bottom w:val="nil"/>
              <w:right w:val="nil"/>
            </w:tcBorders>
          </w:tcPr>
          <w:p w:rsidR="00624958" w:rsidRPr="007E60B8" w:rsidRDefault="00624958" w:rsidP="00CA41CD">
            <w:r w:rsidRPr="007E60B8">
              <w:t>2006</w:t>
            </w:r>
          </w:p>
        </w:tc>
        <w:tc>
          <w:tcPr>
            <w:tcW w:w="1023"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D97096">
        <w:trPr>
          <w:trHeight w:val="1716"/>
        </w:trPr>
        <w:tc>
          <w:tcPr>
            <w:tcW w:w="5661" w:type="dxa"/>
            <w:tcBorders>
              <w:top w:val="nil"/>
              <w:left w:val="nil"/>
              <w:bottom w:val="nil"/>
              <w:right w:val="nil"/>
            </w:tcBorders>
          </w:tcPr>
          <w:p w:rsidR="00624958" w:rsidRPr="007E60B8" w:rsidRDefault="00624958" w:rsidP="00CA41CD">
            <w:r w:rsidRPr="007E60B8">
              <w:t>Visual Studio 2005</w:t>
            </w:r>
          </w:p>
          <w:p w:rsidR="00CA41CD" w:rsidRDefault="00CA41CD" w:rsidP="00CA41CD">
            <w:r w:rsidRPr="007E60B8">
              <w:t>Visual Studio 2008</w:t>
            </w:r>
          </w:p>
          <w:p w:rsidR="006C1160" w:rsidRDefault="006C1160" w:rsidP="00CA41CD">
            <w:r>
              <w:t>Visual Studio 2010</w:t>
            </w:r>
          </w:p>
          <w:p w:rsidR="006C1160" w:rsidRPr="007E60B8" w:rsidRDefault="006C1160" w:rsidP="00CA41CD">
            <w:r>
              <w:t>Visual Studio 2012</w:t>
            </w:r>
          </w:p>
        </w:tc>
        <w:tc>
          <w:tcPr>
            <w:tcW w:w="1193" w:type="dxa"/>
            <w:tcBorders>
              <w:top w:val="nil"/>
              <w:left w:val="nil"/>
              <w:bottom w:val="nil"/>
              <w:right w:val="nil"/>
            </w:tcBorders>
          </w:tcPr>
          <w:p w:rsidR="00624958" w:rsidRPr="007E60B8" w:rsidRDefault="00624958" w:rsidP="00CA41CD">
            <w:r w:rsidRPr="007E60B8">
              <w:t>2006</w:t>
            </w:r>
          </w:p>
          <w:p w:rsidR="00CA41CD" w:rsidRDefault="00CA41CD" w:rsidP="00CA41CD">
            <w:r w:rsidRPr="007E60B8">
              <w:t>2008</w:t>
            </w:r>
          </w:p>
          <w:p w:rsidR="006C1160" w:rsidRDefault="006C1160" w:rsidP="00CA41CD">
            <w:r>
              <w:t>2010</w:t>
            </w:r>
          </w:p>
          <w:p w:rsidR="006C1160" w:rsidRPr="007E60B8" w:rsidRDefault="006C1160" w:rsidP="00CA41CD">
            <w:r>
              <w:t>2012</w:t>
            </w:r>
          </w:p>
        </w:tc>
        <w:tc>
          <w:tcPr>
            <w:tcW w:w="1108" w:type="dxa"/>
            <w:tcBorders>
              <w:top w:val="nil"/>
              <w:left w:val="nil"/>
              <w:bottom w:val="nil"/>
              <w:right w:val="nil"/>
            </w:tcBorders>
          </w:tcPr>
          <w:p w:rsidR="00624958" w:rsidRPr="007E60B8" w:rsidRDefault="00624958" w:rsidP="00CA41CD">
            <w:r w:rsidRPr="007E60B8">
              <w:t>200</w:t>
            </w:r>
            <w:r w:rsidR="002D2926" w:rsidRPr="007E60B8">
              <w:t>8</w:t>
            </w:r>
          </w:p>
          <w:p w:rsidR="00CA41CD" w:rsidRDefault="00CA41CD" w:rsidP="00CA41CD">
            <w:r w:rsidRPr="007E60B8">
              <w:t>Heden</w:t>
            </w:r>
          </w:p>
          <w:p w:rsidR="006C1160" w:rsidRDefault="006C1160" w:rsidP="00CA41CD">
            <w:r>
              <w:t>Heden</w:t>
            </w:r>
          </w:p>
          <w:p w:rsidR="006C1160" w:rsidRPr="007E60B8" w:rsidRDefault="006C1160" w:rsidP="00CA41CD">
            <w:r>
              <w:t>Heden</w:t>
            </w:r>
          </w:p>
        </w:tc>
        <w:tc>
          <w:tcPr>
            <w:tcW w:w="1023" w:type="dxa"/>
            <w:tcBorders>
              <w:top w:val="nil"/>
              <w:left w:val="nil"/>
              <w:bottom w:val="nil"/>
              <w:right w:val="nil"/>
            </w:tcBorders>
          </w:tcPr>
          <w:p w:rsidR="00CA41CD" w:rsidRPr="006C1160" w:rsidRDefault="00624958" w:rsidP="00CA41CD">
            <w:pPr>
              <w:rPr>
                <w:rFonts w:ascii="Arial" w:hAnsi="Arial" w:cs="Arial"/>
                <w:b/>
              </w:rPr>
            </w:pPr>
            <w:r w:rsidRPr="006C1160">
              <w:rPr>
                <w:rFonts w:ascii="Arial" w:hAnsi="Arial" w:cs="Arial"/>
                <w:b/>
              </w:rPr>
              <w:t>♦♦♦</w:t>
            </w:r>
          </w:p>
          <w:p w:rsidR="00CA41CD" w:rsidRPr="006C1160" w:rsidRDefault="00CA41CD" w:rsidP="00CA41CD">
            <w:pPr>
              <w:rPr>
                <w:rFonts w:ascii="Arial" w:hAnsi="Arial" w:cs="Arial"/>
                <w:b/>
              </w:rPr>
            </w:pPr>
            <w:r w:rsidRPr="006C1160">
              <w:rPr>
                <w:rFonts w:ascii="Arial" w:hAnsi="Arial" w:cs="Arial"/>
                <w:b/>
              </w:rPr>
              <w:t>♦♦♦</w:t>
            </w:r>
          </w:p>
          <w:p w:rsidR="006C1160" w:rsidRDefault="006C1160" w:rsidP="00CA41CD">
            <w:pPr>
              <w:rPr>
                <w:rFonts w:ascii="Arial" w:hAnsi="Arial" w:cs="Arial"/>
                <w:b/>
              </w:rPr>
            </w:pPr>
            <w:r w:rsidRPr="006C1160">
              <w:rPr>
                <w:rFonts w:ascii="Arial" w:hAnsi="Arial" w:cs="Arial"/>
                <w:b/>
              </w:rPr>
              <w:t>♦♦♦</w:t>
            </w:r>
          </w:p>
          <w:p w:rsidR="006C1160" w:rsidRPr="006C1160" w:rsidRDefault="006C1160" w:rsidP="00CA41CD">
            <w:pPr>
              <w:rPr>
                <w:rFonts w:ascii="Arial" w:hAnsi="Arial" w:cs="Arial"/>
                <w:b/>
              </w:rPr>
            </w:pPr>
            <w:r>
              <w:rPr>
                <w:rFonts w:ascii="Arial" w:hAnsi="Arial" w:cs="Arial"/>
              </w:rPr>
              <w:t>♦♦</w:t>
            </w:r>
          </w:p>
        </w:tc>
      </w:tr>
      <w:tr w:rsidR="00624958" w:rsidRPr="007E60B8" w:rsidTr="00D97096">
        <w:trPr>
          <w:trHeight w:val="425"/>
        </w:trPr>
        <w:tc>
          <w:tcPr>
            <w:tcW w:w="5661" w:type="dxa"/>
            <w:tcBorders>
              <w:top w:val="nil"/>
              <w:left w:val="nil"/>
              <w:bottom w:val="nil"/>
              <w:right w:val="nil"/>
            </w:tcBorders>
          </w:tcPr>
          <w:p w:rsidR="00624958" w:rsidRPr="007E60B8" w:rsidRDefault="00624958" w:rsidP="00CA41CD">
            <w:r w:rsidRPr="007E60B8">
              <w:t>Virtual PC</w:t>
            </w:r>
            <w:r w:rsidR="002F7067" w:rsidRPr="007E60B8">
              <w:t xml:space="preserve"> </w:t>
            </w:r>
            <w:r w:rsidR="002F7067" w:rsidRPr="007E60B8">
              <w:rPr>
                <w:rFonts w:cs="Microsoft Sans Serif"/>
              </w:rPr>
              <w:t>2004,2007</w:t>
            </w:r>
          </w:p>
        </w:tc>
        <w:tc>
          <w:tcPr>
            <w:tcW w:w="1193" w:type="dxa"/>
            <w:tcBorders>
              <w:top w:val="nil"/>
              <w:left w:val="nil"/>
              <w:bottom w:val="nil"/>
              <w:right w:val="nil"/>
            </w:tcBorders>
          </w:tcPr>
          <w:p w:rsidR="00624958" w:rsidRPr="007E60B8" w:rsidRDefault="00624958" w:rsidP="00CA41CD">
            <w:r w:rsidRPr="007E60B8">
              <w:t>2005</w:t>
            </w:r>
          </w:p>
        </w:tc>
        <w:tc>
          <w:tcPr>
            <w:tcW w:w="1108" w:type="dxa"/>
            <w:tcBorders>
              <w:top w:val="nil"/>
              <w:left w:val="nil"/>
              <w:bottom w:val="nil"/>
              <w:right w:val="nil"/>
            </w:tcBorders>
          </w:tcPr>
          <w:p w:rsidR="00624958" w:rsidRPr="007E60B8" w:rsidRDefault="00624958" w:rsidP="00CA41CD">
            <w:r w:rsidRPr="007E60B8">
              <w:t>Heden</w:t>
            </w:r>
          </w:p>
        </w:tc>
        <w:tc>
          <w:tcPr>
            <w:tcW w:w="1023"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D97096">
        <w:trPr>
          <w:trHeight w:val="439"/>
        </w:trPr>
        <w:tc>
          <w:tcPr>
            <w:tcW w:w="5661" w:type="dxa"/>
            <w:tcBorders>
              <w:top w:val="nil"/>
              <w:left w:val="nil"/>
              <w:bottom w:val="nil"/>
              <w:right w:val="nil"/>
            </w:tcBorders>
          </w:tcPr>
          <w:p w:rsidR="00624958" w:rsidRPr="007E60B8" w:rsidRDefault="00624958" w:rsidP="00CA41CD">
            <w:r w:rsidRPr="007E60B8">
              <w:t>VM Ware Server/Player</w:t>
            </w:r>
          </w:p>
        </w:tc>
        <w:tc>
          <w:tcPr>
            <w:tcW w:w="1193" w:type="dxa"/>
            <w:tcBorders>
              <w:top w:val="nil"/>
              <w:left w:val="nil"/>
              <w:bottom w:val="nil"/>
              <w:right w:val="nil"/>
            </w:tcBorders>
          </w:tcPr>
          <w:p w:rsidR="00624958" w:rsidRPr="007E60B8" w:rsidRDefault="00624958" w:rsidP="00CA41CD">
            <w:r w:rsidRPr="007E60B8">
              <w:t>2005</w:t>
            </w:r>
          </w:p>
        </w:tc>
        <w:tc>
          <w:tcPr>
            <w:tcW w:w="1108" w:type="dxa"/>
            <w:tcBorders>
              <w:top w:val="nil"/>
              <w:left w:val="nil"/>
              <w:bottom w:val="nil"/>
              <w:right w:val="nil"/>
            </w:tcBorders>
          </w:tcPr>
          <w:p w:rsidR="00624958" w:rsidRPr="007E60B8" w:rsidRDefault="00624958" w:rsidP="00CA41CD">
            <w:r w:rsidRPr="007E60B8">
              <w:t>Heden</w:t>
            </w:r>
          </w:p>
        </w:tc>
        <w:tc>
          <w:tcPr>
            <w:tcW w:w="1023"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D97096">
        <w:trPr>
          <w:trHeight w:val="425"/>
        </w:trPr>
        <w:tc>
          <w:tcPr>
            <w:tcW w:w="5661" w:type="dxa"/>
            <w:tcBorders>
              <w:top w:val="nil"/>
              <w:left w:val="nil"/>
              <w:bottom w:val="nil"/>
              <w:right w:val="nil"/>
            </w:tcBorders>
          </w:tcPr>
          <w:p w:rsidR="00624958" w:rsidRPr="007E60B8" w:rsidRDefault="00624958" w:rsidP="00CA41CD">
            <w:r w:rsidRPr="007E60B8">
              <w:t>Visual SourceSafe</w:t>
            </w:r>
          </w:p>
        </w:tc>
        <w:tc>
          <w:tcPr>
            <w:tcW w:w="1193" w:type="dxa"/>
            <w:tcBorders>
              <w:top w:val="nil"/>
              <w:left w:val="nil"/>
              <w:bottom w:val="nil"/>
              <w:right w:val="nil"/>
            </w:tcBorders>
          </w:tcPr>
          <w:p w:rsidR="00624958" w:rsidRPr="007E60B8" w:rsidRDefault="00624958" w:rsidP="00CA41CD">
            <w:r w:rsidRPr="007E60B8">
              <w:t>2004</w:t>
            </w:r>
          </w:p>
        </w:tc>
        <w:tc>
          <w:tcPr>
            <w:tcW w:w="1108" w:type="dxa"/>
            <w:tcBorders>
              <w:top w:val="nil"/>
              <w:left w:val="nil"/>
              <w:bottom w:val="nil"/>
              <w:right w:val="nil"/>
            </w:tcBorders>
          </w:tcPr>
          <w:p w:rsidR="00624958" w:rsidRPr="007E60B8" w:rsidRDefault="006C1160" w:rsidP="00CA41CD">
            <w:r>
              <w:t>2010</w:t>
            </w:r>
          </w:p>
        </w:tc>
        <w:tc>
          <w:tcPr>
            <w:tcW w:w="1023" w:type="dxa"/>
            <w:tcBorders>
              <w:top w:val="nil"/>
              <w:left w:val="nil"/>
              <w:bottom w:val="nil"/>
              <w:right w:val="nil"/>
            </w:tcBorders>
          </w:tcPr>
          <w:p w:rsidR="00624958" w:rsidRPr="007E60B8" w:rsidRDefault="00624958" w:rsidP="00CA41CD">
            <w:r w:rsidRPr="007E60B8">
              <w:rPr>
                <w:rFonts w:ascii="Arial" w:hAnsi="Arial" w:cs="Arial"/>
              </w:rPr>
              <w:t>♦♦</w:t>
            </w:r>
          </w:p>
        </w:tc>
      </w:tr>
      <w:tr w:rsidR="00624958" w:rsidRPr="007E60B8" w:rsidTr="00D97096">
        <w:trPr>
          <w:trHeight w:val="425"/>
        </w:trPr>
        <w:tc>
          <w:tcPr>
            <w:tcW w:w="5661" w:type="dxa"/>
            <w:tcBorders>
              <w:top w:val="nil"/>
              <w:left w:val="nil"/>
              <w:bottom w:val="nil"/>
              <w:right w:val="nil"/>
            </w:tcBorders>
          </w:tcPr>
          <w:p w:rsidR="00624958" w:rsidRPr="007E60B8" w:rsidRDefault="00624958" w:rsidP="00CA41CD">
            <w:r w:rsidRPr="007E60B8">
              <w:t>Microsoft Exchange</w:t>
            </w:r>
          </w:p>
        </w:tc>
        <w:tc>
          <w:tcPr>
            <w:tcW w:w="1193" w:type="dxa"/>
            <w:tcBorders>
              <w:top w:val="nil"/>
              <w:left w:val="nil"/>
              <w:bottom w:val="nil"/>
              <w:right w:val="nil"/>
            </w:tcBorders>
          </w:tcPr>
          <w:p w:rsidR="00624958" w:rsidRPr="007E60B8" w:rsidRDefault="00624958" w:rsidP="00CA41CD">
            <w:r w:rsidRPr="007E60B8">
              <w:t>2006</w:t>
            </w:r>
          </w:p>
        </w:tc>
        <w:tc>
          <w:tcPr>
            <w:tcW w:w="1108" w:type="dxa"/>
            <w:tcBorders>
              <w:top w:val="nil"/>
              <w:left w:val="nil"/>
              <w:bottom w:val="nil"/>
              <w:right w:val="nil"/>
            </w:tcBorders>
          </w:tcPr>
          <w:p w:rsidR="00624958" w:rsidRPr="007E60B8" w:rsidRDefault="00624958" w:rsidP="00CA41CD">
            <w:r w:rsidRPr="007E60B8">
              <w:t>Heden</w:t>
            </w:r>
          </w:p>
        </w:tc>
        <w:tc>
          <w:tcPr>
            <w:tcW w:w="1023" w:type="dxa"/>
            <w:tcBorders>
              <w:top w:val="nil"/>
              <w:left w:val="nil"/>
              <w:bottom w:val="nil"/>
              <w:right w:val="nil"/>
            </w:tcBorders>
          </w:tcPr>
          <w:p w:rsidR="00624958" w:rsidRPr="007E60B8" w:rsidRDefault="006C1160" w:rsidP="00CA41CD">
            <w:r>
              <w:rPr>
                <w:rFonts w:ascii="Arial" w:hAnsi="Arial" w:cs="Arial"/>
              </w:rPr>
              <w:t>♦</w:t>
            </w:r>
          </w:p>
        </w:tc>
      </w:tr>
      <w:tr w:rsidR="00624958" w:rsidRPr="007E60B8" w:rsidTr="00006D7C">
        <w:trPr>
          <w:trHeight w:val="3662"/>
        </w:trPr>
        <w:tc>
          <w:tcPr>
            <w:tcW w:w="5661" w:type="dxa"/>
            <w:tcBorders>
              <w:top w:val="nil"/>
              <w:left w:val="nil"/>
              <w:bottom w:val="nil"/>
              <w:right w:val="nil"/>
            </w:tcBorders>
          </w:tcPr>
          <w:p w:rsidR="00624958" w:rsidRPr="00DC5BA5" w:rsidRDefault="00624958" w:rsidP="00CA41CD">
            <w:r w:rsidRPr="00DC5BA5">
              <w:t>Microsoft Active Directory</w:t>
            </w:r>
          </w:p>
          <w:p w:rsidR="002F7067" w:rsidRPr="00DC5BA5" w:rsidRDefault="002F7067" w:rsidP="00CA41CD">
            <w:pPr>
              <w:rPr>
                <w:rFonts w:cs="Microsoft Sans Serif"/>
              </w:rPr>
            </w:pPr>
            <w:r w:rsidRPr="00DC5BA5">
              <w:rPr>
                <w:rFonts w:cs="Microsoft Sans Serif"/>
              </w:rPr>
              <w:t>WinCVS</w:t>
            </w:r>
          </w:p>
          <w:p w:rsidR="002F7067" w:rsidRPr="00DC5BA5" w:rsidRDefault="002F7067" w:rsidP="00CA41CD">
            <w:pPr>
              <w:rPr>
                <w:rFonts w:cs="Microsoft Sans Serif"/>
                <w:bCs/>
                <w:color w:val="000000"/>
              </w:rPr>
            </w:pPr>
            <w:r w:rsidRPr="00DC5BA5">
              <w:rPr>
                <w:rFonts w:cs="Microsoft Sans Serif"/>
                <w:bCs/>
                <w:color w:val="000000"/>
              </w:rPr>
              <w:t>Business Objects 6.1 Deski</w:t>
            </w:r>
          </w:p>
          <w:p w:rsidR="002F7067" w:rsidRPr="00DC5BA5" w:rsidRDefault="002F7067" w:rsidP="00CA41CD">
            <w:pPr>
              <w:rPr>
                <w:rFonts w:cs="Microsoft Sans Serif"/>
                <w:bCs/>
                <w:color w:val="000000"/>
              </w:rPr>
            </w:pPr>
            <w:r w:rsidRPr="00DC5BA5">
              <w:rPr>
                <w:rFonts w:cs="Microsoft Sans Serif"/>
                <w:bCs/>
                <w:color w:val="000000"/>
              </w:rPr>
              <w:t>Business Objects 6.5 Webi</w:t>
            </w:r>
          </w:p>
          <w:p w:rsidR="002F7067" w:rsidRPr="00DC5BA5" w:rsidRDefault="002F7067" w:rsidP="002F7067">
            <w:r w:rsidRPr="00DC5BA5">
              <w:rPr>
                <w:rFonts w:cs="Microsoft Sans Serif"/>
              </w:rPr>
              <w:t>Altova Mapforce 2010</w:t>
            </w:r>
          </w:p>
        </w:tc>
        <w:tc>
          <w:tcPr>
            <w:tcW w:w="1193" w:type="dxa"/>
            <w:tcBorders>
              <w:top w:val="nil"/>
              <w:left w:val="nil"/>
              <w:bottom w:val="nil"/>
              <w:right w:val="nil"/>
            </w:tcBorders>
          </w:tcPr>
          <w:p w:rsidR="00624958" w:rsidRPr="007E60B8" w:rsidRDefault="00624958" w:rsidP="00CA41CD">
            <w:r w:rsidRPr="007E60B8">
              <w:t>2006</w:t>
            </w:r>
          </w:p>
          <w:p w:rsidR="002F7067" w:rsidRPr="007E60B8" w:rsidRDefault="002F7067" w:rsidP="00CA41CD">
            <w:r w:rsidRPr="007E60B8">
              <w:t>2004</w:t>
            </w:r>
          </w:p>
          <w:p w:rsidR="002F7067" w:rsidRPr="007E60B8" w:rsidRDefault="002F7067" w:rsidP="00CA41CD">
            <w:r w:rsidRPr="007E60B8">
              <w:t>2005</w:t>
            </w:r>
          </w:p>
          <w:p w:rsidR="002F7067" w:rsidRPr="007E60B8" w:rsidRDefault="002F7067" w:rsidP="00CA41CD">
            <w:r w:rsidRPr="007E60B8">
              <w:t>2005</w:t>
            </w:r>
          </w:p>
          <w:p w:rsidR="002F7067" w:rsidRPr="007E60B8" w:rsidRDefault="002F7067" w:rsidP="00CA41CD">
            <w:r w:rsidRPr="007E60B8">
              <w:t>2009</w:t>
            </w:r>
          </w:p>
        </w:tc>
        <w:tc>
          <w:tcPr>
            <w:tcW w:w="1108" w:type="dxa"/>
            <w:tcBorders>
              <w:top w:val="nil"/>
              <w:left w:val="nil"/>
              <w:bottom w:val="nil"/>
              <w:right w:val="nil"/>
            </w:tcBorders>
          </w:tcPr>
          <w:p w:rsidR="00624958" w:rsidRPr="007E60B8" w:rsidRDefault="00624958" w:rsidP="00CA41CD">
            <w:r w:rsidRPr="007E60B8">
              <w:t>Heden</w:t>
            </w:r>
          </w:p>
          <w:p w:rsidR="002F7067" w:rsidRPr="007E60B8" w:rsidRDefault="002F7067" w:rsidP="00CA41CD">
            <w:r w:rsidRPr="007E60B8">
              <w:t>-</w:t>
            </w:r>
          </w:p>
          <w:p w:rsidR="002F7067" w:rsidRPr="007E60B8" w:rsidRDefault="002F7067" w:rsidP="00CA41CD">
            <w:r w:rsidRPr="007E60B8">
              <w:t>2008</w:t>
            </w:r>
          </w:p>
          <w:p w:rsidR="002F7067" w:rsidRPr="007E60B8" w:rsidRDefault="002F7067" w:rsidP="00CA41CD">
            <w:r w:rsidRPr="007E60B8">
              <w:t>2008</w:t>
            </w:r>
          </w:p>
          <w:p w:rsidR="002F7067" w:rsidRPr="007E60B8" w:rsidRDefault="006C1160" w:rsidP="00CA41CD">
            <w:r>
              <w:t>2012</w:t>
            </w:r>
          </w:p>
        </w:tc>
        <w:tc>
          <w:tcPr>
            <w:tcW w:w="1023" w:type="dxa"/>
            <w:tcBorders>
              <w:top w:val="nil"/>
              <w:left w:val="nil"/>
              <w:bottom w:val="nil"/>
              <w:right w:val="nil"/>
            </w:tcBorders>
          </w:tcPr>
          <w:p w:rsidR="00624958" w:rsidRPr="007E60B8" w:rsidRDefault="00624958" w:rsidP="00CA41CD">
            <w:pPr>
              <w:rPr>
                <w:rFonts w:ascii="Arial" w:hAnsi="Arial" w:cs="Arial"/>
              </w:rPr>
            </w:pPr>
            <w:r w:rsidRPr="007E60B8">
              <w:rPr>
                <w:rFonts w:ascii="Arial" w:hAnsi="Arial" w:cs="Arial"/>
              </w:rPr>
              <w:t>♦♦</w:t>
            </w:r>
          </w:p>
          <w:p w:rsidR="002F7067" w:rsidRPr="007E60B8" w:rsidRDefault="002F7067" w:rsidP="00CA41CD">
            <w:pPr>
              <w:rPr>
                <w:rFonts w:ascii="Arial" w:hAnsi="Arial" w:cs="Arial"/>
              </w:rPr>
            </w:pPr>
            <w:r w:rsidRPr="007E60B8">
              <w:rPr>
                <w:rFonts w:ascii="Arial" w:hAnsi="Arial" w:cs="Arial"/>
              </w:rPr>
              <w:t>♦</w:t>
            </w:r>
          </w:p>
          <w:p w:rsidR="002F7067" w:rsidRPr="007E60B8" w:rsidRDefault="002F7067" w:rsidP="00CA41CD">
            <w:pPr>
              <w:rPr>
                <w:rFonts w:ascii="Arial" w:hAnsi="Arial" w:cs="Arial"/>
              </w:rPr>
            </w:pPr>
            <w:r w:rsidRPr="007E60B8">
              <w:rPr>
                <w:rFonts w:ascii="Arial" w:hAnsi="Arial" w:cs="Arial"/>
              </w:rPr>
              <w:t>♦</w:t>
            </w:r>
          </w:p>
          <w:p w:rsidR="002F7067" w:rsidRPr="007E60B8" w:rsidRDefault="002F7067" w:rsidP="00CA41CD">
            <w:pPr>
              <w:rPr>
                <w:rFonts w:ascii="Arial" w:hAnsi="Arial" w:cs="Arial"/>
              </w:rPr>
            </w:pPr>
            <w:r w:rsidRPr="007E60B8">
              <w:rPr>
                <w:rFonts w:ascii="Arial" w:hAnsi="Arial" w:cs="Arial"/>
              </w:rPr>
              <w:t>♦</w:t>
            </w:r>
          </w:p>
          <w:p w:rsidR="002F7067" w:rsidRPr="007E60B8" w:rsidRDefault="002F7067" w:rsidP="002F7067">
            <w:pPr>
              <w:rPr>
                <w:rFonts w:ascii="Arial" w:hAnsi="Arial" w:cs="Arial"/>
              </w:rPr>
            </w:pPr>
            <w:r w:rsidRPr="007E60B8">
              <w:rPr>
                <w:rFonts w:ascii="Arial" w:hAnsi="Arial" w:cs="Arial"/>
              </w:rPr>
              <w:t>♦♦</w:t>
            </w:r>
          </w:p>
          <w:p w:rsidR="002F7067" w:rsidRPr="007E60B8" w:rsidRDefault="002F7067" w:rsidP="00CA41CD"/>
        </w:tc>
      </w:tr>
    </w:tbl>
    <w:p w:rsidR="00006D7C" w:rsidRDefault="00006D7C" w:rsidP="002F7067">
      <w:pPr>
        <w:pStyle w:val="Kop3"/>
        <w:numPr>
          <w:ilvl w:val="0"/>
          <w:numId w:val="0"/>
        </w:numPr>
      </w:pPr>
    </w:p>
    <w:p w:rsidR="00006D7C" w:rsidRDefault="00006D7C" w:rsidP="00006D7C">
      <w:pPr>
        <w:rPr>
          <w:rFonts w:asciiTheme="majorHAnsi" w:eastAsiaTheme="majorEastAsia" w:hAnsiTheme="majorHAnsi" w:cstheme="majorBidi"/>
          <w:color w:val="2F83A1"/>
        </w:rPr>
      </w:pPr>
      <w:r>
        <w:br w:type="page"/>
      </w:r>
    </w:p>
    <w:p w:rsidR="00624958" w:rsidRPr="007E60B8" w:rsidRDefault="00624958" w:rsidP="002F7067">
      <w:pPr>
        <w:pStyle w:val="Kop3"/>
        <w:numPr>
          <w:ilvl w:val="0"/>
          <w:numId w:val="0"/>
        </w:numPr>
      </w:pPr>
      <w:r w:rsidRPr="007E60B8">
        <w:lastRenderedPageBreak/>
        <w:t>Webservers</w:t>
      </w:r>
    </w:p>
    <w:tbl>
      <w:tblPr>
        <w:tblW w:w="9630" w:type="dxa"/>
        <w:tblInd w:w="70" w:type="dxa"/>
        <w:tblLayout w:type="fixed"/>
        <w:tblCellMar>
          <w:left w:w="70" w:type="dxa"/>
          <w:right w:w="70" w:type="dxa"/>
        </w:tblCellMar>
        <w:tblLook w:val="0000" w:firstRow="0" w:lastRow="0" w:firstColumn="0" w:lastColumn="0" w:noHBand="0" w:noVBand="0"/>
      </w:tblPr>
      <w:tblGrid>
        <w:gridCol w:w="6120"/>
        <w:gridCol w:w="1260"/>
        <w:gridCol w:w="1170"/>
        <w:gridCol w:w="1080"/>
      </w:tblGrid>
      <w:tr w:rsidR="00624958" w:rsidRPr="007E60B8" w:rsidTr="00C70C2A">
        <w:tc>
          <w:tcPr>
            <w:tcW w:w="6120" w:type="dxa"/>
            <w:tcBorders>
              <w:top w:val="nil"/>
              <w:left w:val="nil"/>
              <w:bottom w:val="nil"/>
              <w:right w:val="nil"/>
            </w:tcBorders>
          </w:tcPr>
          <w:p w:rsidR="00624958" w:rsidRPr="007E60B8" w:rsidRDefault="00624958" w:rsidP="009431DC">
            <w:r w:rsidRPr="007E60B8">
              <w:t>Apache</w:t>
            </w:r>
          </w:p>
        </w:tc>
        <w:tc>
          <w:tcPr>
            <w:tcW w:w="1260" w:type="dxa"/>
            <w:tcBorders>
              <w:top w:val="nil"/>
              <w:left w:val="nil"/>
              <w:bottom w:val="nil"/>
              <w:right w:val="nil"/>
            </w:tcBorders>
          </w:tcPr>
          <w:p w:rsidR="00624958" w:rsidRPr="007E60B8" w:rsidRDefault="00624958" w:rsidP="009431DC">
            <w:r w:rsidRPr="007E60B8">
              <w:t>2007</w:t>
            </w:r>
          </w:p>
        </w:tc>
        <w:tc>
          <w:tcPr>
            <w:tcW w:w="1170" w:type="dxa"/>
            <w:tcBorders>
              <w:top w:val="nil"/>
              <w:left w:val="nil"/>
              <w:bottom w:val="nil"/>
              <w:right w:val="nil"/>
            </w:tcBorders>
          </w:tcPr>
          <w:p w:rsidR="00624958" w:rsidRPr="007E60B8" w:rsidRDefault="00624958" w:rsidP="009431DC">
            <w:r w:rsidRPr="007E60B8">
              <w:t>Heden</w:t>
            </w:r>
          </w:p>
        </w:tc>
        <w:tc>
          <w:tcPr>
            <w:tcW w:w="1080" w:type="dxa"/>
            <w:tcBorders>
              <w:top w:val="nil"/>
              <w:left w:val="nil"/>
              <w:bottom w:val="nil"/>
              <w:right w:val="nil"/>
            </w:tcBorders>
          </w:tcPr>
          <w:p w:rsidR="00624958" w:rsidRPr="007E60B8" w:rsidRDefault="00624958" w:rsidP="009431DC">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9431DC">
            <w:r w:rsidRPr="007E60B8">
              <w:t>IIS 5.0 / 6.0 / 7.0</w:t>
            </w:r>
          </w:p>
        </w:tc>
        <w:tc>
          <w:tcPr>
            <w:tcW w:w="1260" w:type="dxa"/>
            <w:tcBorders>
              <w:top w:val="nil"/>
              <w:left w:val="nil"/>
              <w:bottom w:val="nil"/>
              <w:right w:val="nil"/>
            </w:tcBorders>
          </w:tcPr>
          <w:p w:rsidR="00624958" w:rsidRPr="007E60B8" w:rsidRDefault="00624958" w:rsidP="009431DC">
            <w:r w:rsidRPr="007E60B8">
              <w:t>2005</w:t>
            </w:r>
          </w:p>
        </w:tc>
        <w:tc>
          <w:tcPr>
            <w:tcW w:w="1170" w:type="dxa"/>
            <w:tcBorders>
              <w:top w:val="nil"/>
              <w:left w:val="nil"/>
              <w:bottom w:val="nil"/>
              <w:right w:val="nil"/>
            </w:tcBorders>
          </w:tcPr>
          <w:p w:rsidR="00624958" w:rsidRPr="007E60B8" w:rsidRDefault="00624958" w:rsidP="009431DC">
            <w:r w:rsidRPr="007E60B8">
              <w:t>Heden</w:t>
            </w:r>
          </w:p>
        </w:tc>
        <w:tc>
          <w:tcPr>
            <w:tcW w:w="1080" w:type="dxa"/>
            <w:tcBorders>
              <w:top w:val="nil"/>
              <w:left w:val="nil"/>
              <w:bottom w:val="nil"/>
              <w:right w:val="nil"/>
            </w:tcBorders>
          </w:tcPr>
          <w:p w:rsidR="00624958" w:rsidRPr="007E60B8" w:rsidRDefault="00624958" w:rsidP="009431DC">
            <w:r w:rsidRPr="007E60B8">
              <w:rPr>
                <w:rFonts w:ascii="Arial" w:hAnsi="Arial" w:cs="Arial"/>
              </w:rPr>
              <w:t>♦♦</w:t>
            </w:r>
          </w:p>
        </w:tc>
      </w:tr>
    </w:tbl>
    <w:p w:rsidR="00624958" w:rsidRPr="007E60B8" w:rsidRDefault="00624958" w:rsidP="007178EB">
      <w:pPr>
        <w:pStyle w:val="Kop3"/>
        <w:numPr>
          <w:ilvl w:val="0"/>
          <w:numId w:val="0"/>
        </w:numPr>
        <w:ind w:left="720" w:hanging="720"/>
      </w:pPr>
      <w:r w:rsidRPr="007E60B8">
        <w:t>Applicatieservers</w:t>
      </w:r>
    </w:p>
    <w:tbl>
      <w:tblPr>
        <w:tblW w:w="9630" w:type="dxa"/>
        <w:tblInd w:w="70" w:type="dxa"/>
        <w:tblLayout w:type="fixed"/>
        <w:tblCellMar>
          <w:left w:w="70" w:type="dxa"/>
          <w:right w:w="70" w:type="dxa"/>
        </w:tblCellMar>
        <w:tblLook w:val="0000" w:firstRow="0" w:lastRow="0" w:firstColumn="0" w:lastColumn="0" w:noHBand="0" w:noVBand="0"/>
      </w:tblPr>
      <w:tblGrid>
        <w:gridCol w:w="6120"/>
        <w:gridCol w:w="1260"/>
        <w:gridCol w:w="1170"/>
        <w:gridCol w:w="1080"/>
      </w:tblGrid>
      <w:tr w:rsidR="00624958" w:rsidRPr="007E60B8" w:rsidTr="00C70C2A">
        <w:tc>
          <w:tcPr>
            <w:tcW w:w="6120" w:type="dxa"/>
            <w:tcBorders>
              <w:top w:val="nil"/>
              <w:left w:val="nil"/>
              <w:bottom w:val="nil"/>
              <w:right w:val="nil"/>
            </w:tcBorders>
          </w:tcPr>
          <w:p w:rsidR="00624958" w:rsidRPr="00DC5BA5" w:rsidRDefault="00624958" w:rsidP="007178EB">
            <w:r w:rsidRPr="00DC5BA5">
              <w:t>New Atlanta ServletExec</w:t>
            </w:r>
          </w:p>
          <w:p w:rsidR="00AC79BF" w:rsidRPr="00DC5BA5" w:rsidRDefault="00AC79BF" w:rsidP="007178EB">
            <w:r w:rsidRPr="00DC5BA5">
              <w:rPr>
                <w:rFonts w:cs="Microsoft Sans Serif"/>
                <w:color w:val="000000"/>
              </w:rPr>
              <w:t>Sonic MQ</w:t>
            </w:r>
          </w:p>
        </w:tc>
        <w:tc>
          <w:tcPr>
            <w:tcW w:w="1260" w:type="dxa"/>
            <w:tcBorders>
              <w:top w:val="nil"/>
              <w:left w:val="nil"/>
              <w:bottom w:val="nil"/>
              <w:right w:val="nil"/>
            </w:tcBorders>
          </w:tcPr>
          <w:p w:rsidR="00624958" w:rsidRPr="007E60B8" w:rsidRDefault="00624958" w:rsidP="007178EB">
            <w:r w:rsidRPr="007E60B8">
              <w:t>2005</w:t>
            </w:r>
          </w:p>
          <w:p w:rsidR="00AC79BF" w:rsidRPr="007E60B8" w:rsidRDefault="00AC79BF" w:rsidP="007178EB">
            <w:r w:rsidRPr="007E60B8">
              <w:t>2006</w:t>
            </w:r>
          </w:p>
        </w:tc>
        <w:tc>
          <w:tcPr>
            <w:tcW w:w="1170" w:type="dxa"/>
            <w:tcBorders>
              <w:top w:val="nil"/>
              <w:left w:val="nil"/>
              <w:bottom w:val="nil"/>
              <w:right w:val="nil"/>
            </w:tcBorders>
          </w:tcPr>
          <w:p w:rsidR="00624958" w:rsidRPr="007E60B8" w:rsidRDefault="00624958" w:rsidP="007178EB">
            <w:r w:rsidRPr="007E60B8">
              <w:t>Heden</w:t>
            </w:r>
          </w:p>
          <w:p w:rsidR="00AC79BF" w:rsidRPr="007E60B8" w:rsidRDefault="00AC79BF" w:rsidP="007178EB">
            <w:r w:rsidRPr="007E60B8">
              <w:t>2007</w:t>
            </w:r>
          </w:p>
        </w:tc>
        <w:tc>
          <w:tcPr>
            <w:tcW w:w="1080" w:type="dxa"/>
            <w:tcBorders>
              <w:top w:val="nil"/>
              <w:left w:val="nil"/>
              <w:bottom w:val="nil"/>
              <w:right w:val="nil"/>
            </w:tcBorders>
          </w:tcPr>
          <w:p w:rsidR="00624958" w:rsidRPr="007E60B8" w:rsidRDefault="00624958" w:rsidP="007178EB">
            <w:pPr>
              <w:rPr>
                <w:rFonts w:ascii="Arial" w:hAnsi="Arial" w:cs="Arial"/>
              </w:rPr>
            </w:pPr>
            <w:r w:rsidRPr="007E60B8">
              <w:rPr>
                <w:rFonts w:ascii="Arial" w:hAnsi="Arial" w:cs="Arial"/>
              </w:rPr>
              <w:t>♦♦</w:t>
            </w:r>
          </w:p>
          <w:p w:rsidR="00AC79BF" w:rsidRPr="007E60B8" w:rsidRDefault="00AC79BF" w:rsidP="007178EB">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7178EB">
            <w:r w:rsidRPr="007E60B8">
              <w:t>Tomcat</w:t>
            </w:r>
          </w:p>
        </w:tc>
        <w:tc>
          <w:tcPr>
            <w:tcW w:w="1260" w:type="dxa"/>
            <w:tcBorders>
              <w:top w:val="nil"/>
              <w:left w:val="nil"/>
              <w:bottom w:val="nil"/>
              <w:right w:val="nil"/>
            </w:tcBorders>
          </w:tcPr>
          <w:p w:rsidR="00624958" w:rsidRPr="007E60B8" w:rsidRDefault="00624958" w:rsidP="007178EB">
            <w:r w:rsidRPr="007E60B8">
              <w:t>2007</w:t>
            </w:r>
          </w:p>
        </w:tc>
        <w:tc>
          <w:tcPr>
            <w:tcW w:w="1170" w:type="dxa"/>
            <w:tcBorders>
              <w:top w:val="nil"/>
              <w:left w:val="nil"/>
              <w:bottom w:val="nil"/>
              <w:right w:val="nil"/>
            </w:tcBorders>
          </w:tcPr>
          <w:p w:rsidR="00624958" w:rsidRPr="007E60B8" w:rsidRDefault="00624958" w:rsidP="007178EB">
            <w:r w:rsidRPr="007E60B8">
              <w:t>Heden</w:t>
            </w:r>
          </w:p>
        </w:tc>
        <w:tc>
          <w:tcPr>
            <w:tcW w:w="1080" w:type="dxa"/>
            <w:tcBorders>
              <w:top w:val="nil"/>
              <w:left w:val="nil"/>
              <w:bottom w:val="nil"/>
              <w:right w:val="nil"/>
            </w:tcBorders>
          </w:tcPr>
          <w:p w:rsidR="00624958" w:rsidRPr="007E60B8" w:rsidRDefault="00624958" w:rsidP="007178EB">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7178EB">
            <w:r w:rsidRPr="007E60B8">
              <w:t>IBM Websphere MQ</w:t>
            </w:r>
          </w:p>
          <w:p w:rsidR="00AC79BF" w:rsidRPr="007E60B8" w:rsidRDefault="00AC79BF" w:rsidP="007178EB"/>
        </w:tc>
        <w:tc>
          <w:tcPr>
            <w:tcW w:w="1260" w:type="dxa"/>
            <w:tcBorders>
              <w:top w:val="nil"/>
              <w:left w:val="nil"/>
              <w:bottom w:val="nil"/>
              <w:right w:val="nil"/>
            </w:tcBorders>
          </w:tcPr>
          <w:p w:rsidR="00624958" w:rsidRPr="007E60B8" w:rsidRDefault="00624958" w:rsidP="007178EB">
            <w:r w:rsidRPr="007E60B8">
              <w:t>2007</w:t>
            </w:r>
          </w:p>
        </w:tc>
        <w:tc>
          <w:tcPr>
            <w:tcW w:w="1170" w:type="dxa"/>
            <w:tcBorders>
              <w:top w:val="nil"/>
              <w:left w:val="nil"/>
              <w:bottom w:val="nil"/>
              <w:right w:val="nil"/>
            </w:tcBorders>
          </w:tcPr>
          <w:p w:rsidR="00624958" w:rsidRPr="007E60B8" w:rsidRDefault="00624958" w:rsidP="007178EB">
            <w:r w:rsidRPr="007E60B8">
              <w:t>Heden</w:t>
            </w:r>
          </w:p>
        </w:tc>
        <w:tc>
          <w:tcPr>
            <w:tcW w:w="1080" w:type="dxa"/>
            <w:tcBorders>
              <w:top w:val="nil"/>
              <w:left w:val="nil"/>
              <w:bottom w:val="nil"/>
              <w:right w:val="nil"/>
            </w:tcBorders>
          </w:tcPr>
          <w:p w:rsidR="00624958" w:rsidRPr="007E60B8" w:rsidRDefault="00624958" w:rsidP="007178EB">
            <w:r w:rsidRPr="007E60B8">
              <w:rPr>
                <w:rFonts w:ascii="Arial" w:hAnsi="Arial" w:cs="Arial"/>
              </w:rPr>
              <w:t>♦</w:t>
            </w:r>
          </w:p>
        </w:tc>
      </w:tr>
    </w:tbl>
    <w:p w:rsidR="00624958" w:rsidRPr="007E60B8" w:rsidRDefault="00624958" w:rsidP="00AE2503">
      <w:pPr>
        <w:pStyle w:val="Kop3"/>
        <w:numPr>
          <w:ilvl w:val="0"/>
          <w:numId w:val="0"/>
        </w:numPr>
        <w:ind w:left="720" w:hanging="720"/>
      </w:pPr>
      <w:r w:rsidRPr="007E60B8">
        <w:t>CODA</w:t>
      </w:r>
    </w:p>
    <w:tbl>
      <w:tblPr>
        <w:tblW w:w="9630" w:type="dxa"/>
        <w:tblInd w:w="70" w:type="dxa"/>
        <w:tblLayout w:type="fixed"/>
        <w:tblCellMar>
          <w:left w:w="70" w:type="dxa"/>
          <w:right w:w="70" w:type="dxa"/>
        </w:tblCellMar>
        <w:tblLook w:val="0000" w:firstRow="0" w:lastRow="0" w:firstColumn="0" w:lastColumn="0" w:noHBand="0" w:noVBand="0"/>
      </w:tblPr>
      <w:tblGrid>
        <w:gridCol w:w="6120"/>
        <w:gridCol w:w="1260"/>
        <w:gridCol w:w="1170"/>
        <w:gridCol w:w="1080"/>
      </w:tblGrid>
      <w:tr w:rsidR="00624958" w:rsidRPr="007E60B8" w:rsidTr="00C70C2A">
        <w:tc>
          <w:tcPr>
            <w:tcW w:w="6120" w:type="dxa"/>
            <w:tcBorders>
              <w:top w:val="nil"/>
              <w:left w:val="nil"/>
              <w:bottom w:val="nil"/>
              <w:right w:val="nil"/>
            </w:tcBorders>
          </w:tcPr>
          <w:p w:rsidR="00624958" w:rsidRPr="007E60B8" w:rsidRDefault="00624958" w:rsidP="00AE2503">
            <w:r w:rsidRPr="007E60B8">
              <w:t>CODA TableLink</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 xml:space="preserve">CODA XMLi </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XMLi Webservices</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User Extensions</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Financials (techniek)</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e-Procurement (techniek)</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ascii="Arial" w:hAnsi="Arial"/>
              </w:rPr>
            </w:pPr>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e-Assets (techniek)</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ascii="Arial" w:hAnsi="Arial"/>
              </w:rPr>
            </w:pPr>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Workflow (techniek)</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ascii="Arial" w:hAnsi="Arial"/>
              </w:rPr>
            </w:pPr>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Control (techniek)</w:t>
            </w:r>
          </w:p>
        </w:tc>
        <w:tc>
          <w:tcPr>
            <w:tcW w:w="1260" w:type="dxa"/>
            <w:tcBorders>
              <w:top w:val="nil"/>
              <w:left w:val="nil"/>
              <w:bottom w:val="nil"/>
              <w:right w:val="nil"/>
            </w:tcBorders>
          </w:tcPr>
          <w:p w:rsidR="00624958" w:rsidRPr="007E60B8" w:rsidRDefault="00624958" w:rsidP="00AE2503">
            <w:r w:rsidRPr="007E60B8">
              <w:t>2006</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ascii="Arial" w:hAnsi="Arial"/>
              </w:rPr>
            </w:pPr>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e-Billing (techniek)</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ascii="Arial" w:hAnsi="Arial"/>
              </w:rPr>
            </w:pPr>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e-Pay (techniek)</w:t>
            </w:r>
          </w:p>
        </w:tc>
        <w:tc>
          <w:tcPr>
            <w:tcW w:w="1260" w:type="dxa"/>
            <w:tcBorders>
              <w:top w:val="nil"/>
              <w:left w:val="nil"/>
              <w:bottom w:val="nil"/>
              <w:right w:val="nil"/>
            </w:tcBorders>
          </w:tcPr>
          <w:p w:rsidR="00624958" w:rsidRPr="007E60B8" w:rsidRDefault="00624958" w:rsidP="00AE2503">
            <w:r w:rsidRPr="007E60B8">
              <w:t>2006</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ascii="Arial" w:hAnsi="Arial"/>
              </w:rPr>
            </w:pPr>
            <w:r w:rsidRPr="007E60B8">
              <w:rPr>
                <w:rFonts w:ascii="Arial" w:hAnsi="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CODA XL (techniek)</w:t>
            </w:r>
          </w:p>
        </w:tc>
        <w:tc>
          <w:tcPr>
            <w:tcW w:w="1260" w:type="dxa"/>
            <w:tcBorders>
              <w:top w:val="nil"/>
              <w:left w:val="nil"/>
              <w:bottom w:val="nil"/>
              <w:right w:val="nil"/>
            </w:tcBorders>
          </w:tcPr>
          <w:p w:rsidR="00624958" w:rsidRPr="007E60B8" w:rsidRDefault="00624958" w:rsidP="00AE2503">
            <w:r w:rsidRPr="007E60B8">
              <w:t>2006</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ascii="Arial" w:hAnsi="Arial"/>
              </w:rPr>
            </w:pPr>
            <w:r w:rsidRPr="007E60B8">
              <w:rPr>
                <w:rFonts w:ascii="Arial" w:hAnsi="Arial"/>
              </w:rPr>
              <w:t>♦♦</w:t>
            </w:r>
          </w:p>
        </w:tc>
      </w:tr>
    </w:tbl>
    <w:p w:rsidR="00006D7C" w:rsidRDefault="00006D7C" w:rsidP="007E3A5A">
      <w:pPr>
        <w:pStyle w:val="Kop3"/>
        <w:numPr>
          <w:ilvl w:val="0"/>
          <w:numId w:val="0"/>
        </w:numPr>
        <w:ind w:left="720" w:hanging="720"/>
      </w:pPr>
    </w:p>
    <w:p w:rsidR="00006D7C" w:rsidRDefault="00006D7C" w:rsidP="00006D7C">
      <w:pPr>
        <w:rPr>
          <w:rFonts w:asciiTheme="majorHAnsi" w:eastAsiaTheme="majorEastAsia" w:hAnsiTheme="majorHAnsi" w:cstheme="majorBidi"/>
          <w:color w:val="2F83A1"/>
        </w:rPr>
      </w:pPr>
      <w:r>
        <w:br w:type="page"/>
      </w:r>
    </w:p>
    <w:p w:rsidR="007E3A5A" w:rsidRPr="007E60B8" w:rsidRDefault="007E3A5A" w:rsidP="007E3A5A">
      <w:pPr>
        <w:pStyle w:val="Kop3"/>
        <w:numPr>
          <w:ilvl w:val="0"/>
          <w:numId w:val="0"/>
        </w:numPr>
        <w:ind w:left="720" w:hanging="720"/>
      </w:pPr>
      <w:r w:rsidRPr="007E60B8">
        <w:lastRenderedPageBreak/>
        <w:t>ESB/BSPM</w:t>
      </w:r>
    </w:p>
    <w:p w:rsidR="007E3A5A" w:rsidRDefault="00DC5BA5" w:rsidP="007E3A5A">
      <w:pPr>
        <w:rPr>
          <w:rFonts w:ascii="Arial" w:hAnsi="Arial"/>
        </w:rPr>
      </w:pPr>
      <w:r>
        <w:t>Microsoft BizTalk 2009</w:t>
      </w:r>
      <w:r w:rsidR="00D97096">
        <w:tab/>
      </w:r>
      <w:r w:rsidR="00D97096">
        <w:tab/>
      </w:r>
      <w:r w:rsidR="00D97096">
        <w:tab/>
      </w:r>
      <w:r w:rsidR="00D97096">
        <w:tab/>
      </w:r>
      <w:r w:rsidR="00D97096">
        <w:tab/>
      </w:r>
      <w:r w:rsidR="00D97096">
        <w:tab/>
        <w:t xml:space="preserve">          </w:t>
      </w:r>
      <w:r w:rsidR="00D97096" w:rsidRPr="00D97096">
        <w:rPr>
          <w:rFonts w:ascii="Arial" w:hAnsi="Arial" w:cs="Arial"/>
        </w:rPr>
        <w:t>2009</w:t>
      </w:r>
      <w:r w:rsidR="00D97096">
        <w:tab/>
        <w:t xml:space="preserve">      </w:t>
      </w:r>
      <w:r w:rsidR="007E3A5A" w:rsidRPr="00D97096">
        <w:rPr>
          <w:rFonts w:ascii="Arial" w:hAnsi="Arial" w:cs="Arial"/>
        </w:rPr>
        <w:t>Heden</w:t>
      </w:r>
      <w:r w:rsidR="007E3A5A" w:rsidRPr="007E60B8">
        <w:t xml:space="preserve">           </w:t>
      </w:r>
      <w:r w:rsidR="007E3A5A" w:rsidRPr="007E60B8">
        <w:rPr>
          <w:rFonts w:ascii="Arial" w:hAnsi="Arial"/>
        </w:rPr>
        <w:t>♦</w:t>
      </w:r>
      <w:r w:rsidR="006C1160" w:rsidRPr="007E60B8">
        <w:rPr>
          <w:rFonts w:ascii="Arial" w:hAnsi="Arial"/>
        </w:rPr>
        <w:t>♦♦</w:t>
      </w:r>
    </w:p>
    <w:p w:rsidR="004E33C6" w:rsidRDefault="006C1160" w:rsidP="00006D7C">
      <w:pPr>
        <w:rPr>
          <w:rFonts w:hAnsi="Arial"/>
        </w:rPr>
      </w:pPr>
      <w:r w:rsidRPr="00031E2A">
        <w:t>Microsoft Biztalk 2010</w:t>
      </w:r>
      <w:r w:rsidRPr="00031E2A">
        <w:tab/>
      </w:r>
      <w:r w:rsidRPr="00031E2A">
        <w:tab/>
      </w:r>
      <w:r w:rsidRPr="00031E2A">
        <w:tab/>
      </w:r>
      <w:r w:rsidRPr="00031E2A">
        <w:tab/>
      </w:r>
      <w:r w:rsidRPr="00031E2A">
        <w:tab/>
        <w:t xml:space="preserve">        </w:t>
      </w:r>
      <w:r w:rsidR="00031E2A">
        <w:tab/>
        <w:t xml:space="preserve">         </w:t>
      </w:r>
      <w:r w:rsidRPr="00031E2A">
        <w:t xml:space="preserve">2010            </w:t>
      </w:r>
      <w:r w:rsidR="00031E2A">
        <w:t xml:space="preserve">     </w:t>
      </w:r>
      <w:r w:rsidRPr="00031E2A">
        <w:t>Heden</w:t>
      </w:r>
      <w:r w:rsidRPr="00031E2A">
        <w:tab/>
        <w:t xml:space="preserve"> </w:t>
      </w:r>
      <w:r w:rsidR="00031E2A" w:rsidRPr="00031E2A">
        <w:rPr>
          <w:rFonts w:hAnsi="Arial"/>
        </w:rPr>
        <w:t>♦♦♦</w:t>
      </w:r>
    </w:p>
    <w:p w:rsidR="00006D7C" w:rsidRPr="00006D7C" w:rsidRDefault="00006D7C" w:rsidP="00006D7C">
      <w:pPr>
        <w:rPr>
          <w:rFonts w:hAnsi="Arial"/>
        </w:rPr>
      </w:pPr>
      <w:r>
        <w:t>Biztalk Software F</w:t>
      </w:r>
      <w:r w:rsidRPr="00D97096">
        <w:t>actory</w:t>
      </w:r>
      <w:r w:rsidRPr="00006D7C">
        <w:tab/>
      </w:r>
      <w:r w:rsidRPr="00006D7C">
        <w:tab/>
      </w:r>
      <w:r w:rsidRPr="00006D7C">
        <w:tab/>
      </w:r>
      <w:r w:rsidRPr="00006D7C">
        <w:tab/>
        <w:t xml:space="preserve">        </w:t>
      </w:r>
      <w:r w:rsidRPr="00006D7C">
        <w:tab/>
        <w:t xml:space="preserve">         </w:t>
      </w:r>
      <w:r>
        <w:t>2013</w:t>
      </w:r>
      <w:r w:rsidRPr="00006D7C">
        <w:t xml:space="preserve">                 Heden</w:t>
      </w:r>
      <w:r w:rsidRPr="00006D7C">
        <w:tab/>
        <w:t xml:space="preserve"> </w:t>
      </w:r>
      <w:r>
        <w:rPr>
          <w:rFonts w:hAnsi="Arial"/>
        </w:rPr>
        <w:t>♦♦</w:t>
      </w:r>
    </w:p>
    <w:p w:rsidR="00006D7C" w:rsidRPr="00006D7C" w:rsidRDefault="00006D7C" w:rsidP="00006D7C">
      <w:r>
        <w:t>BizTalk Deployment Framework</w:t>
      </w:r>
      <w:r w:rsidRPr="00006D7C">
        <w:tab/>
      </w:r>
      <w:r>
        <w:tab/>
        <w:t xml:space="preserve">                                      2013</w:t>
      </w:r>
      <w:r w:rsidRPr="00006D7C">
        <w:t xml:space="preserve">                 Heden</w:t>
      </w:r>
      <w:r w:rsidRPr="00006D7C">
        <w:tab/>
        <w:t xml:space="preserve"> </w:t>
      </w:r>
      <w:r w:rsidRPr="00006D7C">
        <w:rPr>
          <w:rFonts w:hAnsi="Arial"/>
        </w:rPr>
        <w:t>♦♦</w:t>
      </w:r>
    </w:p>
    <w:p w:rsidR="004E33C6" w:rsidRDefault="00593AE4" w:rsidP="004E33C6">
      <w:pPr>
        <w:rPr>
          <w:rFonts w:hAnsi="Arial"/>
        </w:rPr>
      </w:pPr>
      <w:r>
        <w:t>BizT</w:t>
      </w:r>
      <w:r w:rsidR="00006D7C">
        <w:t>alk 360 7.2</w:t>
      </w:r>
      <w:r w:rsidR="00006D7C" w:rsidRPr="00031E2A">
        <w:tab/>
      </w:r>
      <w:r w:rsidR="00006D7C" w:rsidRPr="00031E2A">
        <w:tab/>
      </w:r>
      <w:r w:rsidR="00006D7C" w:rsidRPr="00031E2A">
        <w:tab/>
      </w:r>
      <w:r w:rsidR="00006D7C" w:rsidRPr="00031E2A">
        <w:tab/>
      </w:r>
      <w:r w:rsidR="00006D7C" w:rsidRPr="00031E2A">
        <w:tab/>
        <w:t xml:space="preserve">        </w:t>
      </w:r>
      <w:r w:rsidR="00006D7C">
        <w:tab/>
        <w:t xml:space="preserve">                        2014</w:t>
      </w:r>
      <w:r w:rsidR="00006D7C" w:rsidRPr="00031E2A">
        <w:t xml:space="preserve">            </w:t>
      </w:r>
      <w:r w:rsidR="00006D7C">
        <w:t xml:space="preserve">     </w:t>
      </w:r>
      <w:r w:rsidR="00006D7C" w:rsidRPr="00031E2A">
        <w:t>Heden</w:t>
      </w:r>
      <w:r w:rsidR="00006D7C" w:rsidRPr="00031E2A">
        <w:tab/>
        <w:t xml:space="preserve"> </w:t>
      </w:r>
      <w:r w:rsidR="00006D7C" w:rsidRPr="00031E2A">
        <w:rPr>
          <w:rFonts w:hAnsi="Arial"/>
        </w:rPr>
        <w:t>♦♦</w:t>
      </w:r>
    </w:p>
    <w:p w:rsidR="00593AE4" w:rsidRPr="00006D7C" w:rsidRDefault="00593AE4" w:rsidP="00593AE4">
      <w:r>
        <w:t>BizTalk 2013 R2</w:t>
      </w:r>
      <w:r w:rsidRPr="00031E2A">
        <w:tab/>
      </w:r>
      <w:r w:rsidRPr="00031E2A">
        <w:tab/>
      </w:r>
      <w:r w:rsidRPr="00031E2A">
        <w:tab/>
      </w:r>
      <w:r w:rsidRPr="00031E2A">
        <w:tab/>
        <w:t xml:space="preserve">        </w:t>
      </w:r>
      <w:r>
        <w:tab/>
        <w:t xml:space="preserve">                        </w:t>
      </w:r>
      <w:r>
        <w:tab/>
        <w:t xml:space="preserve">          2014</w:t>
      </w:r>
      <w:r w:rsidRPr="00031E2A">
        <w:t xml:space="preserve">            </w:t>
      </w:r>
      <w:r>
        <w:t xml:space="preserve">     </w:t>
      </w:r>
      <w:r w:rsidRPr="00031E2A">
        <w:t>Heden</w:t>
      </w:r>
      <w:r w:rsidRPr="00031E2A">
        <w:tab/>
        <w:t xml:space="preserve"> </w:t>
      </w:r>
      <w:r w:rsidRPr="00031E2A">
        <w:rPr>
          <w:rFonts w:hAnsi="Arial"/>
        </w:rPr>
        <w:t>♦♦</w:t>
      </w:r>
    </w:p>
    <w:p w:rsidR="00593AE4" w:rsidRPr="00006D7C" w:rsidRDefault="00593AE4" w:rsidP="004E33C6"/>
    <w:p w:rsidR="00624958" w:rsidRPr="007E60B8" w:rsidRDefault="00624958" w:rsidP="00256918">
      <w:pPr>
        <w:pStyle w:val="Kop3"/>
        <w:numPr>
          <w:ilvl w:val="0"/>
          <w:numId w:val="0"/>
        </w:numPr>
      </w:pPr>
      <w:r w:rsidRPr="007E60B8">
        <w:t>Programmeertalen</w:t>
      </w:r>
    </w:p>
    <w:tbl>
      <w:tblPr>
        <w:tblW w:w="9630" w:type="dxa"/>
        <w:tblInd w:w="70" w:type="dxa"/>
        <w:tblLayout w:type="fixed"/>
        <w:tblCellMar>
          <w:left w:w="70" w:type="dxa"/>
          <w:right w:w="70" w:type="dxa"/>
        </w:tblCellMar>
        <w:tblLook w:val="0000" w:firstRow="0" w:lastRow="0" w:firstColumn="0" w:lastColumn="0" w:noHBand="0" w:noVBand="0"/>
      </w:tblPr>
      <w:tblGrid>
        <w:gridCol w:w="6120"/>
        <w:gridCol w:w="1260"/>
        <w:gridCol w:w="1170"/>
        <w:gridCol w:w="1080"/>
      </w:tblGrid>
      <w:tr w:rsidR="00624958" w:rsidRPr="007E60B8" w:rsidTr="00C70C2A">
        <w:tc>
          <w:tcPr>
            <w:tcW w:w="6120" w:type="dxa"/>
            <w:tcBorders>
              <w:top w:val="nil"/>
              <w:left w:val="nil"/>
              <w:bottom w:val="nil"/>
              <w:right w:val="nil"/>
            </w:tcBorders>
          </w:tcPr>
          <w:p w:rsidR="00624958" w:rsidRPr="007E60B8" w:rsidRDefault="00624958" w:rsidP="00AE2503">
            <w:r w:rsidRPr="007E60B8">
              <w:t>Visual Basic 6.0</w:t>
            </w:r>
          </w:p>
        </w:tc>
        <w:tc>
          <w:tcPr>
            <w:tcW w:w="1260" w:type="dxa"/>
            <w:tcBorders>
              <w:top w:val="nil"/>
              <w:left w:val="nil"/>
              <w:bottom w:val="nil"/>
              <w:right w:val="nil"/>
            </w:tcBorders>
          </w:tcPr>
          <w:p w:rsidR="00624958" w:rsidRPr="007E60B8" w:rsidRDefault="00256918" w:rsidP="00AE2503">
            <w:r w:rsidRPr="007E60B8">
              <w:t>2001</w:t>
            </w:r>
          </w:p>
        </w:tc>
        <w:tc>
          <w:tcPr>
            <w:tcW w:w="1170" w:type="dxa"/>
            <w:tcBorders>
              <w:top w:val="nil"/>
              <w:left w:val="nil"/>
              <w:bottom w:val="nil"/>
              <w:right w:val="nil"/>
            </w:tcBorders>
          </w:tcPr>
          <w:p w:rsidR="00624958" w:rsidRPr="007E60B8" w:rsidRDefault="00256918" w:rsidP="00AE2503">
            <w:r w:rsidRPr="007E60B8">
              <w:t>2008</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AE2503">
            <w:r w:rsidRPr="007E60B8">
              <w:t>Visual Basic .NET</w:t>
            </w:r>
          </w:p>
        </w:tc>
        <w:tc>
          <w:tcPr>
            <w:tcW w:w="1260" w:type="dxa"/>
            <w:tcBorders>
              <w:top w:val="nil"/>
              <w:left w:val="nil"/>
              <w:bottom w:val="nil"/>
              <w:right w:val="nil"/>
            </w:tcBorders>
          </w:tcPr>
          <w:p w:rsidR="00624958" w:rsidRPr="007E60B8" w:rsidRDefault="00624958" w:rsidP="00AE2503">
            <w:r w:rsidRPr="007E60B8">
              <w:t>2005</w:t>
            </w:r>
          </w:p>
        </w:tc>
        <w:tc>
          <w:tcPr>
            <w:tcW w:w="1170" w:type="dxa"/>
            <w:tcBorders>
              <w:top w:val="nil"/>
              <w:left w:val="nil"/>
              <w:bottom w:val="nil"/>
              <w:right w:val="nil"/>
            </w:tcBorders>
          </w:tcPr>
          <w:p w:rsidR="00624958" w:rsidRPr="007E60B8" w:rsidRDefault="00230AA1" w:rsidP="00AE2503">
            <w:r>
              <w:t>2008</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C#</w:t>
            </w:r>
          </w:p>
        </w:tc>
        <w:tc>
          <w:tcPr>
            <w:tcW w:w="1260" w:type="dxa"/>
            <w:tcBorders>
              <w:top w:val="nil"/>
              <w:left w:val="nil"/>
              <w:bottom w:val="nil"/>
              <w:right w:val="nil"/>
            </w:tcBorders>
          </w:tcPr>
          <w:p w:rsidR="00624958" w:rsidRPr="007E60B8" w:rsidRDefault="00624958" w:rsidP="00AE2503">
            <w:r w:rsidRPr="007E60B8">
              <w:t>2005</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A70DE5" w:rsidRPr="007E60B8" w:rsidTr="00C70C2A">
        <w:trPr>
          <w:trHeight w:val="80"/>
        </w:trPr>
        <w:tc>
          <w:tcPr>
            <w:tcW w:w="6120" w:type="dxa"/>
            <w:tcBorders>
              <w:top w:val="nil"/>
              <w:left w:val="nil"/>
              <w:bottom w:val="nil"/>
              <w:right w:val="nil"/>
            </w:tcBorders>
          </w:tcPr>
          <w:p w:rsidR="00A70DE5" w:rsidRPr="007E60B8" w:rsidRDefault="00A70DE5" w:rsidP="00AE2503">
            <w:r>
              <w:t>WCF</w:t>
            </w:r>
          </w:p>
        </w:tc>
        <w:tc>
          <w:tcPr>
            <w:tcW w:w="1260" w:type="dxa"/>
            <w:tcBorders>
              <w:top w:val="nil"/>
              <w:left w:val="nil"/>
              <w:bottom w:val="nil"/>
              <w:right w:val="nil"/>
            </w:tcBorders>
          </w:tcPr>
          <w:p w:rsidR="00A70DE5" w:rsidRPr="007E60B8" w:rsidRDefault="00A70DE5" w:rsidP="00AE2503">
            <w:r>
              <w:t>2010</w:t>
            </w:r>
          </w:p>
        </w:tc>
        <w:tc>
          <w:tcPr>
            <w:tcW w:w="1170" w:type="dxa"/>
            <w:tcBorders>
              <w:top w:val="nil"/>
              <w:left w:val="nil"/>
              <w:bottom w:val="nil"/>
              <w:right w:val="nil"/>
            </w:tcBorders>
          </w:tcPr>
          <w:p w:rsidR="00A70DE5" w:rsidRPr="007E60B8" w:rsidRDefault="00A70DE5" w:rsidP="00AE2503">
            <w:r>
              <w:t>Heden</w:t>
            </w:r>
          </w:p>
        </w:tc>
        <w:tc>
          <w:tcPr>
            <w:tcW w:w="1080" w:type="dxa"/>
            <w:tcBorders>
              <w:top w:val="nil"/>
              <w:left w:val="nil"/>
              <w:bottom w:val="nil"/>
              <w:right w:val="nil"/>
            </w:tcBorders>
          </w:tcPr>
          <w:p w:rsidR="00A70DE5" w:rsidRPr="007E60B8" w:rsidRDefault="00A70DE5" w:rsidP="00AE2503">
            <w:pPr>
              <w:rPr>
                <w:rFonts w:ascii="Arial" w:hAnsi="Arial" w:cs="Arial"/>
              </w:rPr>
            </w:pPr>
            <w:r w:rsidRPr="007E60B8">
              <w:rPr>
                <w:rFonts w:ascii="Arial" w:hAnsi="Arial" w:cs="Arial"/>
              </w:rPr>
              <w:t>♦♦</w:t>
            </w:r>
          </w:p>
        </w:tc>
      </w:tr>
      <w:tr w:rsidR="00624958" w:rsidRPr="007E60B8" w:rsidTr="00C70C2A">
        <w:trPr>
          <w:trHeight w:val="113"/>
        </w:trPr>
        <w:tc>
          <w:tcPr>
            <w:tcW w:w="6120" w:type="dxa"/>
            <w:tcBorders>
              <w:top w:val="nil"/>
              <w:left w:val="nil"/>
              <w:bottom w:val="nil"/>
              <w:right w:val="nil"/>
            </w:tcBorders>
          </w:tcPr>
          <w:p w:rsidR="00624958" w:rsidRPr="007E60B8" w:rsidRDefault="00624958" w:rsidP="00AE2503">
            <w:r w:rsidRPr="007E60B8">
              <w:t>Java</w:t>
            </w:r>
          </w:p>
        </w:tc>
        <w:tc>
          <w:tcPr>
            <w:tcW w:w="1260" w:type="dxa"/>
            <w:tcBorders>
              <w:top w:val="nil"/>
              <w:left w:val="nil"/>
              <w:right w:val="nil"/>
            </w:tcBorders>
            <w:shd w:val="clear" w:color="auto" w:fill="auto"/>
          </w:tcPr>
          <w:p w:rsidR="00624958" w:rsidRPr="007E60B8" w:rsidRDefault="00256918" w:rsidP="00AE2503">
            <w:r w:rsidRPr="007E60B8">
              <w:t>2000</w:t>
            </w:r>
          </w:p>
        </w:tc>
        <w:tc>
          <w:tcPr>
            <w:tcW w:w="1170" w:type="dxa"/>
            <w:tcBorders>
              <w:top w:val="nil"/>
              <w:left w:val="nil"/>
              <w:right w:val="nil"/>
            </w:tcBorders>
            <w:shd w:val="clear" w:color="auto" w:fill="auto"/>
          </w:tcPr>
          <w:p w:rsidR="00624958" w:rsidRPr="007E60B8" w:rsidRDefault="00624958" w:rsidP="00AE2503">
            <w:r w:rsidRPr="007E60B8">
              <w:t>Heden</w:t>
            </w:r>
          </w:p>
        </w:tc>
        <w:tc>
          <w:tcPr>
            <w:tcW w:w="1080" w:type="dxa"/>
            <w:tcBorders>
              <w:top w:val="nil"/>
              <w:left w:val="nil"/>
              <w:right w:val="nil"/>
            </w:tcBorders>
            <w:shd w:val="clear" w:color="auto" w:fill="auto"/>
          </w:tcPr>
          <w:p w:rsidR="00624958" w:rsidRPr="007E60B8" w:rsidRDefault="00624958" w:rsidP="00AE2503">
            <w:r w:rsidRPr="007E60B8">
              <w:rPr>
                <w:rFonts w:ascii="Arial" w:hAnsi="Arial" w:cs="Arial"/>
              </w:rPr>
              <w:t>♦♦♦</w:t>
            </w:r>
          </w:p>
        </w:tc>
      </w:tr>
      <w:tr w:rsidR="00624958" w:rsidRPr="007E60B8" w:rsidTr="00C70C2A">
        <w:trPr>
          <w:trHeight w:val="112"/>
        </w:trPr>
        <w:tc>
          <w:tcPr>
            <w:tcW w:w="6120" w:type="dxa"/>
            <w:tcBorders>
              <w:top w:val="nil"/>
              <w:left w:val="nil"/>
              <w:bottom w:val="nil"/>
              <w:right w:val="nil"/>
            </w:tcBorders>
          </w:tcPr>
          <w:p w:rsidR="00624958" w:rsidRPr="007E60B8" w:rsidRDefault="00624958" w:rsidP="00AE2503">
            <w:r w:rsidRPr="007E60B8">
              <w:t>HTML</w:t>
            </w:r>
          </w:p>
        </w:tc>
        <w:tc>
          <w:tcPr>
            <w:tcW w:w="1260" w:type="dxa"/>
            <w:tcBorders>
              <w:left w:val="nil"/>
              <w:bottom w:val="nil"/>
              <w:right w:val="nil"/>
            </w:tcBorders>
            <w:shd w:val="clear" w:color="auto" w:fill="auto"/>
          </w:tcPr>
          <w:p w:rsidR="00624958" w:rsidRPr="007E60B8" w:rsidRDefault="00256918" w:rsidP="00AE2503">
            <w:r w:rsidRPr="007E60B8">
              <w:t>2000</w:t>
            </w:r>
          </w:p>
        </w:tc>
        <w:tc>
          <w:tcPr>
            <w:tcW w:w="1170" w:type="dxa"/>
            <w:tcBorders>
              <w:left w:val="nil"/>
              <w:bottom w:val="nil"/>
              <w:right w:val="nil"/>
            </w:tcBorders>
            <w:shd w:val="clear" w:color="auto" w:fill="auto"/>
          </w:tcPr>
          <w:p w:rsidR="00624958" w:rsidRPr="007E60B8" w:rsidRDefault="00624958" w:rsidP="00AE2503">
            <w:r w:rsidRPr="007E60B8">
              <w:t>Heden</w:t>
            </w:r>
          </w:p>
        </w:tc>
        <w:tc>
          <w:tcPr>
            <w:tcW w:w="1080" w:type="dxa"/>
            <w:tcBorders>
              <w:left w:val="nil"/>
              <w:bottom w:val="nil"/>
              <w:right w:val="nil"/>
            </w:tcBorders>
            <w:shd w:val="clear" w:color="auto" w:fill="auto"/>
          </w:tcPr>
          <w:p w:rsidR="00624958" w:rsidRPr="007E60B8" w:rsidRDefault="00624958"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XML</w:t>
            </w:r>
          </w:p>
        </w:tc>
        <w:tc>
          <w:tcPr>
            <w:tcW w:w="1260" w:type="dxa"/>
            <w:tcBorders>
              <w:top w:val="nil"/>
              <w:left w:val="nil"/>
              <w:bottom w:val="nil"/>
              <w:right w:val="nil"/>
            </w:tcBorders>
          </w:tcPr>
          <w:p w:rsidR="00624958" w:rsidRPr="007E60B8" w:rsidRDefault="00256918" w:rsidP="00AE2503">
            <w:r w:rsidRPr="007E60B8">
              <w:t>2000</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XSLT</w:t>
            </w:r>
            <w:r w:rsidR="00E04180" w:rsidRPr="007E60B8">
              <w:t>/xpath</w:t>
            </w:r>
          </w:p>
        </w:tc>
        <w:tc>
          <w:tcPr>
            <w:tcW w:w="1260" w:type="dxa"/>
            <w:tcBorders>
              <w:top w:val="nil"/>
              <w:left w:val="nil"/>
              <w:bottom w:val="nil"/>
              <w:right w:val="nil"/>
            </w:tcBorders>
          </w:tcPr>
          <w:p w:rsidR="00624958" w:rsidRPr="007E60B8" w:rsidRDefault="00256918" w:rsidP="00AE2503">
            <w:r w:rsidRPr="007E60B8">
              <w:t>2000</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r w:rsidR="000940D1"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XSD</w:t>
            </w:r>
          </w:p>
        </w:tc>
        <w:tc>
          <w:tcPr>
            <w:tcW w:w="1260" w:type="dxa"/>
            <w:tcBorders>
              <w:top w:val="nil"/>
              <w:left w:val="nil"/>
              <w:bottom w:val="nil"/>
              <w:right w:val="nil"/>
            </w:tcBorders>
          </w:tcPr>
          <w:p w:rsidR="00624958" w:rsidRPr="007E60B8" w:rsidRDefault="00624958" w:rsidP="00AE2503">
            <w:r w:rsidRPr="007E60B8">
              <w:t>2006</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JavaScript</w:t>
            </w:r>
          </w:p>
        </w:tc>
        <w:tc>
          <w:tcPr>
            <w:tcW w:w="1260" w:type="dxa"/>
            <w:tcBorders>
              <w:top w:val="nil"/>
              <w:left w:val="nil"/>
              <w:bottom w:val="nil"/>
              <w:right w:val="nil"/>
            </w:tcBorders>
          </w:tcPr>
          <w:p w:rsidR="00624958" w:rsidRPr="007E60B8" w:rsidRDefault="00256918" w:rsidP="00AE2503">
            <w:r w:rsidRPr="007E60B8">
              <w:t>2000</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ASP</w:t>
            </w:r>
          </w:p>
        </w:tc>
        <w:tc>
          <w:tcPr>
            <w:tcW w:w="1260" w:type="dxa"/>
            <w:tcBorders>
              <w:top w:val="nil"/>
              <w:left w:val="nil"/>
              <w:bottom w:val="nil"/>
              <w:right w:val="nil"/>
            </w:tcBorders>
          </w:tcPr>
          <w:p w:rsidR="00624958" w:rsidRPr="007E60B8" w:rsidRDefault="00256918" w:rsidP="00AE2503">
            <w:r w:rsidRPr="007E60B8">
              <w:t>2001</w:t>
            </w:r>
          </w:p>
        </w:tc>
        <w:tc>
          <w:tcPr>
            <w:tcW w:w="1170" w:type="dxa"/>
            <w:tcBorders>
              <w:top w:val="nil"/>
              <w:left w:val="nil"/>
              <w:bottom w:val="nil"/>
              <w:right w:val="nil"/>
            </w:tcBorders>
          </w:tcPr>
          <w:p w:rsidR="00624958" w:rsidRPr="007E60B8" w:rsidRDefault="00624958" w:rsidP="00AE2503">
            <w:r w:rsidRPr="007E60B8">
              <w:t>2006</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ASP.NET</w:t>
            </w:r>
          </w:p>
        </w:tc>
        <w:tc>
          <w:tcPr>
            <w:tcW w:w="1260" w:type="dxa"/>
            <w:tcBorders>
              <w:top w:val="nil"/>
              <w:left w:val="nil"/>
              <w:bottom w:val="nil"/>
              <w:right w:val="nil"/>
            </w:tcBorders>
          </w:tcPr>
          <w:p w:rsidR="00624958" w:rsidRPr="007E60B8" w:rsidRDefault="00624958" w:rsidP="00AE2503">
            <w:r w:rsidRPr="007E60B8">
              <w:t>2005</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A70DE5"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Webservices</w:t>
            </w:r>
          </w:p>
        </w:tc>
        <w:tc>
          <w:tcPr>
            <w:tcW w:w="1260" w:type="dxa"/>
            <w:tcBorders>
              <w:top w:val="nil"/>
              <w:left w:val="nil"/>
              <w:bottom w:val="nil"/>
              <w:right w:val="nil"/>
            </w:tcBorders>
          </w:tcPr>
          <w:p w:rsidR="00624958" w:rsidRPr="007E60B8" w:rsidRDefault="00624958" w:rsidP="00AE2503">
            <w:r w:rsidRPr="007E60B8">
              <w:t>2006</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T-SQL</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PL-SQL</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cs="Microsoft Sans Serif"/>
              </w:rPr>
            </w:pPr>
            <w:r w:rsidRPr="007E60B8">
              <w:rPr>
                <w:rFonts w:ascii="Arial" w:hAnsi="Arial" w:cs="Arial"/>
              </w:rPr>
              <w:t>♦♦</w:t>
            </w:r>
          </w:p>
        </w:tc>
      </w:tr>
      <w:tr w:rsidR="00624958" w:rsidRPr="007E60B8" w:rsidTr="00C70C2A">
        <w:trPr>
          <w:trHeight w:val="80"/>
        </w:trPr>
        <w:tc>
          <w:tcPr>
            <w:tcW w:w="6120" w:type="dxa"/>
            <w:tcBorders>
              <w:top w:val="nil"/>
              <w:left w:val="nil"/>
              <w:bottom w:val="nil"/>
              <w:right w:val="nil"/>
            </w:tcBorders>
          </w:tcPr>
          <w:p w:rsidR="00624958" w:rsidRPr="007E60B8" w:rsidRDefault="00624958" w:rsidP="00AE2503">
            <w:r w:rsidRPr="007E60B8">
              <w:t>SQL</w:t>
            </w:r>
          </w:p>
        </w:tc>
        <w:tc>
          <w:tcPr>
            <w:tcW w:w="1260" w:type="dxa"/>
            <w:tcBorders>
              <w:top w:val="nil"/>
              <w:left w:val="nil"/>
              <w:bottom w:val="nil"/>
              <w:right w:val="nil"/>
            </w:tcBorders>
          </w:tcPr>
          <w:p w:rsidR="00624958" w:rsidRPr="007E60B8" w:rsidRDefault="00624958" w:rsidP="00AE2503">
            <w:r w:rsidRPr="007E60B8">
              <w:t>2004</w:t>
            </w:r>
          </w:p>
        </w:tc>
        <w:tc>
          <w:tcPr>
            <w:tcW w:w="1170" w:type="dxa"/>
            <w:tcBorders>
              <w:top w:val="nil"/>
              <w:left w:val="nil"/>
              <w:bottom w:val="nil"/>
              <w:right w:val="nil"/>
            </w:tcBorders>
          </w:tcPr>
          <w:p w:rsidR="00624958" w:rsidRPr="007E60B8" w:rsidRDefault="00624958" w:rsidP="00AE2503">
            <w:r w:rsidRPr="007E60B8">
              <w:t>Heden</w:t>
            </w:r>
          </w:p>
        </w:tc>
        <w:tc>
          <w:tcPr>
            <w:tcW w:w="1080" w:type="dxa"/>
            <w:tcBorders>
              <w:top w:val="nil"/>
              <w:left w:val="nil"/>
              <w:bottom w:val="nil"/>
              <w:right w:val="nil"/>
            </w:tcBorders>
          </w:tcPr>
          <w:p w:rsidR="00624958" w:rsidRPr="007E60B8" w:rsidRDefault="00624958" w:rsidP="00AE2503">
            <w:pPr>
              <w:rPr>
                <w:rFonts w:cs="Microsoft Sans Serif"/>
              </w:rPr>
            </w:pPr>
            <w:r w:rsidRPr="007E60B8">
              <w:rPr>
                <w:rFonts w:ascii="Arial" w:hAnsi="Arial" w:cs="Arial"/>
              </w:rPr>
              <w:t>♦♦</w:t>
            </w:r>
          </w:p>
        </w:tc>
      </w:tr>
    </w:tbl>
    <w:p w:rsidR="0032506C" w:rsidRPr="007E60B8" w:rsidRDefault="0032506C" w:rsidP="0032506C">
      <w:pPr>
        <w:rPr>
          <w:rFonts w:asciiTheme="majorHAnsi" w:eastAsiaTheme="majorEastAsia" w:hAnsiTheme="majorHAnsi" w:cstheme="majorBidi"/>
          <w:color w:val="2F83A1"/>
        </w:rPr>
      </w:pPr>
    </w:p>
    <w:p w:rsidR="00624958" w:rsidRPr="007E60B8" w:rsidRDefault="00624958" w:rsidP="00DC25AC">
      <w:pPr>
        <w:pStyle w:val="Kop3"/>
        <w:numPr>
          <w:ilvl w:val="0"/>
          <w:numId w:val="0"/>
        </w:numPr>
        <w:ind w:left="720" w:hanging="720"/>
      </w:pPr>
      <w:r w:rsidRPr="007E60B8">
        <w:lastRenderedPageBreak/>
        <w:t>Ervaringsgebieden</w:t>
      </w:r>
    </w:p>
    <w:tbl>
      <w:tblPr>
        <w:tblW w:w="9630" w:type="dxa"/>
        <w:tblInd w:w="70" w:type="dxa"/>
        <w:tblLayout w:type="fixed"/>
        <w:tblCellMar>
          <w:left w:w="70" w:type="dxa"/>
          <w:right w:w="70" w:type="dxa"/>
        </w:tblCellMar>
        <w:tblLook w:val="0000" w:firstRow="0" w:lastRow="0" w:firstColumn="0" w:lastColumn="0" w:noHBand="0" w:noVBand="0"/>
      </w:tblPr>
      <w:tblGrid>
        <w:gridCol w:w="6120"/>
        <w:gridCol w:w="1260"/>
        <w:gridCol w:w="1170"/>
        <w:gridCol w:w="1080"/>
      </w:tblGrid>
      <w:tr w:rsidR="00624958" w:rsidRPr="007E60B8" w:rsidTr="00C70C2A">
        <w:tc>
          <w:tcPr>
            <w:tcW w:w="6120" w:type="dxa"/>
            <w:tcBorders>
              <w:top w:val="nil"/>
              <w:left w:val="nil"/>
              <w:bottom w:val="nil"/>
              <w:right w:val="nil"/>
            </w:tcBorders>
          </w:tcPr>
          <w:p w:rsidR="00624958" w:rsidRPr="007E60B8" w:rsidRDefault="00624958" w:rsidP="00DC25AC">
            <w:r w:rsidRPr="007E60B8">
              <w:t>SOA (Services Oriënted Architecture)</w:t>
            </w:r>
          </w:p>
        </w:tc>
        <w:tc>
          <w:tcPr>
            <w:tcW w:w="1260" w:type="dxa"/>
            <w:tcBorders>
              <w:top w:val="nil"/>
              <w:left w:val="nil"/>
              <w:bottom w:val="nil"/>
              <w:right w:val="nil"/>
            </w:tcBorders>
          </w:tcPr>
          <w:p w:rsidR="00624958" w:rsidRPr="007E60B8" w:rsidRDefault="00624958" w:rsidP="00DC25AC">
            <w:r w:rsidRPr="007E60B8">
              <w:t>2006</w:t>
            </w:r>
          </w:p>
        </w:tc>
        <w:tc>
          <w:tcPr>
            <w:tcW w:w="1170" w:type="dxa"/>
            <w:tcBorders>
              <w:top w:val="nil"/>
              <w:left w:val="nil"/>
              <w:bottom w:val="nil"/>
              <w:right w:val="nil"/>
            </w:tcBorders>
          </w:tcPr>
          <w:p w:rsidR="00624958" w:rsidRPr="007E60B8" w:rsidRDefault="00624958" w:rsidP="00DC25AC">
            <w:r w:rsidRPr="007E60B8">
              <w:t>Heden</w:t>
            </w:r>
          </w:p>
        </w:tc>
        <w:tc>
          <w:tcPr>
            <w:tcW w:w="1080" w:type="dxa"/>
            <w:tcBorders>
              <w:top w:val="nil"/>
              <w:left w:val="nil"/>
              <w:bottom w:val="nil"/>
              <w:right w:val="nil"/>
            </w:tcBorders>
          </w:tcPr>
          <w:p w:rsidR="00624958" w:rsidRPr="007E60B8" w:rsidRDefault="00624958" w:rsidP="00DC25AC">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DC25AC">
            <w:r w:rsidRPr="007E60B8">
              <w:t>Ontwikkelen applicatiekoppelingen (EAI Enterprise Application Integration)</w:t>
            </w:r>
          </w:p>
        </w:tc>
        <w:tc>
          <w:tcPr>
            <w:tcW w:w="1260" w:type="dxa"/>
            <w:tcBorders>
              <w:top w:val="nil"/>
              <w:left w:val="nil"/>
              <w:bottom w:val="nil"/>
              <w:right w:val="nil"/>
            </w:tcBorders>
          </w:tcPr>
          <w:p w:rsidR="00624958" w:rsidRPr="007E60B8" w:rsidRDefault="00624958" w:rsidP="00DC25AC">
            <w:r w:rsidRPr="007E60B8">
              <w:t>2004</w:t>
            </w:r>
          </w:p>
        </w:tc>
        <w:tc>
          <w:tcPr>
            <w:tcW w:w="1170" w:type="dxa"/>
            <w:tcBorders>
              <w:top w:val="nil"/>
              <w:left w:val="nil"/>
              <w:bottom w:val="nil"/>
              <w:right w:val="nil"/>
            </w:tcBorders>
          </w:tcPr>
          <w:p w:rsidR="00624958" w:rsidRPr="007E60B8" w:rsidRDefault="00624958" w:rsidP="00DC25AC">
            <w:r w:rsidRPr="007E60B8">
              <w:t>Heden</w:t>
            </w:r>
          </w:p>
        </w:tc>
        <w:tc>
          <w:tcPr>
            <w:tcW w:w="1080" w:type="dxa"/>
            <w:tcBorders>
              <w:top w:val="nil"/>
              <w:left w:val="nil"/>
              <w:bottom w:val="nil"/>
              <w:right w:val="nil"/>
            </w:tcBorders>
          </w:tcPr>
          <w:p w:rsidR="00624958" w:rsidRPr="007E60B8" w:rsidRDefault="00624958" w:rsidP="00DC25AC">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7E60B8" w:rsidRDefault="00624958" w:rsidP="00BD3A8D">
            <w:r w:rsidRPr="007E60B8">
              <w:t xml:space="preserve">Ontwikkelen maatwerk (stand-alone, click-once, </w:t>
            </w:r>
            <w:r w:rsidR="00BD3A8D" w:rsidRPr="007E60B8">
              <w:t>webservices</w:t>
            </w:r>
            <w:r w:rsidRPr="007E60B8">
              <w:t>)</w:t>
            </w:r>
          </w:p>
        </w:tc>
        <w:tc>
          <w:tcPr>
            <w:tcW w:w="1260" w:type="dxa"/>
            <w:tcBorders>
              <w:top w:val="nil"/>
              <w:left w:val="nil"/>
              <w:bottom w:val="nil"/>
              <w:right w:val="nil"/>
            </w:tcBorders>
          </w:tcPr>
          <w:p w:rsidR="00624958" w:rsidRPr="007E60B8" w:rsidRDefault="00624958" w:rsidP="00DC25AC">
            <w:r w:rsidRPr="007E60B8">
              <w:t>2004</w:t>
            </w:r>
          </w:p>
        </w:tc>
        <w:tc>
          <w:tcPr>
            <w:tcW w:w="1170" w:type="dxa"/>
            <w:tcBorders>
              <w:top w:val="nil"/>
              <w:left w:val="nil"/>
              <w:bottom w:val="nil"/>
              <w:right w:val="nil"/>
            </w:tcBorders>
          </w:tcPr>
          <w:p w:rsidR="00624958" w:rsidRPr="007E60B8" w:rsidRDefault="00624958" w:rsidP="00DC25AC">
            <w:r w:rsidRPr="007E60B8">
              <w:t>Heden</w:t>
            </w:r>
          </w:p>
        </w:tc>
        <w:tc>
          <w:tcPr>
            <w:tcW w:w="1080" w:type="dxa"/>
            <w:tcBorders>
              <w:top w:val="nil"/>
              <w:left w:val="nil"/>
              <w:bottom w:val="nil"/>
              <w:right w:val="nil"/>
            </w:tcBorders>
          </w:tcPr>
          <w:p w:rsidR="00624958" w:rsidRPr="007E60B8" w:rsidRDefault="00624958" w:rsidP="00DC25AC">
            <w:r w:rsidRPr="007E60B8">
              <w:rPr>
                <w:rFonts w:ascii="Arial" w:hAnsi="Arial" w:cs="Arial"/>
              </w:rPr>
              <w:t>♦♦♦</w:t>
            </w:r>
          </w:p>
        </w:tc>
      </w:tr>
      <w:tr w:rsidR="00624958" w:rsidRPr="007E60B8" w:rsidTr="00BD3A8D">
        <w:trPr>
          <w:trHeight w:val="613"/>
        </w:trPr>
        <w:tc>
          <w:tcPr>
            <w:tcW w:w="6120" w:type="dxa"/>
            <w:tcBorders>
              <w:top w:val="nil"/>
              <w:left w:val="nil"/>
              <w:bottom w:val="nil"/>
              <w:right w:val="nil"/>
            </w:tcBorders>
          </w:tcPr>
          <w:p w:rsidR="00624958" w:rsidRPr="007E60B8" w:rsidRDefault="00624958" w:rsidP="00DC25AC">
            <w:pPr>
              <w:rPr>
                <w:rFonts w:cs="Microsoft Sans Serif"/>
              </w:rPr>
            </w:pPr>
            <w:r w:rsidRPr="007E60B8">
              <w:rPr>
                <w:rFonts w:cs="Microsoft Sans Serif"/>
              </w:rPr>
              <w:t>Technische consultancy CODA m.b.t. EAI, maatwerk en SOA</w:t>
            </w:r>
          </w:p>
        </w:tc>
        <w:tc>
          <w:tcPr>
            <w:tcW w:w="1260" w:type="dxa"/>
            <w:tcBorders>
              <w:top w:val="nil"/>
              <w:left w:val="nil"/>
              <w:bottom w:val="nil"/>
              <w:right w:val="nil"/>
            </w:tcBorders>
          </w:tcPr>
          <w:p w:rsidR="00624958" w:rsidRPr="007E60B8" w:rsidRDefault="00624958" w:rsidP="00DC25AC">
            <w:pPr>
              <w:rPr>
                <w:rFonts w:cs="Microsoft Sans Serif"/>
              </w:rPr>
            </w:pPr>
            <w:r w:rsidRPr="007E60B8">
              <w:rPr>
                <w:rFonts w:cs="Microsoft Sans Serif"/>
              </w:rPr>
              <w:t>2004</w:t>
            </w:r>
          </w:p>
        </w:tc>
        <w:tc>
          <w:tcPr>
            <w:tcW w:w="1170" w:type="dxa"/>
            <w:tcBorders>
              <w:top w:val="nil"/>
              <w:left w:val="nil"/>
              <w:bottom w:val="nil"/>
              <w:right w:val="nil"/>
            </w:tcBorders>
          </w:tcPr>
          <w:p w:rsidR="00624958" w:rsidRPr="007E60B8" w:rsidRDefault="00624958" w:rsidP="00DC25AC">
            <w:pPr>
              <w:rPr>
                <w:rFonts w:cs="Microsoft Sans Serif"/>
              </w:rPr>
            </w:pPr>
            <w:r w:rsidRPr="007E60B8">
              <w:rPr>
                <w:rFonts w:cs="Microsoft Sans Serif"/>
              </w:rPr>
              <w:t>Heden</w:t>
            </w:r>
          </w:p>
        </w:tc>
        <w:tc>
          <w:tcPr>
            <w:tcW w:w="1080" w:type="dxa"/>
            <w:tcBorders>
              <w:top w:val="nil"/>
              <w:left w:val="nil"/>
              <w:bottom w:val="nil"/>
              <w:right w:val="nil"/>
            </w:tcBorders>
          </w:tcPr>
          <w:p w:rsidR="00624958" w:rsidRPr="007E60B8" w:rsidRDefault="00624958" w:rsidP="00DC25AC">
            <w:pPr>
              <w:rPr>
                <w:rFonts w:cs="Microsoft Sans Serif"/>
              </w:rPr>
            </w:pPr>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DC5BA5" w:rsidRDefault="00624958" w:rsidP="004E33C6">
            <w:pPr>
              <w:rPr>
                <w:rFonts w:cs="Microsoft Sans Serif"/>
              </w:rPr>
            </w:pPr>
            <w:r w:rsidRPr="00DC5BA5">
              <w:rPr>
                <w:rFonts w:cs="Microsoft Sans Serif"/>
              </w:rPr>
              <w:t>Web development Java, Servlets</w:t>
            </w:r>
            <w:r w:rsidR="004E33C6" w:rsidRPr="00DC5BA5">
              <w:rPr>
                <w:rFonts w:cs="Microsoft Sans Serif"/>
              </w:rPr>
              <w:t>, AJAX</w:t>
            </w:r>
          </w:p>
        </w:tc>
        <w:tc>
          <w:tcPr>
            <w:tcW w:w="1260" w:type="dxa"/>
            <w:tcBorders>
              <w:top w:val="nil"/>
              <w:left w:val="nil"/>
              <w:bottom w:val="nil"/>
              <w:right w:val="nil"/>
            </w:tcBorders>
          </w:tcPr>
          <w:p w:rsidR="00624958" w:rsidRPr="007E60B8" w:rsidRDefault="00624958" w:rsidP="00DC25AC">
            <w:pPr>
              <w:rPr>
                <w:rFonts w:cs="Microsoft Sans Serif"/>
              </w:rPr>
            </w:pPr>
            <w:r w:rsidRPr="007E60B8">
              <w:rPr>
                <w:rFonts w:cs="Microsoft Sans Serif"/>
              </w:rPr>
              <w:t>2004</w:t>
            </w:r>
          </w:p>
        </w:tc>
        <w:tc>
          <w:tcPr>
            <w:tcW w:w="1170" w:type="dxa"/>
            <w:tcBorders>
              <w:top w:val="nil"/>
              <w:left w:val="nil"/>
              <w:bottom w:val="nil"/>
              <w:right w:val="nil"/>
            </w:tcBorders>
          </w:tcPr>
          <w:p w:rsidR="00624958" w:rsidRPr="007E60B8" w:rsidRDefault="00BD3A8D" w:rsidP="00DC25AC">
            <w:pPr>
              <w:rPr>
                <w:rFonts w:cs="Microsoft Sans Serif"/>
              </w:rPr>
            </w:pPr>
            <w:r w:rsidRPr="007E60B8">
              <w:rPr>
                <w:rFonts w:cs="Microsoft Sans Serif"/>
              </w:rPr>
              <w:t>2009</w:t>
            </w:r>
          </w:p>
        </w:tc>
        <w:tc>
          <w:tcPr>
            <w:tcW w:w="1080" w:type="dxa"/>
            <w:tcBorders>
              <w:top w:val="nil"/>
              <w:left w:val="nil"/>
              <w:bottom w:val="nil"/>
              <w:right w:val="nil"/>
            </w:tcBorders>
          </w:tcPr>
          <w:p w:rsidR="00624958" w:rsidRPr="007E60B8" w:rsidRDefault="00BD3A8D" w:rsidP="00DC25AC">
            <w:pPr>
              <w:rPr>
                <w:rFonts w:cs="Microsoft Sans Serif"/>
              </w:rPr>
            </w:pPr>
            <w:r w:rsidRPr="007E60B8">
              <w:rPr>
                <w:rFonts w:ascii="Arial" w:hAnsi="Arial" w:cs="Arial"/>
              </w:rPr>
              <w:t>♦♦</w:t>
            </w:r>
          </w:p>
        </w:tc>
      </w:tr>
      <w:tr w:rsidR="00624958" w:rsidRPr="007E60B8" w:rsidTr="00C70C2A">
        <w:tc>
          <w:tcPr>
            <w:tcW w:w="6120" w:type="dxa"/>
            <w:tcBorders>
              <w:top w:val="nil"/>
              <w:left w:val="nil"/>
              <w:bottom w:val="nil"/>
              <w:right w:val="nil"/>
            </w:tcBorders>
          </w:tcPr>
          <w:p w:rsidR="00624958" w:rsidRPr="00DC5BA5" w:rsidRDefault="00624958" w:rsidP="00DC25AC">
            <w:pPr>
              <w:rPr>
                <w:rFonts w:cs="Microsoft Sans Serif"/>
              </w:rPr>
            </w:pPr>
            <w:r w:rsidRPr="00DC5BA5">
              <w:rPr>
                <w:rFonts w:cs="Microsoft Sans Serif"/>
              </w:rPr>
              <w:t>Web development ASP, ASP.NET</w:t>
            </w:r>
            <w:r w:rsidR="00E44E1A" w:rsidRPr="00DC5BA5">
              <w:rPr>
                <w:rFonts w:cs="Microsoft Sans Serif"/>
              </w:rPr>
              <w:t>, AJAX</w:t>
            </w:r>
          </w:p>
          <w:p w:rsidR="00C11907" w:rsidRPr="007E60B8" w:rsidRDefault="00C11907" w:rsidP="00DC25AC">
            <w:pPr>
              <w:rPr>
                <w:rFonts w:cs="Microsoft Sans Serif"/>
              </w:rPr>
            </w:pPr>
            <w:r w:rsidRPr="007E60B8">
              <w:rPr>
                <w:rFonts w:cs="Microsoft Sans Serif"/>
              </w:rPr>
              <w:t>Technische Training geven in Nederland en buitenland</w:t>
            </w:r>
          </w:p>
          <w:p w:rsidR="0032506C" w:rsidRPr="007E60B8" w:rsidRDefault="0032506C" w:rsidP="00DC25AC">
            <w:pPr>
              <w:rPr>
                <w:rFonts w:cs="Microsoft Sans Serif"/>
              </w:rPr>
            </w:pPr>
            <w:r w:rsidRPr="007E60B8">
              <w:rPr>
                <w:rFonts w:cs="Microsoft Sans Serif"/>
              </w:rPr>
              <w:t>Complexen transformaties van data</w:t>
            </w:r>
          </w:p>
        </w:tc>
        <w:tc>
          <w:tcPr>
            <w:tcW w:w="1260" w:type="dxa"/>
            <w:tcBorders>
              <w:top w:val="nil"/>
              <w:left w:val="nil"/>
              <w:bottom w:val="nil"/>
              <w:right w:val="nil"/>
            </w:tcBorders>
          </w:tcPr>
          <w:p w:rsidR="00624958" w:rsidRPr="007E60B8" w:rsidRDefault="00BD3A8D" w:rsidP="00DC25AC">
            <w:pPr>
              <w:rPr>
                <w:rFonts w:cs="Microsoft Sans Serif"/>
              </w:rPr>
            </w:pPr>
            <w:r w:rsidRPr="007E60B8">
              <w:rPr>
                <w:rFonts w:cs="Microsoft Sans Serif"/>
              </w:rPr>
              <w:t>2001</w:t>
            </w:r>
          </w:p>
          <w:p w:rsidR="00C11907" w:rsidRPr="007E60B8" w:rsidRDefault="00C11907" w:rsidP="00DC25AC">
            <w:pPr>
              <w:rPr>
                <w:rFonts w:cs="Microsoft Sans Serif"/>
              </w:rPr>
            </w:pPr>
            <w:r w:rsidRPr="007E60B8">
              <w:rPr>
                <w:rFonts w:cs="Microsoft Sans Serif"/>
              </w:rPr>
              <w:t>2004</w:t>
            </w:r>
          </w:p>
          <w:p w:rsidR="0032506C" w:rsidRPr="007E60B8" w:rsidRDefault="0032506C" w:rsidP="00DC25AC">
            <w:pPr>
              <w:rPr>
                <w:rFonts w:cs="Microsoft Sans Serif"/>
              </w:rPr>
            </w:pPr>
            <w:r w:rsidRPr="007E60B8">
              <w:rPr>
                <w:rFonts w:cs="Microsoft Sans Serif"/>
              </w:rPr>
              <w:t>2001</w:t>
            </w:r>
          </w:p>
        </w:tc>
        <w:tc>
          <w:tcPr>
            <w:tcW w:w="1170" w:type="dxa"/>
            <w:tcBorders>
              <w:top w:val="nil"/>
              <w:left w:val="nil"/>
              <w:bottom w:val="nil"/>
              <w:right w:val="nil"/>
            </w:tcBorders>
          </w:tcPr>
          <w:p w:rsidR="00624958" w:rsidRPr="007E60B8" w:rsidRDefault="00624958" w:rsidP="00DC25AC">
            <w:pPr>
              <w:rPr>
                <w:rFonts w:cs="Microsoft Sans Serif"/>
              </w:rPr>
            </w:pPr>
            <w:r w:rsidRPr="007E60B8">
              <w:rPr>
                <w:rFonts w:cs="Microsoft Sans Serif"/>
              </w:rPr>
              <w:t>Heden</w:t>
            </w:r>
          </w:p>
          <w:p w:rsidR="00C11907" w:rsidRPr="007E60B8" w:rsidRDefault="00C11907" w:rsidP="00DC25AC">
            <w:pPr>
              <w:rPr>
                <w:rFonts w:cs="Microsoft Sans Serif"/>
              </w:rPr>
            </w:pPr>
            <w:r w:rsidRPr="007E60B8">
              <w:rPr>
                <w:rFonts w:cs="Microsoft Sans Serif"/>
              </w:rPr>
              <w:t>2008</w:t>
            </w:r>
          </w:p>
          <w:p w:rsidR="0032506C" w:rsidRPr="007E60B8" w:rsidRDefault="0032506C" w:rsidP="00DC25AC">
            <w:pPr>
              <w:rPr>
                <w:rFonts w:cs="Microsoft Sans Serif"/>
              </w:rPr>
            </w:pPr>
            <w:r w:rsidRPr="007E60B8">
              <w:rPr>
                <w:rFonts w:cs="Microsoft Sans Serif"/>
              </w:rPr>
              <w:t>Heden</w:t>
            </w:r>
          </w:p>
        </w:tc>
        <w:tc>
          <w:tcPr>
            <w:tcW w:w="1080" w:type="dxa"/>
            <w:tcBorders>
              <w:top w:val="nil"/>
              <w:left w:val="nil"/>
              <w:bottom w:val="nil"/>
              <w:right w:val="nil"/>
            </w:tcBorders>
          </w:tcPr>
          <w:p w:rsidR="00624958" w:rsidRPr="007E60B8" w:rsidRDefault="00BD3A8D" w:rsidP="00DC25AC">
            <w:pPr>
              <w:rPr>
                <w:rFonts w:ascii="Arial" w:hAnsi="Arial" w:cs="Arial"/>
              </w:rPr>
            </w:pPr>
            <w:r w:rsidRPr="007E60B8">
              <w:rPr>
                <w:rFonts w:ascii="Arial" w:hAnsi="Arial" w:cs="Arial"/>
              </w:rPr>
              <w:t>♦♦</w:t>
            </w:r>
          </w:p>
          <w:p w:rsidR="00C11907" w:rsidRPr="007E60B8" w:rsidRDefault="00C11907" w:rsidP="00DC25AC">
            <w:pPr>
              <w:rPr>
                <w:rFonts w:ascii="Arial" w:hAnsi="Arial" w:cs="Arial"/>
              </w:rPr>
            </w:pPr>
            <w:r w:rsidRPr="007E60B8">
              <w:rPr>
                <w:rFonts w:ascii="Arial" w:hAnsi="Arial" w:cs="Arial"/>
              </w:rPr>
              <w:t>♦♦</w:t>
            </w:r>
          </w:p>
          <w:p w:rsidR="0032506C" w:rsidRPr="007E60B8" w:rsidRDefault="0032506C" w:rsidP="0032506C">
            <w:pPr>
              <w:rPr>
                <w:rFonts w:ascii="Arial" w:hAnsi="Arial" w:cs="Arial"/>
              </w:rPr>
            </w:pPr>
            <w:r w:rsidRPr="007E60B8">
              <w:rPr>
                <w:rFonts w:ascii="Arial" w:hAnsi="Arial" w:cs="Arial"/>
              </w:rPr>
              <w:t>♦♦</w:t>
            </w:r>
          </w:p>
          <w:p w:rsidR="0032506C" w:rsidRPr="007E60B8" w:rsidRDefault="0032506C" w:rsidP="00DC25AC">
            <w:pPr>
              <w:rPr>
                <w:rFonts w:cs="Microsoft Sans Serif"/>
              </w:rPr>
            </w:pPr>
          </w:p>
        </w:tc>
      </w:tr>
    </w:tbl>
    <w:p w:rsidR="00662651" w:rsidRPr="007E60B8" w:rsidRDefault="003E2EA3" w:rsidP="001B75FD">
      <w:pPr>
        <w:pStyle w:val="Kop1"/>
        <w:numPr>
          <w:ilvl w:val="0"/>
          <w:numId w:val="0"/>
        </w:numPr>
        <w:ind w:left="432" w:hanging="432"/>
      </w:pPr>
      <w:r w:rsidRPr="007E60B8">
        <w:t>W</w:t>
      </w:r>
      <w:r w:rsidR="001B75FD" w:rsidRPr="007E60B8">
        <w:t>erkervaring</w:t>
      </w:r>
    </w:p>
    <w:p w:rsidR="000214A8" w:rsidRPr="007E60B8" w:rsidRDefault="009D1C8E" w:rsidP="003D25D0">
      <w:pPr>
        <w:pStyle w:val="Kop3"/>
        <w:numPr>
          <w:ilvl w:val="0"/>
          <w:numId w:val="0"/>
        </w:numPr>
        <w:ind w:left="720" w:hanging="720"/>
      </w:pPr>
      <w:r w:rsidRPr="007E60B8">
        <w:t>mBizzion</w:t>
      </w:r>
    </w:p>
    <w:tbl>
      <w:tblPr>
        <w:tblW w:w="9498" w:type="dxa"/>
        <w:tblInd w:w="108" w:type="dxa"/>
        <w:tblLayout w:type="fixed"/>
        <w:tblLook w:val="0000" w:firstRow="0" w:lastRow="0" w:firstColumn="0" w:lastColumn="0" w:noHBand="0" w:noVBand="0"/>
      </w:tblPr>
      <w:tblGrid>
        <w:gridCol w:w="2835"/>
        <w:gridCol w:w="6663"/>
      </w:tblGrid>
      <w:tr w:rsidR="003D25D0" w:rsidRPr="007E60B8" w:rsidTr="00924149">
        <w:tc>
          <w:tcPr>
            <w:tcW w:w="2835" w:type="dxa"/>
            <w:tcBorders>
              <w:top w:val="nil"/>
              <w:left w:val="nil"/>
              <w:bottom w:val="nil"/>
              <w:right w:val="nil"/>
            </w:tcBorders>
          </w:tcPr>
          <w:p w:rsidR="003D25D0" w:rsidRPr="007E60B8" w:rsidRDefault="003D25D0" w:rsidP="003F04CF">
            <w:pPr>
              <w:rPr>
                <w:b/>
              </w:rPr>
            </w:pPr>
            <w:r w:rsidRPr="007E60B8">
              <w:rPr>
                <w:b/>
              </w:rPr>
              <w:t>Periode</w:t>
            </w:r>
          </w:p>
        </w:tc>
        <w:tc>
          <w:tcPr>
            <w:tcW w:w="6663" w:type="dxa"/>
            <w:tcBorders>
              <w:top w:val="nil"/>
              <w:left w:val="nil"/>
              <w:bottom w:val="nil"/>
              <w:right w:val="nil"/>
            </w:tcBorders>
          </w:tcPr>
          <w:p w:rsidR="003D25D0" w:rsidRPr="007E60B8" w:rsidRDefault="003D25D0" w:rsidP="003D25D0">
            <w:pPr>
              <w:rPr>
                <w:b/>
              </w:rPr>
            </w:pPr>
            <w:r w:rsidRPr="007E60B8">
              <w:rPr>
                <w:b/>
              </w:rPr>
              <w:t>Februari 2008 –</w:t>
            </w:r>
            <w:r w:rsidR="007E60B8" w:rsidRPr="007E60B8">
              <w:rPr>
                <w:b/>
              </w:rPr>
              <w:t xml:space="preserve"> Heden</w:t>
            </w:r>
          </w:p>
        </w:tc>
      </w:tr>
      <w:tr w:rsidR="003D25D0" w:rsidRPr="007E60B8" w:rsidTr="00924149">
        <w:tc>
          <w:tcPr>
            <w:tcW w:w="2835" w:type="dxa"/>
            <w:tcBorders>
              <w:top w:val="nil"/>
              <w:left w:val="nil"/>
              <w:bottom w:val="nil"/>
              <w:right w:val="nil"/>
            </w:tcBorders>
          </w:tcPr>
          <w:p w:rsidR="003D25D0" w:rsidRPr="007E60B8" w:rsidRDefault="003D25D0" w:rsidP="003F04CF">
            <w:pPr>
              <w:rPr>
                <w:b/>
              </w:rPr>
            </w:pPr>
            <w:r w:rsidRPr="007E60B8">
              <w:rPr>
                <w:b/>
              </w:rPr>
              <w:t>Functie</w:t>
            </w:r>
          </w:p>
        </w:tc>
        <w:tc>
          <w:tcPr>
            <w:tcW w:w="6663" w:type="dxa"/>
            <w:tcBorders>
              <w:top w:val="nil"/>
              <w:left w:val="nil"/>
              <w:bottom w:val="nil"/>
              <w:right w:val="nil"/>
            </w:tcBorders>
          </w:tcPr>
          <w:p w:rsidR="003D25D0" w:rsidRPr="007E60B8" w:rsidRDefault="003D25D0" w:rsidP="003F04CF">
            <w:pPr>
              <w:rPr>
                <w:bCs/>
              </w:rPr>
            </w:pPr>
            <w:r w:rsidRPr="007E60B8">
              <w:rPr>
                <w:bCs/>
              </w:rPr>
              <w:t>Eigenaar/consultant</w:t>
            </w:r>
          </w:p>
        </w:tc>
      </w:tr>
      <w:tr w:rsidR="003D25D0" w:rsidRPr="00050398" w:rsidTr="00924149">
        <w:tc>
          <w:tcPr>
            <w:tcW w:w="2835" w:type="dxa"/>
            <w:tcBorders>
              <w:top w:val="nil"/>
              <w:left w:val="nil"/>
              <w:bottom w:val="nil"/>
              <w:right w:val="nil"/>
            </w:tcBorders>
          </w:tcPr>
          <w:p w:rsidR="006A7CC9" w:rsidRDefault="003D25D0" w:rsidP="003F04CF">
            <w:pPr>
              <w:rPr>
                <w:b/>
              </w:rPr>
            </w:pPr>
            <w:r w:rsidRPr="007E60B8">
              <w:rPr>
                <w:b/>
              </w:rPr>
              <w:t>Omschrijving werkzaamheden</w:t>
            </w:r>
          </w:p>
          <w:p w:rsidR="00924149" w:rsidRDefault="00924149" w:rsidP="00924149">
            <w:pPr>
              <w:pStyle w:val="Geenafstand"/>
              <w:rPr>
                <w:b/>
              </w:rPr>
            </w:pPr>
          </w:p>
          <w:p w:rsidR="007A6772" w:rsidRPr="00924149" w:rsidRDefault="007A6772" w:rsidP="007A6772">
            <w:pPr>
              <w:pStyle w:val="Geenafstand"/>
              <w:rPr>
                <w:b/>
              </w:rPr>
            </w:pPr>
            <w:r w:rsidRPr="00924149">
              <w:rPr>
                <w:b/>
              </w:rPr>
              <w:t>Project</w:t>
            </w:r>
          </w:p>
          <w:p w:rsidR="007A6772" w:rsidRDefault="007A6772" w:rsidP="007A6772">
            <w:pPr>
              <w:pStyle w:val="Geenafstand"/>
            </w:pPr>
          </w:p>
          <w:p w:rsidR="007A6772" w:rsidRPr="00924149" w:rsidRDefault="007A6772" w:rsidP="007A6772">
            <w:pPr>
              <w:pStyle w:val="Geenafstand"/>
              <w:rPr>
                <w:b/>
              </w:rPr>
            </w:pPr>
            <w:r w:rsidRPr="00924149">
              <w:rPr>
                <w:b/>
              </w:rPr>
              <w:t>Periode</w:t>
            </w:r>
          </w:p>
          <w:p w:rsidR="007A6772" w:rsidRDefault="007A6772" w:rsidP="007A6772">
            <w:pPr>
              <w:pStyle w:val="Geenafstand"/>
              <w:rPr>
                <w:b/>
              </w:rPr>
            </w:pPr>
          </w:p>
          <w:p w:rsidR="007A6772" w:rsidRPr="00924149" w:rsidRDefault="007A6772" w:rsidP="007A6772">
            <w:pPr>
              <w:pStyle w:val="Geenafstand"/>
              <w:rPr>
                <w:b/>
              </w:rPr>
            </w:pPr>
            <w:r w:rsidRPr="00924149">
              <w:rPr>
                <w:b/>
              </w:rPr>
              <w:t>Functie</w:t>
            </w:r>
          </w:p>
          <w:p w:rsidR="007A6772" w:rsidRDefault="007A6772" w:rsidP="007A6772">
            <w:pPr>
              <w:pStyle w:val="Geenafstand"/>
              <w:rPr>
                <w:b/>
              </w:rPr>
            </w:pPr>
          </w:p>
          <w:p w:rsidR="007A6772" w:rsidRPr="00924149" w:rsidRDefault="007A6772" w:rsidP="007A6772">
            <w:pPr>
              <w:pStyle w:val="Geenafstand"/>
              <w:rPr>
                <w:b/>
              </w:rPr>
            </w:pPr>
            <w:r w:rsidRPr="00924149">
              <w:rPr>
                <w:b/>
              </w:rPr>
              <w:t>Werkzaamheden</w:t>
            </w:r>
          </w:p>
          <w:p w:rsidR="007A6772" w:rsidRDefault="007A6772" w:rsidP="00924149">
            <w:pPr>
              <w:pStyle w:val="Geenafstand"/>
              <w:rPr>
                <w:b/>
              </w:rPr>
            </w:pPr>
          </w:p>
          <w:p w:rsidR="007A6772" w:rsidRDefault="007A6772" w:rsidP="00924149">
            <w:pPr>
              <w:pStyle w:val="Geenafstand"/>
              <w:rPr>
                <w:b/>
              </w:rPr>
            </w:pPr>
          </w:p>
          <w:p w:rsidR="007A6772" w:rsidRDefault="007A677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DD6392" w:rsidRDefault="00DD6392" w:rsidP="00924149">
            <w:pPr>
              <w:pStyle w:val="Geenafstand"/>
              <w:rPr>
                <w:b/>
              </w:rPr>
            </w:pPr>
          </w:p>
          <w:p w:rsidR="00924149" w:rsidRPr="00924149" w:rsidRDefault="00924149" w:rsidP="00924149">
            <w:pPr>
              <w:pStyle w:val="Geenafstand"/>
              <w:rPr>
                <w:b/>
              </w:rPr>
            </w:pPr>
            <w:r w:rsidRPr="00924149">
              <w:rPr>
                <w:b/>
              </w:rPr>
              <w:t>Project</w:t>
            </w:r>
          </w:p>
          <w:p w:rsidR="00924149" w:rsidRDefault="00924149" w:rsidP="00924149">
            <w:pPr>
              <w:pStyle w:val="Geenafstand"/>
            </w:pPr>
          </w:p>
          <w:p w:rsidR="00924149" w:rsidRPr="00924149" w:rsidRDefault="00924149" w:rsidP="00924149">
            <w:pPr>
              <w:pStyle w:val="Geenafstand"/>
              <w:rPr>
                <w:b/>
              </w:rPr>
            </w:pPr>
            <w:r w:rsidRPr="00924149">
              <w:rPr>
                <w:b/>
              </w:rPr>
              <w:t>Periode</w:t>
            </w:r>
          </w:p>
          <w:p w:rsidR="00924149" w:rsidRDefault="00924149" w:rsidP="00924149">
            <w:pPr>
              <w:pStyle w:val="Geenafstand"/>
              <w:rPr>
                <w:b/>
              </w:rPr>
            </w:pPr>
          </w:p>
          <w:p w:rsidR="00924149" w:rsidRPr="00924149" w:rsidRDefault="00924149" w:rsidP="00924149">
            <w:pPr>
              <w:pStyle w:val="Geenafstand"/>
              <w:rPr>
                <w:b/>
              </w:rPr>
            </w:pPr>
            <w:r w:rsidRPr="00924149">
              <w:rPr>
                <w:b/>
              </w:rPr>
              <w:t>Functie</w:t>
            </w:r>
          </w:p>
          <w:p w:rsidR="00924149" w:rsidRDefault="00924149" w:rsidP="00924149">
            <w:pPr>
              <w:pStyle w:val="Geenafstand"/>
              <w:rPr>
                <w:b/>
              </w:rPr>
            </w:pPr>
          </w:p>
          <w:p w:rsidR="00924149" w:rsidRPr="00924149" w:rsidRDefault="00924149" w:rsidP="00924149">
            <w:pPr>
              <w:pStyle w:val="Geenafstand"/>
              <w:rPr>
                <w:b/>
              </w:rPr>
            </w:pPr>
            <w:r w:rsidRPr="00924149">
              <w:rPr>
                <w:b/>
              </w:rPr>
              <w:t>Werkzaamheden</w:t>
            </w:r>
          </w:p>
          <w:p w:rsidR="00924149" w:rsidRPr="006A7CC9" w:rsidRDefault="00924149" w:rsidP="003F04CF">
            <w:pPr>
              <w:rPr>
                <w:b/>
              </w:rPr>
            </w:pPr>
          </w:p>
        </w:tc>
        <w:tc>
          <w:tcPr>
            <w:tcW w:w="6663" w:type="dxa"/>
            <w:tcBorders>
              <w:top w:val="nil"/>
              <w:left w:val="nil"/>
              <w:bottom w:val="nil"/>
              <w:right w:val="nil"/>
            </w:tcBorders>
          </w:tcPr>
          <w:p w:rsidR="007642C1" w:rsidRDefault="00F270F8" w:rsidP="00F64302">
            <w:pPr>
              <w:widowControl w:val="0"/>
              <w:autoSpaceDE w:val="0"/>
              <w:autoSpaceDN w:val="0"/>
              <w:adjustRightInd w:val="0"/>
              <w:rPr>
                <w:rFonts w:cs="Microsoft Sans Serif"/>
                <w:color w:val="000000"/>
              </w:rPr>
            </w:pPr>
            <w:r w:rsidRPr="007E60B8">
              <w:rPr>
                <w:rFonts w:cs="Microsoft Sans Serif"/>
                <w:color w:val="000000"/>
              </w:rPr>
              <w:t xml:space="preserve">In </w:t>
            </w:r>
            <w:r w:rsidR="007E60B8" w:rsidRPr="007E60B8">
              <w:rPr>
                <w:rFonts w:cs="Microsoft Sans Serif"/>
                <w:color w:val="000000"/>
              </w:rPr>
              <w:t>maart</w:t>
            </w:r>
            <w:r w:rsidRPr="007E60B8">
              <w:rPr>
                <w:rFonts w:cs="Microsoft Sans Serif"/>
                <w:color w:val="000000"/>
              </w:rPr>
              <w:t xml:space="preserve"> 2008 ben ik samen met Roel van Megen mBizzion begonnen. mBizzion </w:t>
            </w:r>
            <w:r w:rsidR="00F64302">
              <w:rPr>
                <w:rFonts w:cs="Microsoft Sans Serif"/>
                <w:color w:val="000000"/>
              </w:rPr>
              <w:t>richt zich</w:t>
            </w:r>
            <w:r w:rsidRPr="007E60B8">
              <w:rPr>
                <w:rFonts w:cs="Microsoft Sans Serif"/>
                <w:color w:val="000000"/>
              </w:rPr>
              <w:t xml:space="preserve"> op Systeemontwikkeling </w:t>
            </w:r>
            <w:r w:rsidR="007E60B8" w:rsidRPr="007E60B8">
              <w:rPr>
                <w:rFonts w:cs="Microsoft Sans Serif"/>
                <w:color w:val="000000"/>
              </w:rPr>
              <w:t xml:space="preserve">met </w:t>
            </w:r>
            <w:r w:rsidRPr="007E60B8">
              <w:rPr>
                <w:rFonts w:cs="Microsoft Sans Serif"/>
                <w:color w:val="000000"/>
              </w:rPr>
              <w:t>als speerpunten EAI, ESB en SOA.</w:t>
            </w:r>
          </w:p>
          <w:p w:rsidR="007A6772" w:rsidRDefault="007A6772" w:rsidP="00F64302">
            <w:pPr>
              <w:widowControl w:val="0"/>
              <w:autoSpaceDE w:val="0"/>
              <w:autoSpaceDN w:val="0"/>
              <w:adjustRightInd w:val="0"/>
              <w:rPr>
                <w:rFonts w:cs="Microsoft Sans Serif"/>
                <w:color w:val="000000"/>
              </w:rPr>
            </w:pPr>
            <w:r>
              <w:rPr>
                <w:rFonts w:cs="Microsoft Sans Serif"/>
                <w:color w:val="000000"/>
              </w:rPr>
              <w:t>EMO, Maasvlakte</w:t>
            </w:r>
          </w:p>
          <w:p w:rsidR="007A6772" w:rsidRDefault="007A6772" w:rsidP="00924149">
            <w:pPr>
              <w:pStyle w:val="Geenafstand"/>
            </w:pPr>
            <w:r>
              <w:t xml:space="preserve">December </w:t>
            </w:r>
            <w:r w:rsidR="00915B08">
              <w:t>2013</w:t>
            </w:r>
            <w:r>
              <w:t xml:space="preserve">-  </w:t>
            </w:r>
            <w:r w:rsidR="00915B08">
              <w:t>Februari 2014</w:t>
            </w:r>
          </w:p>
          <w:p w:rsidR="007A6772" w:rsidRDefault="007A6772" w:rsidP="00924149">
            <w:pPr>
              <w:pStyle w:val="Geenafstand"/>
            </w:pPr>
          </w:p>
          <w:p w:rsidR="007A6772" w:rsidRDefault="007A6772" w:rsidP="00924149">
            <w:pPr>
              <w:pStyle w:val="Geenafstand"/>
            </w:pPr>
            <w:r>
              <w:t>Teamlead, ontwikkelaar</w:t>
            </w:r>
          </w:p>
          <w:p w:rsidR="007A6772" w:rsidRDefault="007A6772" w:rsidP="00924149">
            <w:pPr>
              <w:pStyle w:val="Geenafstand"/>
            </w:pPr>
          </w:p>
          <w:p w:rsidR="007A6772" w:rsidRDefault="00DD6392" w:rsidP="00924149">
            <w:pPr>
              <w:pStyle w:val="Geenafstand"/>
            </w:pPr>
            <w:r>
              <w:t>EMO heeft net hun financiele systeem geupgrade naar de laatste versie van CODA financials. Hierdoor was er ook de noodzaak dat hun interface naar CODA voor het invoeren van inkoopfacturen opnieuw werd ontwikkeld naar een ASP.net applicatie.</w:t>
            </w:r>
          </w:p>
          <w:p w:rsidR="00DD6392" w:rsidRDefault="00DD6392" w:rsidP="00924149">
            <w:pPr>
              <w:pStyle w:val="Geenafstand"/>
            </w:pPr>
          </w:p>
          <w:p w:rsidR="00DD6392" w:rsidRPr="00CC43E1" w:rsidRDefault="00DD6392" w:rsidP="00DD6392">
            <w:pPr>
              <w:pStyle w:val="Geenafstand"/>
              <w:rPr>
                <w:i/>
              </w:rPr>
            </w:pPr>
            <w:r w:rsidRPr="00CC43E1">
              <w:rPr>
                <w:i/>
              </w:rPr>
              <w:t xml:space="preserve">Gegevensbanken </w:t>
            </w:r>
          </w:p>
          <w:p w:rsidR="00DD6392" w:rsidRPr="00CC43E1" w:rsidRDefault="00DD6392" w:rsidP="00DD6392">
            <w:pPr>
              <w:pStyle w:val="Geenafstand"/>
            </w:pPr>
            <w:r>
              <w:t xml:space="preserve"> SQL Server 2012</w:t>
            </w:r>
          </w:p>
          <w:p w:rsidR="00DD6392" w:rsidRPr="00CC43E1" w:rsidRDefault="00DD6392" w:rsidP="00DD6392">
            <w:pPr>
              <w:pStyle w:val="Geenafstand"/>
              <w:rPr>
                <w:i/>
              </w:rPr>
            </w:pPr>
            <w:r w:rsidRPr="00CC43E1">
              <w:rPr>
                <w:i/>
              </w:rPr>
              <w:t xml:space="preserve">Ontwerp- en ontwikkelomgevingen </w:t>
            </w:r>
          </w:p>
          <w:p w:rsidR="00DD6392" w:rsidRPr="00CC43E1" w:rsidRDefault="00DD6392" w:rsidP="00DD6392">
            <w:pPr>
              <w:pStyle w:val="Geenafstand"/>
            </w:pPr>
            <w:r>
              <w:t>Visual Studio 2012</w:t>
            </w:r>
          </w:p>
          <w:p w:rsidR="00DD6392" w:rsidRPr="00CC43E1" w:rsidRDefault="00DD6392" w:rsidP="00DD6392">
            <w:pPr>
              <w:pStyle w:val="Geenafstand"/>
              <w:rPr>
                <w:i/>
              </w:rPr>
            </w:pPr>
            <w:r>
              <w:rPr>
                <w:i/>
              </w:rPr>
              <w:t>Programm</w:t>
            </w:r>
            <w:r w:rsidRPr="00CC43E1">
              <w:rPr>
                <w:i/>
              </w:rPr>
              <w:t>eertalen</w:t>
            </w:r>
          </w:p>
          <w:p w:rsidR="00DD6392" w:rsidRPr="00CC43E1" w:rsidRDefault="00DD6392" w:rsidP="00DD6392">
            <w:pPr>
              <w:pStyle w:val="Geenafstand"/>
            </w:pPr>
            <w:r w:rsidRPr="00CC43E1">
              <w:t>C#</w:t>
            </w:r>
          </w:p>
          <w:p w:rsidR="00DD6392" w:rsidRPr="00CC43E1" w:rsidRDefault="00DD6392" w:rsidP="00DD6392">
            <w:pPr>
              <w:pStyle w:val="Geenafstand"/>
            </w:pPr>
            <w:r w:rsidRPr="00CC43E1">
              <w:t>CODA XMLi/CODA XMLi webservices</w:t>
            </w:r>
          </w:p>
          <w:p w:rsidR="00DD6392" w:rsidRPr="00CC43E1" w:rsidRDefault="00DD6392" w:rsidP="00DD6392">
            <w:pPr>
              <w:pStyle w:val="Geenafstand"/>
            </w:pPr>
            <w:r w:rsidRPr="00CC43E1">
              <w:t>XML</w:t>
            </w:r>
          </w:p>
          <w:p w:rsidR="00DD6392" w:rsidRDefault="00DD6392" w:rsidP="00DD6392">
            <w:pPr>
              <w:pStyle w:val="Geenafstand"/>
            </w:pPr>
            <w:r w:rsidRPr="00CC43E1">
              <w:t>XSD</w:t>
            </w:r>
          </w:p>
          <w:p w:rsidR="007A6772" w:rsidRDefault="00DD6392" w:rsidP="00924149">
            <w:pPr>
              <w:pStyle w:val="Geenafstand"/>
            </w:pPr>
            <w:r>
              <w:rPr>
                <w:i/>
              </w:rPr>
              <w:t>ASP.NET</w:t>
            </w:r>
          </w:p>
          <w:p w:rsidR="007A6772" w:rsidRDefault="007A6772" w:rsidP="00924149">
            <w:pPr>
              <w:pStyle w:val="Geenafstand"/>
            </w:pPr>
          </w:p>
          <w:p w:rsidR="007A6772" w:rsidRDefault="007A6772" w:rsidP="00924149">
            <w:pPr>
              <w:pStyle w:val="Geenafstand"/>
            </w:pPr>
          </w:p>
          <w:p w:rsidR="00DD6392" w:rsidRDefault="00DD6392" w:rsidP="00924149">
            <w:pPr>
              <w:pStyle w:val="Geenafstand"/>
            </w:pPr>
          </w:p>
          <w:p w:rsidR="00DD6392" w:rsidRDefault="00DD6392" w:rsidP="00924149">
            <w:pPr>
              <w:pStyle w:val="Geenafstand"/>
            </w:pPr>
          </w:p>
          <w:p w:rsidR="00DD6392" w:rsidRDefault="00DD6392" w:rsidP="00924149">
            <w:pPr>
              <w:pStyle w:val="Geenafstand"/>
            </w:pPr>
          </w:p>
          <w:p w:rsidR="00924149" w:rsidRDefault="00924149" w:rsidP="00924149">
            <w:pPr>
              <w:pStyle w:val="Geenafstand"/>
            </w:pPr>
            <w:r>
              <w:t>Allianz , Rotterdam</w:t>
            </w:r>
          </w:p>
          <w:p w:rsidR="00924149" w:rsidRDefault="00924149" w:rsidP="00924149">
            <w:pPr>
              <w:pStyle w:val="Geenafstand"/>
            </w:pPr>
          </w:p>
          <w:p w:rsidR="00924149" w:rsidRDefault="00924149" w:rsidP="00924149">
            <w:pPr>
              <w:pStyle w:val="Geenafstand"/>
            </w:pPr>
            <w:r>
              <w:t>Oktober 2013 – januari 2014</w:t>
            </w:r>
          </w:p>
          <w:p w:rsidR="00924149" w:rsidRDefault="00924149" w:rsidP="00924149">
            <w:pPr>
              <w:pStyle w:val="Geenafstand"/>
            </w:pPr>
          </w:p>
          <w:p w:rsidR="00924149" w:rsidRDefault="00924149" w:rsidP="00924149">
            <w:pPr>
              <w:pStyle w:val="Geenafstand"/>
            </w:pPr>
            <w:r>
              <w:t>Teamlead, Technical Design</w:t>
            </w:r>
          </w:p>
          <w:p w:rsidR="00924149" w:rsidRDefault="00924149" w:rsidP="00924149">
            <w:pPr>
              <w:pStyle w:val="Geenafstand"/>
            </w:pPr>
          </w:p>
          <w:p w:rsidR="00924149" w:rsidRDefault="00924149" w:rsidP="00924149">
            <w:pPr>
              <w:pStyle w:val="Geenafstand"/>
            </w:pPr>
            <w:r>
              <w:t>SEPA implementatie. Allianz heeft verschillende interfaces naar hun financiële systeem CODA. Hiervoor moesten verschillende aanpassingen gebeuren om hun interfaces SEPA proof te maken.</w:t>
            </w:r>
          </w:p>
          <w:p w:rsidR="007A6772" w:rsidRDefault="007A6772" w:rsidP="00924149">
            <w:pPr>
              <w:pStyle w:val="Geenafstand"/>
            </w:pPr>
          </w:p>
          <w:p w:rsidR="007A6772" w:rsidRDefault="007A6772" w:rsidP="00924149">
            <w:pPr>
              <w:pStyle w:val="Geenafstand"/>
            </w:pPr>
          </w:p>
          <w:p w:rsidR="00924149" w:rsidRPr="007E60B8" w:rsidRDefault="00924149" w:rsidP="00924149">
            <w:pPr>
              <w:pStyle w:val="Geenafstand"/>
            </w:pPr>
          </w:p>
        </w:tc>
      </w:tr>
      <w:tr w:rsidR="006A7CC9" w:rsidRPr="00B2317A" w:rsidTr="00924149">
        <w:tc>
          <w:tcPr>
            <w:tcW w:w="2835" w:type="dxa"/>
            <w:tcBorders>
              <w:top w:val="nil"/>
              <w:left w:val="nil"/>
              <w:bottom w:val="nil"/>
              <w:right w:val="nil"/>
            </w:tcBorders>
          </w:tcPr>
          <w:p w:rsidR="006A7CC9" w:rsidRPr="007E60B8" w:rsidRDefault="006A7CC9" w:rsidP="00CC43E1">
            <w:pPr>
              <w:rPr>
                <w:b/>
              </w:rPr>
            </w:pPr>
            <w:r>
              <w:rPr>
                <w:b/>
              </w:rPr>
              <w:t>Project</w:t>
            </w:r>
          </w:p>
        </w:tc>
        <w:tc>
          <w:tcPr>
            <w:tcW w:w="6663" w:type="dxa"/>
            <w:tcBorders>
              <w:top w:val="nil"/>
              <w:left w:val="nil"/>
              <w:bottom w:val="nil"/>
              <w:right w:val="nil"/>
            </w:tcBorders>
          </w:tcPr>
          <w:p w:rsidR="006A7CC9" w:rsidRPr="007E60B8" w:rsidRDefault="006A7CC9" w:rsidP="00CC43E1">
            <w:pPr>
              <w:widowControl w:val="0"/>
              <w:autoSpaceDE w:val="0"/>
              <w:autoSpaceDN w:val="0"/>
              <w:adjustRightInd w:val="0"/>
              <w:rPr>
                <w:rFonts w:cs="Microsoft Sans Serif"/>
                <w:color w:val="000000"/>
              </w:rPr>
            </w:pPr>
            <w:r>
              <w:rPr>
                <w:rFonts w:cs="Microsoft Sans Serif"/>
                <w:color w:val="000000"/>
              </w:rPr>
              <w:t>Allianz, Rotterdam</w:t>
            </w:r>
          </w:p>
        </w:tc>
      </w:tr>
      <w:tr w:rsidR="006A7CC9" w:rsidRPr="00B2317A" w:rsidTr="00924149">
        <w:tc>
          <w:tcPr>
            <w:tcW w:w="2835" w:type="dxa"/>
            <w:tcBorders>
              <w:top w:val="nil"/>
              <w:left w:val="nil"/>
              <w:bottom w:val="nil"/>
              <w:right w:val="nil"/>
            </w:tcBorders>
          </w:tcPr>
          <w:p w:rsidR="006A7CC9" w:rsidRDefault="006A7CC9" w:rsidP="00CC43E1">
            <w:pPr>
              <w:rPr>
                <w:b/>
              </w:rPr>
            </w:pPr>
            <w:r>
              <w:rPr>
                <w:b/>
              </w:rPr>
              <w:t>Periode</w:t>
            </w:r>
          </w:p>
        </w:tc>
        <w:tc>
          <w:tcPr>
            <w:tcW w:w="6663" w:type="dxa"/>
            <w:tcBorders>
              <w:top w:val="nil"/>
              <w:left w:val="nil"/>
              <w:bottom w:val="nil"/>
              <w:right w:val="nil"/>
            </w:tcBorders>
          </w:tcPr>
          <w:p w:rsidR="006A7CC9" w:rsidRDefault="006A7CC9" w:rsidP="00CC43E1">
            <w:pPr>
              <w:widowControl w:val="0"/>
              <w:autoSpaceDE w:val="0"/>
              <w:autoSpaceDN w:val="0"/>
              <w:adjustRightInd w:val="0"/>
              <w:rPr>
                <w:rFonts w:cs="Microsoft Sans Serif"/>
                <w:color w:val="000000"/>
              </w:rPr>
            </w:pPr>
            <w:r>
              <w:rPr>
                <w:rFonts w:cs="Microsoft Sans Serif"/>
                <w:color w:val="000000"/>
              </w:rPr>
              <w:t>Januari 2011 – Maart 2013</w:t>
            </w:r>
          </w:p>
        </w:tc>
      </w:tr>
      <w:tr w:rsidR="006A7CC9" w:rsidRPr="00B2317A" w:rsidTr="00924149">
        <w:tc>
          <w:tcPr>
            <w:tcW w:w="2835" w:type="dxa"/>
            <w:tcBorders>
              <w:top w:val="nil"/>
              <w:left w:val="nil"/>
              <w:bottom w:val="nil"/>
              <w:right w:val="nil"/>
            </w:tcBorders>
          </w:tcPr>
          <w:p w:rsidR="006A7CC9" w:rsidRDefault="006A7CC9" w:rsidP="00CC43E1">
            <w:pPr>
              <w:rPr>
                <w:b/>
              </w:rPr>
            </w:pPr>
            <w:r>
              <w:rPr>
                <w:b/>
              </w:rPr>
              <w:t>Functie</w:t>
            </w:r>
          </w:p>
        </w:tc>
        <w:tc>
          <w:tcPr>
            <w:tcW w:w="6663" w:type="dxa"/>
            <w:tcBorders>
              <w:top w:val="nil"/>
              <w:left w:val="nil"/>
              <w:bottom w:val="nil"/>
              <w:right w:val="nil"/>
            </w:tcBorders>
          </w:tcPr>
          <w:p w:rsidR="006A7CC9" w:rsidRDefault="006A7CC9" w:rsidP="00CC43E1">
            <w:pPr>
              <w:widowControl w:val="0"/>
              <w:autoSpaceDE w:val="0"/>
              <w:autoSpaceDN w:val="0"/>
              <w:adjustRightInd w:val="0"/>
              <w:rPr>
                <w:rFonts w:cs="Microsoft Sans Serif"/>
                <w:color w:val="000000"/>
              </w:rPr>
            </w:pPr>
            <w:r>
              <w:rPr>
                <w:rFonts w:cs="Microsoft Sans Serif"/>
                <w:color w:val="000000"/>
              </w:rPr>
              <w:t>Teamlead, Technical Design</w:t>
            </w:r>
          </w:p>
        </w:tc>
      </w:tr>
      <w:tr w:rsidR="006A7CC9" w:rsidRPr="00B2317A" w:rsidTr="00924149">
        <w:tc>
          <w:tcPr>
            <w:tcW w:w="2835" w:type="dxa"/>
            <w:tcBorders>
              <w:top w:val="nil"/>
              <w:left w:val="nil"/>
              <w:bottom w:val="nil"/>
              <w:right w:val="nil"/>
            </w:tcBorders>
          </w:tcPr>
          <w:p w:rsidR="006A7CC9" w:rsidRDefault="006A7CC9" w:rsidP="00CC43E1">
            <w:pPr>
              <w:rPr>
                <w:b/>
              </w:rPr>
            </w:pPr>
            <w:r>
              <w:rPr>
                <w:b/>
              </w:rPr>
              <w:t>Werkzaamheden</w:t>
            </w:r>
          </w:p>
        </w:tc>
        <w:tc>
          <w:tcPr>
            <w:tcW w:w="6663" w:type="dxa"/>
            <w:tcBorders>
              <w:top w:val="nil"/>
              <w:left w:val="nil"/>
              <w:bottom w:val="nil"/>
              <w:right w:val="nil"/>
            </w:tcBorders>
          </w:tcPr>
          <w:p w:rsidR="006A7CC9" w:rsidRDefault="006A7CC9" w:rsidP="007F55F6">
            <w:pPr>
              <w:pStyle w:val="Geenafstand"/>
            </w:pPr>
            <w:r>
              <w:t>Allianz is een samenwerking aangega</w:t>
            </w:r>
            <w:r w:rsidR="007F55F6">
              <w:t>an met de Binck bank.  Dagelijks zullen verschillende gegevens uitgewisseld worden tusen het systeem Europort van de Binck bank en het systeem CODA Financials van Allianz. Ik heb de technische ontwerpen voor de verschillende interfaces geschreven en was daarnaast aanspreekpunt voor de ontwikkelaar wanneer vragen had over CODA en de te ontwikkelen interfaces.</w:t>
            </w:r>
          </w:p>
          <w:p w:rsidR="001D7D95" w:rsidRDefault="001D7D95" w:rsidP="007F55F6">
            <w:pPr>
              <w:pStyle w:val="Geenafstand"/>
              <w:rPr>
                <w:i/>
              </w:rPr>
            </w:pPr>
          </w:p>
          <w:p w:rsidR="007F55F6" w:rsidRDefault="007F55F6" w:rsidP="007F55F6">
            <w:pPr>
              <w:pStyle w:val="Geenafstand"/>
              <w:rPr>
                <w:i/>
              </w:rPr>
            </w:pPr>
            <w:r>
              <w:rPr>
                <w:i/>
              </w:rPr>
              <w:t>Gegevensbanken</w:t>
            </w:r>
          </w:p>
          <w:p w:rsidR="007F55F6" w:rsidRPr="007F55F6" w:rsidRDefault="007F55F6" w:rsidP="007F55F6">
            <w:pPr>
              <w:pStyle w:val="Geenafstand"/>
            </w:pPr>
            <w:r w:rsidRPr="007F55F6">
              <w:t>Oracle 10.2</w:t>
            </w:r>
          </w:p>
          <w:p w:rsidR="007F55F6" w:rsidRDefault="007F55F6" w:rsidP="007F55F6">
            <w:pPr>
              <w:pStyle w:val="Geenafstand"/>
              <w:rPr>
                <w:i/>
              </w:rPr>
            </w:pPr>
            <w:r>
              <w:rPr>
                <w:i/>
              </w:rPr>
              <w:t>Programmeertalen</w:t>
            </w:r>
          </w:p>
          <w:p w:rsidR="007F55F6" w:rsidRDefault="007F55F6" w:rsidP="007F55F6">
            <w:pPr>
              <w:pStyle w:val="Geenafstand"/>
            </w:pPr>
            <w:r>
              <w:t>Java</w:t>
            </w:r>
          </w:p>
          <w:p w:rsidR="007F55F6" w:rsidRPr="001D7D95" w:rsidRDefault="007F55F6" w:rsidP="007F55F6">
            <w:pPr>
              <w:pStyle w:val="Geenafstand"/>
            </w:pPr>
            <w:r w:rsidRPr="001D7D95">
              <w:t>CODA XMLi</w:t>
            </w:r>
          </w:p>
          <w:p w:rsidR="007F55F6" w:rsidRPr="007F55F6" w:rsidRDefault="007F55F6" w:rsidP="007F55F6">
            <w:pPr>
              <w:pStyle w:val="Geenafstand"/>
            </w:pPr>
            <w:r w:rsidRPr="007F55F6">
              <w:t>XML</w:t>
            </w:r>
          </w:p>
          <w:p w:rsidR="007F55F6" w:rsidRDefault="007F55F6" w:rsidP="007F55F6">
            <w:pPr>
              <w:pStyle w:val="Geenafstand"/>
            </w:pPr>
            <w:r w:rsidRPr="00CC43E1">
              <w:t>XSD</w:t>
            </w:r>
          </w:p>
          <w:p w:rsidR="001D7D95" w:rsidRPr="001D7D95" w:rsidRDefault="001D7D95" w:rsidP="001D7D95">
            <w:pPr>
              <w:pStyle w:val="Geenafstand"/>
              <w:rPr>
                <w:i/>
              </w:rPr>
            </w:pPr>
            <w:r w:rsidRPr="001D7D95">
              <w:rPr>
                <w:i/>
              </w:rPr>
              <w:t>Applicaties</w:t>
            </w:r>
          </w:p>
          <w:p w:rsidR="001D7D95" w:rsidRPr="001D7D95" w:rsidRDefault="001D7D95" w:rsidP="001D7D95">
            <w:pPr>
              <w:pStyle w:val="Geenafstand"/>
            </w:pPr>
            <w:r>
              <w:t>CODA 11.3</w:t>
            </w:r>
          </w:p>
          <w:p w:rsidR="007F55F6" w:rsidRPr="007F55F6" w:rsidRDefault="007F55F6" w:rsidP="007F55F6">
            <w:pPr>
              <w:pStyle w:val="Geenafstand"/>
            </w:pPr>
          </w:p>
          <w:p w:rsidR="007F55F6" w:rsidRDefault="007F55F6" w:rsidP="007F55F6">
            <w:pPr>
              <w:pStyle w:val="Geenafstand"/>
            </w:pPr>
          </w:p>
        </w:tc>
      </w:tr>
      <w:tr w:rsidR="006A7CC9" w:rsidRPr="00B2317A" w:rsidTr="00924149">
        <w:tc>
          <w:tcPr>
            <w:tcW w:w="2835" w:type="dxa"/>
            <w:tcBorders>
              <w:top w:val="nil"/>
              <w:left w:val="nil"/>
              <w:bottom w:val="nil"/>
              <w:right w:val="nil"/>
            </w:tcBorders>
          </w:tcPr>
          <w:p w:rsidR="006A7CC9" w:rsidRDefault="006A7CC9" w:rsidP="00CC43E1">
            <w:pPr>
              <w:rPr>
                <w:b/>
              </w:rPr>
            </w:pPr>
          </w:p>
        </w:tc>
        <w:tc>
          <w:tcPr>
            <w:tcW w:w="6663" w:type="dxa"/>
            <w:tcBorders>
              <w:top w:val="nil"/>
              <w:left w:val="nil"/>
              <w:bottom w:val="nil"/>
              <w:right w:val="nil"/>
            </w:tcBorders>
          </w:tcPr>
          <w:p w:rsidR="006A7CC9" w:rsidRDefault="006A7CC9" w:rsidP="00CC43E1">
            <w:pPr>
              <w:widowControl w:val="0"/>
              <w:autoSpaceDE w:val="0"/>
              <w:autoSpaceDN w:val="0"/>
              <w:adjustRightInd w:val="0"/>
              <w:rPr>
                <w:rFonts w:cs="Microsoft Sans Serif"/>
                <w:color w:val="000000"/>
              </w:rPr>
            </w:pPr>
          </w:p>
        </w:tc>
      </w:tr>
      <w:tr w:rsidR="00CC43E1" w:rsidRPr="00050398" w:rsidTr="00924149">
        <w:tc>
          <w:tcPr>
            <w:tcW w:w="2835" w:type="dxa"/>
            <w:tcBorders>
              <w:top w:val="nil"/>
              <w:left w:val="nil"/>
              <w:bottom w:val="nil"/>
              <w:right w:val="nil"/>
            </w:tcBorders>
          </w:tcPr>
          <w:p w:rsidR="00CC43E1" w:rsidRPr="007E60B8" w:rsidRDefault="00CC43E1" w:rsidP="00CC43E1">
            <w:pPr>
              <w:rPr>
                <w:b/>
              </w:rPr>
            </w:pPr>
            <w:r w:rsidRPr="007E60B8">
              <w:rPr>
                <w:b/>
              </w:rPr>
              <w:t>Project</w:t>
            </w:r>
          </w:p>
        </w:tc>
        <w:tc>
          <w:tcPr>
            <w:tcW w:w="6663" w:type="dxa"/>
            <w:tcBorders>
              <w:top w:val="nil"/>
              <w:left w:val="nil"/>
              <w:bottom w:val="nil"/>
              <w:right w:val="nil"/>
            </w:tcBorders>
          </w:tcPr>
          <w:p w:rsidR="00CC43E1" w:rsidRPr="007E60B8" w:rsidRDefault="00CC43E1" w:rsidP="00CC43E1">
            <w:pPr>
              <w:widowControl w:val="0"/>
              <w:autoSpaceDE w:val="0"/>
              <w:autoSpaceDN w:val="0"/>
              <w:adjustRightInd w:val="0"/>
              <w:rPr>
                <w:rFonts w:cs="Microsoft Sans Serif"/>
                <w:color w:val="000000"/>
              </w:rPr>
            </w:pPr>
            <w:r w:rsidRPr="007E60B8">
              <w:rPr>
                <w:rFonts w:cs="Microsoft Sans Serif"/>
                <w:color w:val="000000"/>
              </w:rPr>
              <w:t>Quion, Capelle aan den IJssel</w:t>
            </w:r>
          </w:p>
        </w:tc>
      </w:tr>
      <w:tr w:rsidR="00CC43E1" w:rsidRPr="006A7CC9" w:rsidTr="00924149">
        <w:tc>
          <w:tcPr>
            <w:tcW w:w="2835" w:type="dxa"/>
            <w:tcBorders>
              <w:top w:val="nil"/>
              <w:left w:val="nil"/>
              <w:bottom w:val="nil"/>
              <w:right w:val="nil"/>
            </w:tcBorders>
          </w:tcPr>
          <w:p w:rsidR="00CC43E1" w:rsidRPr="007E60B8" w:rsidRDefault="00CC43E1" w:rsidP="00CC43E1">
            <w:pPr>
              <w:rPr>
                <w:b/>
              </w:rPr>
            </w:pPr>
            <w:r w:rsidRPr="007E60B8">
              <w:rPr>
                <w:b/>
              </w:rPr>
              <w:t>Periode</w:t>
            </w:r>
          </w:p>
          <w:p w:rsidR="00CC43E1" w:rsidRPr="007E60B8" w:rsidRDefault="00CC43E1" w:rsidP="00CC43E1">
            <w:pPr>
              <w:rPr>
                <w:b/>
              </w:rPr>
            </w:pPr>
            <w:r w:rsidRPr="007E60B8">
              <w:rPr>
                <w:b/>
              </w:rPr>
              <w:t>Functie</w:t>
            </w:r>
          </w:p>
        </w:tc>
        <w:tc>
          <w:tcPr>
            <w:tcW w:w="6663" w:type="dxa"/>
            <w:tcBorders>
              <w:top w:val="nil"/>
              <w:left w:val="nil"/>
              <w:bottom w:val="nil"/>
              <w:right w:val="nil"/>
            </w:tcBorders>
          </w:tcPr>
          <w:p w:rsidR="00CC43E1" w:rsidRPr="007E60B8" w:rsidRDefault="001954B2" w:rsidP="00CC43E1">
            <w:pPr>
              <w:widowControl w:val="0"/>
              <w:autoSpaceDE w:val="0"/>
              <w:autoSpaceDN w:val="0"/>
              <w:adjustRightInd w:val="0"/>
              <w:rPr>
                <w:rFonts w:cs="Microsoft Sans Serif"/>
                <w:color w:val="000000"/>
              </w:rPr>
            </w:pPr>
            <w:r>
              <w:rPr>
                <w:rFonts w:cs="Microsoft Sans Serif"/>
                <w:color w:val="000000"/>
              </w:rPr>
              <w:t>december  2010</w:t>
            </w:r>
            <w:r w:rsidR="00CC43E1" w:rsidRPr="007E60B8">
              <w:rPr>
                <w:rFonts w:cs="Microsoft Sans Serif"/>
                <w:color w:val="000000"/>
              </w:rPr>
              <w:t xml:space="preserve"> – heden</w:t>
            </w:r>
          </w:p>
          <w:p w:rsidR="00CC43E1" w:rsidRPr="007E60B8" w:rsidRDefault="00CC43E1" w:rsidP="00CC43E1">
            <w:pPr>
              <w:widowControl w:val="0"/>
              <w:autoSpaceDE w:val="0"/>
              <w:autoSpaceDN w:val="0"/>
              <w:adjustRightInd w:val="0"/>
              <w:rPr>
                <w:rFonts w:cs="Microsoft Sans Serif"/>
                <w:color w:val="000000"/>
              </w:rPr>
            </w:pPr>
            <w:r>
              <w:rPr>
                <w:rFonts w:cs="Microsoft Sans Serif"/>
                <w:color w:val="000000"/>
              </w:rPr>
              <w:t>BizTalk Ontwikkelaar</w:t>
            </w:r>
          </w:p>
        </w:tc>
      </w:tr>
      <w:tr w:rsidR="00CC43E1" w:rsidRPr="00D97096" w:rsidTr="00924149">
        <w:tc>
          <w:tcPr>
            <w:tcW w:w="2835" w:type="dxa"/>
            <w:tcBorders>
              <w:top w:val="nil"/>
              <w:left w:val="nil"/>
              <w:bottom w:val="nil"/>
              <w:right w:val="nil"/>
            </w:tcBorders>
          </w:tcPr>
          <w:p w:rsidR="00CC43E1" w:rsidRPr="007E60B8" w:rsidRDefault="00CC43E1" w:rsidP="00CC43E1">
            <w:pPr>
              <w:rPr>
                <w:b/>
              </w:rPr>
            </w:pPr>
            <w:r w:rsidRPr="007E60B8">
              <w:rPr>
                <w:b/>
              </w:rPr>
              <w:t>Werkzaamheden</w:t>
            </w:r>
          </w:p>
          <w:p w:rsidR="00CC43E1" w:rsidRPr="007E60B8" w:rsidRDefault="00CC43E1" w:rsidP="00CC43E1">
            <w:pPr>
              <w:rPr>
                <w:b/>
              </w:rPr>
            </w:pPr>
          </w:p>
          <w:p w:rsidR="00CC43E1" w:rsidRPr="007E60B8" w:rsidRDefault="00CC43E1" w:rsidP="00CC43E1">
            <w:pPr>
              <w:rPr>
                <w:b/>
              </w:rPr>
            </w:pPr>
          </w:p>
          <w:p w:rsidR="00CC43E1" w:rsidRPr="007E60B8" w:rsidRDefault="00CC43E1" w:rsidP="00CC43E1">
            <w:pPr>
              <w:rPr>
                <w:b/>
              </w:rPr>
            </w:pPr>
          </w:p>
          <w:p w:rsidR="00CC43E1" w:rsidRPr="007E60B8" w:rsidRDefault="00CC43E1" w:rsidP="00CC43E1">
            <w:pPr>
              <w:rPr>
                <w:b/>
              </w:rPr>
            </w:pPr>
          </w:p>
          <w:p w:rsidR="00CC43E1" w:rsidRPr="007E60B8" w:rsidRDefault="00CC43E1" w:rsidP="00CC43E1">
            <w:pPr>
              <w:rPr>
                <w:b/>
              </w:rPr>
            </w:pPr>
          </w:p>
          <w:p w:rsidR="00CC43E1" w:rsidRPr="007E60B8" w:rsidRDefault="00CC43E1" w:rsidP="00CC43E1">
            <w:pPr>
              <w:rPr>
                <w:b/>
              </w:rPr>
            </w:pPr>
          </w:p>
          <w:p w:rsidR="00CC43E1" w:rsidRPr="007E60B8" w:rsidRDefault="00CC43E1" w:rsidP="00CC43E1">
            <w:pPr>
              <w:rPr>
                <w:b/>
              </w:rPr>
            </w:pPr>
          </w:p>
          <w:p w:rsidR="00CC43E1" w:rsidRPr="007E60B8" w:rsidRDefault="00CC43E1" w:rsidP="00CC43E1">
            <w:pPr>
              <w:rPr>
                <w:b/>
              </w:rPr>
            </w:pPr>
          </w:p>
        </w:tc>
        <w:tc>
          <w:tcPr>
            <w:tcW w:w="6663" w:type="dxa"/>
            <w:tcBorders>
              <w:top w:val="nil"/>
              <w:left w:val="nil"/>
              <w:bottom w:val="nil"/>
              <w:right w:val="nil"/>
            </w:tcBorders>
          </w:tcPr>
          <w:p w:rsidR="00CC43E1" w:rsidRPr="007E60B8" w:rsidRDefault="00CC43E1" w:rsidP="001954B2">
            <w:pPr>
              <w:widowControl w:val="0"/>
              <w:autoSpaceDE w:val="0"/>
              <w:autoSpaceDN w:val="0"/>
              <w:adjustRightInd w:val="0"/>
              <w:rPr>
                <w:rFonts w:cs="Microsoft Sans Serif"/>
                <w:color w:val="000000"/>
              </w:rPr>
            </w:pPr>
            <w:r w:rsidRPr="007E60B8">
              <w:rPr>
                <w:rFonts w:cs="Microsoft Sans Serif"/>
                <w:color w:val="000000"/>
              </w:rPr>
              <w:t xml:space="preserve">Binnen Quion wordt het huidige applicatie landschap vervangen </w:t>
            </w:r>
            <w:r>
              <w:rPr>
                <w:rFonts w:cs="Microsoft Sans Serif"/>
                <w:color w:val="000000"/>
              </w:rPr>
              <w:t>door</w:t>
            </w:r>
            <w:r w:rsidRPr="007E60B8">
              <w:rPr>
                <w:rFonts w:cs="Microsoft Sans Serif"/>
                <w:color w:val="000000"/>
              </w:rPr>
              <w:t xml:space="preserve"> een SAAS oplossing genaamd QSP. </w:t>
            </w:r>
            <w:r w:rsidR="001954B2">
              <w:rPr>
                <w:rFonts w:cs="Microsoft Sans Serif"/>
                <w:color w:val="000000"/>
              </w:rPr>
              <w:t xml:space="preserve"> Naast mijn rol als infrastructuur specialist ben in betrokken bij het ontwikkelen van verschillende BizTalk oplossingen</w:t>
            </w:r>
            <w:r w:rsidR="00134013">
              <w:rPr>
                <w:rFonts w:cs="Microsoft Sans Serif"/>
                <w:color w:val="000000"/>
              </w:rPr>
              <w:t>, het opzetten van de BizTalk productie omgeving en de overdracht aan beheer</w:t>
            </w:r>
            <w:r w:rsidR="001954B2">
              <w:rPr>
                <w:rFonts w:cs="Microsoft Sans Serif"/>
                <w:color w:val="000000"/>
              </w:rPr>
              <w:t xml:space="preserve">. </w:t>
            </w:r>
          </w:p>
          <w:p w:rsidR="00CC43E1" w:rsidRPr="00CC43E1" w:rsidRDefault="00CC43E1" w:rsidP="00CC43E1">
            <w:pPr>
              <w:pStyle w:val="Geenafstand"/>
              <w:rPr>
                <w:i/>
              </w:rPr>
            </w:pPr>
            <w:r w:rsidRPr="00CC43E1">
              <w:rPr>
                <w:i/>
              </w:rPr>
              <w:t xml:space="preserve">Gegevensbanken </w:t>
            </w:r>
          </w:p>
          <w:p w:rsidR="00CC43E1" w:rsidRPr="00CC43E1" w:rsidRDefault="00CC43E1" w:rsidP="00CC43E1">
            <w:pPr>
              <w:pStyle w:val="Geenafstand"/>
            </w:pPr>
            <w:r w:rsidRPr="00CC43E1">
              <w:t xml:space="preserve"> SQL Server 2005/2008</w:t>
            </w:r>
          </w:p>
          <w:p w:rsidR="00CC43E1" w:rsidRPr="00CC43E1" w:rsidRDefault="00CC43E1" w:rsidP="00CC43E1">
            <w:pPr>
              <w:pStyle w:val="Geenafstand"/>
              <w:rPr>
                <w:i/>
              </w:rPr>
            </w:pPr>
            <w:r w:rsidRPr="00CC43E1">
              <w:rPr>
                <w:i/>
              </w:rPr>
              <w:t xml:space="preserve">Ontwerp- en ontwikkelomgevingen </w:t>
            </w:r>
          </w:p>
          <w:p w:rsidR="00CC43E1" w:rsidRPr="00CC43E1" w:rsidRDefault="00CC43E1" w:rsidP="00CC43E1">
            <w:pPr>
              <w:pStyle w:val="Geenafstand"/>
            </w:pPr>
            <w:r w:rsidRPr="00CC43E1">
              <w:t>Visual Studio 2008</w:t>
            </w:r>
            <w:r w:rsidR="003E25D0">
              <w:t>,2010,2013</w:t>
            </w:r>
          </w:p>
          <w:p w:rsidR="00CC43E1" w:rsidRPr="00CC43E1" w:rsidRDefault="007F55F6" w:rsidP="00CC43E1">
            <w:pPr>
              <w:pStyle w:val="Geenafstand"/>
              <w:rPr>
                <w:i/>
              </w:rPr>
            </w:pPr>
            <w:r>
              <w:rPr>
                <w:i/>
              </w:rPr>
              <w:t>Programm</w:t>
            </w:r>
            <w:r w:rsidR="00CC43E1" w:rsidRPr="00CC43E1">
              <w:rPr>
                <w:i/>
              </w:rPr>
              <w:t>eertalen</w:t>
            </w:r>
          </w:p>
          <w:p w:rsidR="00CC43E1" w:rsidRPr="00CC43E1" w:rsidRDefault="00CC43E1" w:rsidP="00CC43E1">
            <w:pPr>
              <w:pStyle w:val="Geenafstand"/>
            </w:pPr>
            <w:r w:rsidRPr="00CC43E1">
              <w:t>C#</w:t>
            </w:r>
          </w:p>
          <w:p w:rsidR="00CC43E1" w:rsidRPr="00CC43E1" w:rsidRDefault="00CC43E1" w:rsidP="00CC43E1">
            <w:pPr>
              <w:pStyle w:val="Geenafstand"/>
            </w:pPr>
            <w:r w:rsidRPr="00CC43E1">
              <w:t>CODA XMLi/CODA XMLi webservices</w:t>
            </w:r>
          </w:p>
          <w:p w:rsidR="00CC43E1" w:rsidRPr="00CC43E1" w:rsidRDefault="00CC43E1" w:rsidP="00CC43E1">
            <w:pPr>
              <w:pStyle w:val="Geenafstand"/>
            </w:pPr>
            <w:r w:rsidRPr="00CC43E1">
              <w:t>XML</w:t>
            </w:r>
          </w:p>
          <w:p w:rsidR="00CC43E1" w:rsidRDefault="00CC43E1" w:rsidP="00CC43E1">
            <w:pPr>
              <w:pStyle w:val="Geenafstand"/>
            </w:pPr>
            <w:r w:rsidRPr="00CC43E1">
              <w:t>XSD</w:t>
            </w:r>
          </w:p>
          <w:p w:rsidR="00CC43E1" w:rsidRPr="00CC43E1" w:rsidRDefault="00CC43E1" w:rsidP="00CC43E1">
            <w:pPr>
              <w:pStyle w:val="Geenafstand"/>
              <w:rPr>
                <w:i/>
              </w:rPr>
            </w:pPr>
            <w:r w:rsidRPr="00CC43E1">
              <w:rPr>
                <w:i/>
              </w:rPr>
              <w:t>ESB</w:t>
            </w:r>
          </w:p>
          <w:p w:rsidR="00CC43E1" w:rsidRDefault="00CC43E1" w:rsidP="00CC43E1">
            <w:pPr>
              <w:pStyle w:val="Geenafstand"/>
            </w:pPr>
            <w:r w:rsidRPr="00CC43E1">
              <w:t>Microsoft BizTalk 2009</w:t>
            </w:r>
          </w:p>
          <w:p w:rsidR="00C6358E" w:rsidRDefault="00C6358E" w:rsidP="00CC43E1">
            <w:pPr>
              <w:pStyle w:val="Geenafstand"/>
            </w:pPr>
            <w:r>
              <w:t>Microsoft BizTalk 2010</w:t>
            </w:r>
          </w:p>
          <w:p w:rsidR="00915B08" w:rsidRPr="00031E2A" w:rsidRDefault="00915B08" w:rsidP="00CC43E1">
            <w:pPr>
              <w:pStyle w:val="Geenafstand"/>
            </w:pPr>
            <w:r w:rsidRPr="00031E2A">
              <w:t>BizTalk Software Factory</w:t>
            </w:r>
          </w:p>
          <w:p w:rsidR="00915B08" w:rsidRDefault="00915B08" w:rsidP="00CC43E1">
            <w:pPr>
              <w:pStyle w:val="Geenafstand"/>
            </w:pPr>
            <w:r w:rsidRPr="00031E2A">
              <w:t>BizTalk Deployment Framework</w:t>
            </w:r>
          </w:p>
          <w:p w:rsidR="00BD5C4B" w:rsidRPr="00031E2A" w:rsidRDefault="00BD5C4B" w:rsidP="00CC43E1">
            <w:pPr>
              <w:pStyle w:val="Geenafstand"/>
            </w:pPr>
            <w:r>
              <w:t>BizTalk 360 7.2</w:t>
            </w:r>
          </w:p>
          <w:p w:rsidR="00593AE4" w:rsidRDefault="00593AE4" w:rsidP="00593AE4">
            <w:pPr>
              <w:pStyle w:val="Geenafstand"/>
            </w:pPr>
            <w:r>
              <w:t>Microsoft BizTalk 2013 R2</w:t>
            </w:r>
          </w:p>
          <w:p w:rsidR="00CC43E1" w:rsidRPr="00031E2A" w:rsidRDefault="00CC43E1" w:rsidP="00CC43E1">
            <w:pPr>
              <w:pStyle w:val="Geenafstand"/>
              <w:rPr>
                <w:rFonts w:cs="Microsoft Sans Serif"/>
                <w:color w:val="000000"/>
              </w:rPr>
            </w:pPr>
          </w:p>
        </w:tc>
      </w:tr>
    </w:tbl>
    <w:p w:rsidR="00CC43E1" w:rsidRPr="00031E2A" w:rsidRDefault="00CC43E1">
      <w:r w:rsidRPr="00031E2A">
        <w:br w:type="page"/>
      </w:r>
    </w:p>
    <w:tbl>
      <w:tblPr>
        <w:tblW w:w="9498" w:type="dxa"/>
        <w:tblInd w:w="108" w:type="dxa"/>
        <w:tblLayout w:type="fixed"/>
        <w:tblLook w:val="0000" w:firstRow="0" w:lastRow="0" w:firstColumn="0" w:lastColumn="0" w:noHBand="0" w:noVBand="0"/>
      </w:tblPr>
      <w:tblGrid>
        <w:gridCol w:w="2694"/>
        <w:gridCol w:w="6804"/>
      </w:tblGrid>
      <w:tr w:rsidR="00631772" w:rsidRPr="00050398" w:rsidTr="00631772">
        <w:tc>
          <w:tcPr>
            <w:tcW w:w="2694" w:type="dxa"/>
            <w:tcBorders>
              <w:top w:val="nil"/>
              <w:left w:val="nil"/>
              <w:bottom w:val="nil"/>
              <w:right w:val="nil"/>
            </w:tcBorders>
          </w:tcPr>
          <w:p w:rsidR="00631772" w:rsidRPr="007E60B8" w:rsidRDefault="00631772" w:rsidP="003F04CF">
            <w:pPr>
              <w:rPr>
                <w:b/>
              </w:rPr>
            </w:pPr>
            <w:r w:rsidRPr="007E60B8">
              <w:rPr>
                <w:b/>
              </w:rPr>
              <w:t>Project</w:t>
            </w:r>
          </w:p>
        </w:tc>
        <w:tc>
          <w:tcPr>
            <w:tcW w:w="6804" w:type="dxa"/>
            <w:tcBorders>
              <w:top w:val="nil"/>
              <w:left w:val="nil"/>
              <w:bottom w:val="nil"/>
              <w:right w:val="nil"/>
            </w:tcBorders>
          </w:tcPr>
          <w:p w:rsidR="00631772" w:rsidRPr="007E60B8" w:rsidRDefault="00631772" w:rsidP="00631772">
            <w:pPr>
              <w:widowControl w:val="0"/>
              <w:autoSpaceDE w:val="0"/>
              <w:autoSpaceDN w:val="0"/>
              <w:adjustRightInd w:val="0"/>
              <w:rPr>
                <w:rFonts w:cs="Microsoft Sans Serif"/>
                <w:color w:val="000000"/>
              </w:rPr>
            </w:pPr>
            <w:r w:rsidRPr="007E60B8">
              <w:rPr>
                <w:rFonts w:cs="Microsoft Sans Serif"/>
                <w:color w:val="000000"/>
              </w:rPr>
              <w:t xml:space="preserve">Quion, </w:t>
            </w:r>
            <w:r w:rsidR="007E60B8" w:rsidRPr="007E60B8">
              <w:rPr>
                <w:rFonts w:cs="Microsoft Sans Serif"/>
                <w:color w:val="000000"/>
              </w:rPr>
              <w:t>Capelle</w:t>
            </w:r>
            <w:r w:rsidRPr="007E60B8">
              <w:rPr>
                <w:rFonts w:cs="Microsoft Sans Serif"/>
                <w:color w:val="000000"/>
              </w:rPr>
              <w:t xml:space="preserve"> aan den IJssel</w:t>
            </w:r>
          </w:p>
        </w:tc>
      </w:tr>
      <w:tr w:rsidR="00631772" w:rsidRPr="007E60B8" w:rsidTr="00631772">
        <w:tc>
          <w:tcPr>
            <w:tcW w:w="2694" w:type="dxa"/>
            <w:tcBorders>
              <w:top w:val="nil"/>
              <w:left w:val="nil"/>
              <w:bottom w:val="nil"/>
              <w:right w:val="nil"/>
            </w:tcBorders>
          </w:tcPr>
          <w:p w:rsidR="00631772" w:rsidRPr="007E60B8" w:rsidRDefault="00631772" w:rsidP="003F04CF">
            <w:pPr>
              <w:rPr>
                <w:b/>
              </w:rPr>
            </w:pPr>
            <w:r w:rsidRPr="007E60B8">
              <w:rPr>
                <w:b/>
              </w:rPr>
              <w:t>Periode</w:t>
            </w:r>
          </w:p>
          <w:p w:rsidR="00631772" w:rsidRPr="007E60B8" w:rsidRDefault="00631772" w:rsidP="003F04CF">
            <w:pPr>
              <w:rPr>
                <w:b/>
              </w:rPr>
            </w:pPr>
            <w:r w:rsidRPr="007E60B8">
              <w:rPr>
                <w:b/>
              </w:rPr>
              <w:t>Functie</w:t>
            </w:r>
          </w:p>
        </w:tc>
        <w:tc>
          <w:tcPr>
            <w:tcW w:w="6804" w:type="dxa"/>
            <w:tcBorders>
              <w:top w:val="nil"/>
              <w:left w:val="nil"/>
              <w:bottom w:val="nil"/>
              <w:right w:val="nil"/>
            </w:tcBorders>
          </w:tcPr>
          <w:p w:rsidR="00631772" w:rsidRPr="007E60B8" w:rsidRDefault="00631772" w:rsidP="00631772">
            <w:pPr>
              <w:widowControl w:val="0"/>
              <w:autoSpaceDE w:val="0"/>
              <w:autoSpaceDN w:val="0"/>
              <w:adjustRightInd w:val="0"/>
              <w:rPr>
                <w:rFonts w:cs="Microsoft Sans Serif"/>
                <w:color w:val="000000"/>
              </w:rPr>
            </w:pPr>
            <w:r w:rsidRPr="007E60B8">
              <w:rPr>
                <w:rFonts w:cs="Microsoft Sans Serif"/>
                <w:color w:val="000000"/>
              </w:rPr>
              <w:t xml:space="preserve">november 2008 – </w:t>
            </w:r>
            <w:r w:rsidR="00006D7C">
              <w:rPr>
                <w:rFonts w:cs="Microsoft Sans Serif"/>
                <w:color w:val="000000"/>
              </w:rPr>
              <w:t>2010</w:t>
            </w:r>
          </w:p>
          <w:p w:rsidR="00631772" w:rsidRPr="007E60B8" w:rsidRDefault="00631772" w:rsidP="00631772">
            <w:pPr>
              <w:widowControl w:val="0"/>
              <w:autoSpaceDE w:val="0"/>
              <w:autoSpaceDN w:val="0"/>
              <w:adjustRightInd w:val="0"/>
              <w:rPr>
                <w:rFonts w:cs="Microsoft Sans Serif"/>
                <w:color w:val="000000"/>
              </w:rPr>
            </w:pPr>
            <w:r w:rsidRPr="007E60B8">
              <w:rPr>
                <w:rFonts w:cs="Microsoft Sans Serif"/>
                <w:color w:val="000000"/>
              </w:rPr>
              <w:t>Infrastructuur specialist</w:t>
            </w:r>
          </w:p>
        </w:tc>
      </w:tr>
      <w:tr w:rsidR="00631772" w:rsidRPr="007E60B8" w:rsidTr="00631772">
        <w:tc>
          <w:tcPr>
            <w:tcW w:w="2694" w:type="dxa"/>
            <w:tcBorders>
              <w:top w:val="nil"/>
              <w:left w:val="nil"/>
              <w:bottom w:val="nil"/>
              <w:right w:val="nil"/>
            </w:tcBorders>
          </w:tcPr>
          <w:p w:rsidR="00631772" w:rsidRPr="007E60B8" w:rsidRDefault="00631772" w:rsidP="003F04CF">
            <w:pPr>
              <w:rPr>
                <w:b/>
              </w:rPr>
            </w:pPr>
            <w:r w:rsidRPr="007E60B8">
              <w:rPr>
                <w:b/>
              </w:rPr>
              <w:t>Werkzaamheden</w:t>
            </w:r>
          </w:p>
          <w:p w:rsidR="00631772" w:rsidRPr="007E60B8" w:rsidRDefault="00631772" w:rsidP="003F04CF">
            <w:pPr>
              <w:rPr>
                <w:b/>
              </w:rPr>
            </w:pPr>
          </w:p>
          <w:p w:rsidR="00631772" w:rsidRPr="007E60B8" w:rsidRDefault="00631772" w:rsidP="003F04CF">
            <w:pPr>
              <w:rPr>
                <w:b/>
              </w:rPr>
            </w:pPr>
          </w:p>
          <w:p w:rsidR="00631772" w:rsidRPr="007E60B8" w:rsidRDefault="00631772" w:rsidP="003F04CF">
            <w:pPr>
              <w:rPr>
                <w:b/>
              </w:rPr>
            </w:pPr>
          </w:p>
          <w:p w:rsidR="00631772" w:rsidRPr="007E60B8" w:rsidRDefault="00631772" w:rsidP="003F04CF">
            <w:pPr>
              <w:rPr>
                <w:b/>
              </w:rPr>
            </w:pPr>
          </w:p>
          <w:p w:rsidR="007A3FB0" w:rsidRPr="007E60B8" w:rsidRDefault="007A3FB0" w:rsidP="003F04CF">
            <w:pPr>
              <w:rPr>
                <w:b/>
              </w:rPr>
            </w:pPr>
          </w:p>
          <w:p w:rsidR="007A3FB0" w:rsidRPr="007E60B8" w:rsidRDefault="007A3FB0" w:rsidP="003F04CF">
            <w:pPr>
              <w:rPr>
                <w:b/>
              </w:rPr>
            </w:pPr>
          </w:p>
          <w:p w:rsidR="0014343B" w:rsidRPr="007E60B8" w:rsidRDefault="0014343B" w:rsidP="003F04CF">
            <w:pPr>
              <w:rPr>
                <w:b/>
              </w:rPr>
            </w:pPr>
          </w:p>
          <w:p w:rsidR="00631772" w:rsidRPr="007E60B8" w:rsidRDefault="00631772" w:rsidP="003F04CF">
            <w:pPr>
              <w:rPr>
                <w:b/>
              </w:rPr>
            </w:pPr>
            <w:r w:rsidRPr="007E60B8">
              <w:rPr>
                <w:b/>
              </w:rPr>
              <w:t>Ervaring</w:t>
            </w:r>
          </w:p>
        </w:tc>
        <w:tc>
          <w:tcPr>
            <w:tcW w:w="6804" w:type="dxa"/>
            <w:tcBorders>
              <w:top w:val="nil"/>
              <w:left w:val="nil"/>
              <w:bottom w:val="nil"/>
              <w:right w:val="nil"/>
            </w:tcBorders>
          </w:tcPr>
          <w:p w:rsidR="0014343B" w:rsidRPr="007E60B8" w:rsidRDefault="00631772" w:rsidP="0014343B">
            <w:pPr>
              <w:widowControl w:val="0"/>
              <w:autoSpaceDE w:val="0"/>
              <w:autoSpaceDN w:val="0"/>
              <w:adjustRightInd w:val="0"/>
              <w:rPr>
                <w:rFonts w:cs="Microsoft Sans Serif"/>
                <w:color w:val="000000"/>
              </w:rPr>
            </w:pPr>
            <w:r w:rsidRPr="007E60B8">
              <w:rPr>
                <w:rFonts w:cs="Microsoft Sans Serif"/>
                <w:color w:val="000000"/>
              </w:rPr>
              <w:t xml:space="preserve">Binnen Quion wordt het huidige applicatie landschap vervangen </w:t>
            </w:r>
            <w:r w:rsidR="00C214AA">
              <w:rPr>
                <w:rFonts w:cs="Microsoft Sans Serif"/>
                <w:color w:val="000000"/>
              </w:rPr>
              <w:t>door</w:t>
            </w:r>
            <w:r w:rsidR="007E60B8" w:rsidRPr="007E60B8">
              <w:rPr>
                <w:rFonts w:cs="Microsoft Sans Serif"/>
                <w:color w:val="000000"/>
              </w:rPr>
              <w:t xml:space="preserve"> </w:t>
            </w:r>
            <w:r w:rsidRPr="007E60B8">
              <w:rPr>
                <w:rFonts w:cs="Microsoft Sans Serif"/>
                <w:color w:val="000000"/>
              </w:rPr>
              <w:t xml:space="preserve">een SAAS oplossing genaamd QSP. </w:t>
            </w:r>
            <w:r w:rsidR="007E60B8" w:rsidRPr="007E60B8">
              <w:rPr>
                <w:rFonts w:cs="Microsoft Sans Serif"/>
                <w:color w:val="000000"/>
              </w:rPr>
              <w:t xml:space="preserve">Binnen dit project  zijn verschillende systemen </w:t>
            </w:r>
            <w:r w:rsidR="00F64302">
              <w:rPr>
                <w:rFonts w:cs="Microsoft Sans Serif"/>
                <w:color w:val="000000"/>
              </w:rPr>
              <w:t>ge</w:t>
            </w:r>
            <w:r w:rsidR="00F64302" w:rsidRPr="007E60B8">
              <w:rPr>
                <w:rFonts w:cs="Microsoft Sans Serif"/>
                <w:color w:val="000000"/>
              </w:rPr>
              <w:t>ïmplementeerd</w:t>
            </w:r>
            <w:r w:rsidR="007E60B8" w:rsidRPr="007E60B8">
              <w:rPr>
                <w:rFonts w:cs="Microsoft Sans Serif"/>
                <w:color w:val="000000"/>
              </w:rPr>
              <w:t xml:space="preserve"> zoals een document management syste</w:t>
            </w:r>
            <w:r w:rsidR="007E60B8">
              <w:rPr>
                <w:rFonts w:cs="Microsoft Sans Serif"/>
                <w:color w:val="000000"/>
              </w:rPr>
              <w:t>em(Hyarchis) ,  document proces</w:t>
            </w:r>
            <w:r w:rsidR="007E60B8" w:rsidRPr="007E60B8">
              <w:rPr>
                <w:rFonts w:cs="Microsoft Sans Serif"/>
                <w:color w:val="000000"/>
              </w:rPr>
              <w:t xml:space="preserve"> systeem(ITP), </w:t>
            </w:r>
            <w:r w:rsidR="007E60B8">
              <w:rPr>
                <w:rFonts w:cs="Microsoft Sans Serif"/>
                <w:color w:val="000000"/>
              </w:rPr>
              <w:t xml:space="preserve"> </w:t>
            </w:r>
            <w:r w:rsidR="007E60B8" w:rsidRPr="007E60B8">
              <w:rPr>
                <w:rFonts w:cs="Microsoft Sans Serif"/>
                <w:color w:val="000000"/>
              </w:rPr>
              <w:t>ESB(BizTalk),</w:t>
            </w:r>
            <w:r w:rsidR="007E60B8">
              <w:rPr>
                <w:rFonts w:cs="Microsoft Sans Serif"/>
                <w:color w:val="000000"/>
              </w:rPr>
              <w:t xml:space="preserve"> </w:t>
            </w:r>
            <w:r w:rsidR="007E60B8" w:rsidRPr="007E60B8">
              <w:rPr>
                <w:rFonts w:cs="Microsoft Sans Serif"/>
                <w:color w:val="000000"/>
              </w:rPr>
              <w:t xml:space="preserve"> Financieel systeem(Coda) en upgrade DBMS van Oracle naar SQL Server 2008.</w:t>
            </w:r>
          </w:p>
          <w:p w:rsidR="007A3FB0" w:rsidRPr="007E60B8" w:rsidRDefault="00631772" w:rsidP="003F04CF">
            <w:pPr>
              <w:widowControl w:val="0"/>
              <w:autoSpaceDE w:val="0"/>
              <w:autoSpaceDN w:val="0"/>
              <w:adjustRightInd w:val="0"/>
              <w:rPr>
                <w:rFonts w:cs="Microsoft Sans Serif"/>
                <w:color w:val="000000"/>
              </w:rPr>
            </w:pPr>
            <w:r w:rsidRPr="007E60B8">
              <w:rPr>
                <w:rFonts w:cs="Microsoft Sans Serif"/>
                <w:color w:val="000000"/>
              </w:rPr>
              <w:t xml:space="preserve">Mijn opdracht </w:t>
            </w:r>
            <w:r w:rsidR="007A3FB0" w:rsidRPr="007E60B8">
              <w:rPr>
                <w:rFonts w:cs="Microsoft Sans Serif"/>
                <w:color w:val="000000"/>
              </w:rPr>
              <w:t>bestaat</w:t>
            </w:r>
            <w:r w:rsidRPr="007E60B8">
              <w:rPr>
                <w:rFonts w:cs="Microsoft Sans Serif"/>
                <w:color w:val="000000"/>
              </w:rPr>
              <w:t xml:space="preserve"> uit </w:t>
            </w:r>
            <w:r w:rsidR="007E60B8" w:rsidRPr="007E60B8">
              <w:rPr>
                <w:rFonts w:cs="Microsoft Sans Serif"/>
                <w:color w:val="000000"/>
              </w:rPr>
              <w:t xml:space="preserve">het </w:t>
            </w:r>
            <w:r w:rsidRPr="007E60B8">
              <w:rPr>
                <w:rFonts w:cs="Microsoft Sans Serif"/>
                <w:color w:val="000000"/>
              </w:rPr>
              <w:t>opzetten van testsysteme</w:t>
            </w:r>
            <w:r w:rsidR="00F64302">
              <w:rPr>
                <w:rFonts w:cs="Microsoft Sans Serif"/>
                <w:color w:val="000000"/>
              </w:rPr>
              <w:t xml:space="preserve">n, het begeleiden bij testen, </w:t>
            </w:r>
            <w:r w:rsidRPr="007E60B8">
              <w:rPr>
                <w:rFonts w:cs="Microsoft Sans Serif"/>
                <w:color w:val="000000"/>
              </w:rPr>
              <w:t xml:space="preserve">het </w:t>
            </w:r>
            <w:r w:rsidR="007E60B8" w:rsidRPr="007E60B8">
              <w:rPr>
                <w:rFonts w:cs="Microsoft Sans Serif"/>
                <w:color w:val="000000"/>
              </w:rPr>
              <w:t xml:space="preserve">meedenken </w:t>
            </w:r>
            <w:r w:rsidRPr="007E60B8">
              <w:rPr>
                <w:rFonts w:cs="Microsoft Sans Serif"/>
                <w:color w:val="000000"/>
              </w:rPr>
              <w:t>en bepalen hoe de infrastr</w:t>
            </w:r>
            <w:r w:rsidR="0014343B" w:rsidRPr="007E60B8">
              <w:rPr>
                <w:rFonts w:cs="Microsoft Sans Serif"/>
                <w:color w:val="000000"/>
              </w:rPr>
              <w:t>uct</w:t>
            </w:r>
            <w:r w:rsidRPr="007E60B8">
              <w:rPr>
                <w:rFonts w:cs="Microsoft Sans Serif"/>
                <w:color w:val="000000"/>
              </w:rPr>
              <w:t>uur eruit moet komen te zien</w:t>
            </w:r>
            <w:r w:rsidR="0014343B" w:rsidRPr="007E60B8">
              <w:rPr>
                <w:rFonts w:cs="Microsoft Sans Serif"/>
                <w:color w:val="000000"/>
              </w:rPr>
              <w:t xml:space="preserve"> en</w:t>
            </w:r>
            <w:r w:rsidR="00B84A4D">
              <w:rPr>
                <w:rFonts w:cs="Microsoft Sans Serif"/>
                <w:color w:val="000000"/>
              </w:rPr>
              <w:t xml:space="preserve"> het opzetten </w:t>
            </w:r>
            <w:r w:rsidR="0014343B" w:rsidRPr="007E60B8">
              <w:rPr>
                <w:rFonts w:cs="Microsoft Sans Serif"/>
                <w:color w:val="000000"/>
              </w:rPr>
              <w:t>van deze infrastructuur</w:t>
            </w:r>
            <w:r w:rsidRPr="007E60B8">
              <w:rPr>
                <w:rFonts w:cs="Microsoft Sans Serif"/>
                <w:color w:val="000000"/>
              </w:rPr>
              <w:t xml:space="preserve">. </w:t>
            </w:r>
          </w:p>
          <w:p w:rsidR="00631772" w:rsidRPr="007E60B8" w:rsidRDefault="006E2074" w:rsidP="003F04CF">
            <w:pPr>
              <w:widowControl w:val="0"/>
              <w:autoSpaceDE w:val="0"/>
              <w:autoSpaceDN w:val="0"/>
              <w:adjustRightInd w:val="0"/>
              <w:rPr>
                <w:rFonts w:cs="Microsoft Sans Serif"/>
                <w:color w:val="000000"/>
              </w:rPr>
            </w:pPr>
            <w:r w:rsidRPr="007E60B8">
              <w:rPr>
                <w:rFonts w:cs="Microsoft Sans Serif"/>
                <w:color w:val="000000"/>
              </w:rPr>
              <w:t xml:space="preserve">Ook </w:t>
            </w:r>
            <w:r w:rsidR="00631772" w:rsidRPr="007E60B8">
              <w:rPr>
                <w:rFonts w:cs="Microsoft Sans Serif"/>
                <w:color w:val="000000"/>
              </w:rPr>
              <w:t xml:space="preserve">heb </w:t>
            </w:r>
            <w:r w:rsidRPr="007E60B8">
              <w:rPr>
                <w:rFonts w:cs="Microsoft Sans Serif"/>
                <w:color w:val="000000"/>
              </w:rPr>
              <w:t xml:space="preserve">ik </w:t>
            </w:r>
            <w:r w:rsidR="00631772" w:rsidRPr="007E60B8">
              <w:rPr>
                <w:rFonts w:cs="Microsoft Sans Serif"/>
                <w:color w:val="000000"/>
              </w:rPr>
              <w:t xml:space="preserve">advies geven over de verschillende integratie technieken die CODA </w:t>
            </w:r>
            <w:r w:rsidR="007E60B8" w:rsidRPr="007E60B8">
              <w:rPr>
                <w:rFonts w:cs="Microsoft Sans Serif"/>
                <w:color w:val="000000"/>
              </w:rPr>
              <w:t xml:space="preserve">biedt, </w:t>
            </w:r>
            <w:r w:rsidR="00631772" w:rsidRPr="007E60B8">
              <w:rPr>
                <w:rFonts w:cs="Microsoft Sans Serif"/>
                <w:color w:val="000000"/>
              </w:rPr>
              <w:t>verbeteringen van de inrichting en het opzetten en onderhouden van verschillende testsystemen.</w:t>
            </w:r>
            <w:r w:rsidR="007A3FB0" w:rsidRPr="007E60B8">
              <w:rPr>
                <w:rFonts w:cs="Microsoft Sans Serif"/>
                <w:color w:val="000000"/>
              </w:rPr>
              <w:t xml:space="preserve"> </w:t>
            </w:r>
          </w:p>
          <w:p w:rsidR="00631772" w:rsidRPr="00DC5BA5" w:rsidRDefault="00631772" w:rsidP="00631772">
            <w:pPr>
              <w:pStyle w:val="Geenafstand"/>
              <w:rPr>
                <w:i/>
              </w:rPr>
            </w:pPr>
            <w:r w:rsidRPr="00DC5BA5">
              <w:rPr>
                <w:i/>
              </w:rPr>
              <w:t>Applicaties</w:t>
            </w:r>
          </w:p>
          <w:p w:rsidR="00631772" w:rsidRPr="00DC5BA5" w:rsidRDefault="00631772" w:rsidP="00631772">
            <w:pPr>
              <w:pStyle w:val="Geenafstand"/>
            </w:pPr>
            <w:r w:rsidRPr="00DC5BA5">
              <w:t>CODA 10.1 en 11.2</w:t>
            </w:r>
          </w:p>
          <w:p w:rsidR="00631772" w:rsidRPr="00DC5BA5" w:rsidRDefault="00631772" w:rsidP="00631772">
            <w:pPr>
              <w:pStyle w:val="Geenafstand"/>
            </w:pPr>
            <w:r w:rsidRPr="00DC5BA5">
              <w:t>LogiLink BKR</w:t>
            </w:r>
          </w:p>
          <w:p w:rsidR="00631772" w:rsidRPr="00DC5BA5" w:rsidRDefault="00631772" w:rsidP="00631772">
            <w:pPr>
              <w:pStyle w:val="Geenafstand"/>
            </w:pPr>
            <w:r w:rsidRPr="00DC5BA5">
              <w:t>HDN server</w:t>
            </w:r>
          </w:p>
          <w:p w:rsidR="00631772" w:rsidRPr="00DC5BA5" w:rsidRDefault="00631772" w:rsidP="00631772">
            <w:pPr>
              <w:pStyle w:val="Geenafstand"/>
            </w:pPr>
            <w:r w:rsidRPr="00DC5BA5">
              <w:t>ITP</w:t>
            </w:r>
          </w:p>
          <w:p w:rsidR="00631772" w:rsidRPr="00DC5BA5" w:rsidRDefault="00631772" w:rsidP="00631772">
            <w:pPr>
              <w:pStyle w:val="Geenafstand"/>
            </w:pPr>
            <w:r w:rsidRPr="00DC5BA5">
              <w:t>Hyarchis</w:t>
            </w:r>
          </w:p>
          <w:p w:rsidR="00631772" w:rsidRPr="00DC5BA5" w:rsidRDefault="00631772" w:rsidP="00631772">
            <w:pPr>
              <w:pStyle w:val="Geenafstand"/>
            </w:pPr>
            <w:r w:rsidRPr="00DC5BA5">
              <w:t>Vmware</w:t>
            </w:r>
          </w:p>
          <w:p w:rsidR="00631772" w:rsidRPr="00DC5BA5" w:rsidRDefault="00F64302" w:rsidP="00631772">
            <w:pPr>
              <w:pStyle w:val="Geenafstand"/>
            </w:pPr>
            <w:r w:rsidRPr="00DC5BA5">
              <w:t>SQL S</w:t>
            </w:r>
            <w:r w:rsidR="00631772" w:rsidRPr="00DC5BA5">
              <w:t>erver 2008</w:t>
            </w:r>
          </w:p>
          <w:p w:rsidR="00631772" w:rsidRPr="00DC5BA5" w:rsidRDefault="00631772" w:rsidP="00631772">
            <w:pPr>
              <w:pStyle w:val="Geenafstand"/>
            </w:pPr>
            <w:r w:rsidRPr="00DC5BA5">
              <w:t>Altova Mapforce</w:t>
            </w:r>
          </w:p>
          <w:p w:rsidR="00631772" w:rsidRPr="007E60B8" w:rsidRDefault="00631772" w:rsidP="00631772">
            <w:pPr>
              <w:pStyle w:val="Geenafstand"/>
              <w:rPr>
                <w:i/>
              </w:rPr>
            </w:pPr>
            <w:r w:rsidRPr="007E60B8">
              <w:rPr>
                <w:i/>
              </w:rPr>
              <w:t xml:space="preserve">Gegevensbanken </w:t>
            </w:r>
          </w:p>
          <w:p w:rsidR="00631772" w:rsidRPr="007E60B8" w:rsidRDefault="00631772" w:rsidP="00631772">
            <w:pPr>
              <w:pStyle w:val="Geenafstand"/>
            </w:pPr>
            <w:r w:rsidRPr="007E60B8">
              <w:t xml:space="preserve"> SQL Server 2005/2008</w:t>
            </w:r>
          </w:p>
          <w:p w:rsidR="00631772" w:rsidRPr="007E60B8" w:rsidRDefault="00631772" w:rsidP="00631772">
            <w:pPr>
              <w:pStyle w:val="Geenafstand"/>
              <w:rPr>
                <w:i/>
              </w:rPr>
            </w:pPr>
            <w:r w:rsidRPr="007E60B8">
              <w:rPr>
                <w:i/>
              </w:rPr>
              <w:t xml:space="preserve">Ontwerp- en ontwikkelomgevingen </w:t>
            </w:r>
          </w:p>
          <w:p w:rsidR="00631772" w:rsidRPr="007E60B8" w:rsidRDefault="00631772" w:rsidP="00631772">
            <w:pPr>
              <w:pStyle w:val="Geenafstand"/>
            </w:pPr>
            <w:r w:rsidRPr="007E60B8">
              <w:t>Visual Studio 2008</w:t>
            </w:r>
          </w:p>
          <w:p w:rsidR="00631772" w:rsidRPr="007E60B8" w:rsidRDefault="00631772" w:rsidP="00631772">
            <w:pPr>
              <w:pStyle w:val="Geenafstand"/>
              <w:rPr>
                <w:i/>
              </w:rPr>
            </w:pPr>
            <w:r w:rsidRPr="007E60B8">
              <w:rPr>
                <w:i/>
              </w:rPr>
              <w:t>Programmeertalen</w:t>
            </w:r>
          </w:p>
          <w:p w:rsidR="00631772" w:rsidRPr="007E60B8" w:rsidRDefault="00631772" w:rsidP="00631772">
            <w:pPr>
              <w:pStyle w:val="Geenafstand"/>
            </w:pPr>
            <w:r w:rsidRPr="007E60B8">
              <w:t>C#</w:t>
            </w:r>
          </w:p>
          <w:p w:rsidR="00631772" w:rsidRPr="007E60B8" w:rsidRDefault="00631772" w:rsidP="00631772">
            <w:pPr>
              <w:pStyle w:val="Geenafstand"/>
            </w:pPr>
            <w:r w:rsidRPr="007E60B8">
              <w:t>CODA XMLi/CODA XMLi webservices</w:t>
            </w:r>
          </w:p>
          <w:p w:rsidR="00631772" w:rsidRPr="007E60B8" w:rsidRDefault="00631772" w:rsidP="00631772">
            <w:pPr>
              <w:pStyle w:val="Geenafstand"/>
            </w:pPr>
            <w:r w:rsidRPr="007E60B8">
              <w:t>XML</w:t>
            </w:r>
          </w:p>
          <w:p w:rsidR="00631772" w:rsidRPr="007E60B8" w:rsidRDefault="00631772" w:rsidP="007D5B25">
            <w:pPr>
              <w:pStyle w:val="Geenafstand"/>
            </w:pPr>
            <w:r w:rsidRPr="007E60B8">
              <w:t>XSD</w:t>
            </w:r>
          </w:p>
          <w:p w:rsidR="007A3FB0" w:rsidRDefault="007A3FB0" w:rsidP="007D5B25">
            <w:pPr>
              <w:pStyle w:val="Geenafstand"/>
            </w:pPr>
            <w:r w:rsidRPr="007E60B8">
              <w:t>Microsoft BizTalk</w:t>
            </w:r>
            <w:r w:rsidR="00255A90">
              <w:t xml:space="preserve"> 2009</w:t>
            </w:r>
          </w:p>
          <w:p w:rsidR="005C582F" w:rsidRPr="007E60B8" w:rsidRDefault="005C582F" w:rsidP="007D5B25">
            <w:pPr>
              <w:pStyle w:val="Geenafstand"/>
            </w:pPr>
            <w:r>
              <w:t>ASP.Net</w:t>
            </w:r>
          </w:p>
          <w:p w:rsidR="007D5B25" w:rsidRPr="007E60B8" w:rsidRDefault="007D5B25" w:rsidP="007D5B25">
            <w:pPr>
              <w:pStyle w:val="Geenafstand"/>
            </w:pPr>
          </w:p>
        </w:tc>
      </w:tr>
      <w:tr w:rsidR="007D5B25" w:rsidRPr="007E60B8" w:rsidTr="007D5B25">
        <w:tc>
          <w:tcPr>
            <w:tcW w:w="2694" w:type="dxa"/>
            <w:tcBorders>
              <w:top w:val="nil"/>
              <w:left w:val="nil"/>
              <w:bottom w:val="nil"/>
              <w:right w:val="nil"/>
            </w:tcBorders>
          </w:tcPr>
          <w:p w:rsidR="007D5B25" w:rsidRPr="007E60B8" w:rsidRDefault="007D5B25" w:rsidP="003F04CF">
            <w:pPr>
              <w:rPr>
                <w:b/>
              </w:rPr>
            </w:pPr>
            <w:r w:rsidRPr="007E60B8">
              <w:rPr>
                <w:b/>
              </w:rPr>
              <w:t>Project</w:t>
            </w:r>
          </w:p>
        </w:tc>
        <w:tc>
          <w:tcPr>
            <w:tcW w:w="6804" w:type="dxa"/>
            <w:tcBorders>
              <w:top w:val="nil"/>
              <w:left w:val="nil"/>
              <w:bottom w:val="nil"/>
              <w:right w:val="nil"/>
            </w:tcBorders>
          </w:tcPr>
          <w:p w:rsidR="007D5B25" w:rsidRPr="007E60B8" w:rsidRDefault="007D5B25" w:rsidP="003F04CF">
            <w:pPr>
              <w:widowControl w:val="0"/>
              <w:autoSpaceDE w:val="0"/>
              <w:autoSpaceDN w:val="0"/>
              <w:adjustRightInd w:val="0"/>
              <w:rPr>
                <w:rFonts w:cs="Microsoft Sans Serif"/>
                <w:color w:val="000000"/>
              </w:rPr>
            </w:pPr>
            <w:r w:rsidRPr="007E60B8">
              <w:rPr>
                <w:rFonts w:cs="Microsoft Sans Serif"/>
                <w:color w:val="000000"/>
              </w:rPr>
              <w:t>Redevco, Amsterdam</w:t>
            </w:r>
          </w:p>
        </w:tc>
      </w:tr>
      <w:tr w:rsidR="007D5B25" w:rsidRPr="007E60B8" w:rsidTr="007D5B25">
        <w:tc>
          <w:tcPr>
            <w:tcW w:w="2694" w:type="dxa"/>
            <w:tcBorders>
              <w:top w:val="nil"/>
              <w:left w:val="nil"/>
              <w:bottom w:val="nil"/>
              <w:right w:val="nil"/>
            </w:tcBorders>
          </w:tcPr>
          <w:p w:rsidR="007D5B25" w:rsidRPr="007E60B8" w:rsidRDefault="007D5B25" w:rsidP="003F04CF">
            <w:pPr>
              <w:rPr>
                <w:b/>
              </w:rPr>
            </w:pPr>
            <w:r w:rsidRPr="007E60B8">
              <w:rPr>
                <w:b/>
              </w:rPr>
              <w:t>Periode</w:t>
            </w:r>
          </w:p>
          <w:p w:rsidR="007D5B25" w:rsidRPr="007E60B8" w:rsidRDefault="007D5B25" w:rsidP="003F04CF">
            <w:pPr>
              <w:rPr>
                <w:b/>
              </w:rPr>
            </w:pPr>
            <w:r w:rsidRPr="007E60B8">
              <w:rPr>
                <w:b/>
              </w:rPr>
              <w:t>Functie</w:t>
            </w:r>
          </w:p>
        </w:tc>
        <w:tc>
          <w:tcPr>
            <w:tcW w:w="6804" w:type="dxa"/>
            <w:tcBorders>
              <w:top w:val="nil"/>
              <w:left w:val="nil"/>
              <w:bottom w:val="nil"/>
              <w:right w:val="nil"/>
            </w:tcBorders>
          </w:tcPr>
          <w:p w:rsidR="007D5B25" w:rsidRPr="007E60B8" w:rsidRDefault="007D5B25" w:rsidP="003F04CF">
            <w:pPr>
              <w:widowControl w:val="0"/>
              <w:autoSpaceDE w:val="0"/>
              <w:autoSpaceDN w:val="0"/>
              <w:adjustRightInd w:val="0"/>
              <w:rPr>
                <w:rFonts w:cs="Microsoft Sans Serif"/>
                <w:color w:val="000000"/>
              </w:rPr>
            </w:pPr>
            <w:r w:rsidRPr="007E60B8">
              <w:rPr>
                <w:rFonts w:cs="Microsoft Sans Serif"/>
                <w:color w:val="000000"/>
              </w:rPr>
              <w:t xml:space="preserve">Mei 2009 </w:t>
            </w:r>
            <w:r w:rsidR="00724326" w:rsidRPr="007E60B8">
              <w:rPr>
                <w:rFonts w:cs="Microsoft Sans Serif"/>
                <w:color w:val="000000"/>
              </w:rPr>
              <w:t xml:space="preserve">- </w:t>
            </w:r>
            <w:r w:rsidRPr="007E60B8">
              <w:rPr>
                <w:rFonts w:cs="Microsoft Sans Serif"/>
                <w:color w:val="000000"/>
              </w:rPr>
              <w:t>juli 2009</w:t>
            </w:r>
          </w:p>
          <w:p w:rsidR="007D5B25" w:rsidRPr="007E60B8" w:rsidRDefault="00B00430" w:rsidP="003F04CF">
            <w:pPr>
              <w:widowControl w:val="0"/>
              <w:autoSpaceDE w:val="0"/>
              <w:autoSpaceDN w:val="0"/>
              <w:adjustRightInd w:val="0"/>
              <w:rPr>
                <w:rFonts w:cs="Microsoft Sans Serif"/>
                <w:color w:val="000000"/>
              </w:rPr>
            </w:pPr>
            <w:r w:rsidRPr="007E60B8">
              <w:rPr>
                <w:rFonts w:cs="Microsoft Sans Serif"/>
                <w:color w:val="000000"/>
              </w:rPr>
              <w:t>Engineer</w:t>
            </w:r>
          </w:p>
        </w:tc>
      </w:tr>
      <w:tr w:rsidR="007D5B25" w:rsidRPr="007E60B8" w:rsidTr="007D5B25">
        <w:tc>
          <w:tcPr>
            <w:tcW w:w="2694" w:type="dxa"/>
            <w:tcBorders>
              <w:top w:val="nil"/>
              <w:left w:val="nil"/>
              <w:bottom w:val="nil"/>
              <w:right w:val="nil"/>
            </w:tcBorders>
          </w:tcPr>
          <w:p w:rsidR="007D5B25" w:rsidRPr="007E60B8" w:rsidRDefault="007D5B25" w:rsidP="003F04CF">
            <w:pPr>
              <w:rPr>
                <w:b/>
              </w:rPr>
            </w:pPr>
            <w:r w:rsidRPr="007E60B8">
              <w:rPr>
                <w:b/>
              </w:rPr>
              <w:t>Werkzaamheden</w:t>
            </w:r>
          </w:p>
          <w:p w:rsidR="007D5B25" w:rsidRPr="007E60B8" w:rsidRDefault="007D5B25" w:rsidP="003F04CF">
            <w:pPr>
              <w:rPr>
                <w:b/>
              </w:rPr>
            </w:pPr>
          </w:p>
          <w:p w:rsidR="007D5B25" w:rsidRPr="007E60B8" w:rsidRDefault="007D5B25" w:rsidP="003F04CF">
            <w:pPr>
              <w:rPr>
                <w:b/>
              </w:rPr>
            </w:pPr>
            <w:r w:rsidRPr="007E60B8">
              <w:rPr>
                <w:b/>
              </w:rPr>
              <w:t>Ervaring</w:t>
            </w:r>
          </w:p>
        </w:tc>
        <w:tc>
          <w:tcPr>
            <w:tcW w:w="6804" w:type="dxa"/>
            <w:tcBorders>
              <w:top w:val="nil"/>
              <w:left w:val="nil"/>
              <w:bottom w:val="nil"/>
              <w:right w:val="nil"/>
            </w:tcBorders>
          </w:tcPr>
          <w:p w:rsidR="00BE21B8" w:rsidRPr="007E60B8" w:rsidRDefault="00BE21B8" w:rsidP="007D5B25">
            <w:pPr>
              <w:widowControl w:val="0"/>
              <w:autoSpaceDE w:val="0"/>
              <w:autoSpaceDN w:val="0"/>
              <w:adjustRightInd w:val="0"/>
              <w:rPr>
                <w:rFonts w:cs="Microsoft Sans Serif"/>
                <w:color w:val="000000"/>
              </w:rPr>
            </w:pPr>
            <w:r w:rsidRPr="007E60B8">
              <w:rPr>
                <w:rFonts w:cs="Microsoft Sans Serif"/>
                <w:color w:val="000000"/>
              </w:rPr>
              <w:t xml:space="preserve">CODA integratie met Horizon Property Management System. Ik </w:t>
            </w:r>
            <w:r w:rsidR="006E2074" w:rsidRPr="007E60B8">
              <w:rPr>
                <w:rFonts w:cs="Microsoft Sans Serif"/>
                <w:color w:val="000000"/>
              </w:rPr>
              <w:t xml:space="preserve">heb </w:t>
            </w:r>
            <w:r w:rsidRPr="007E60B8">
              <w:rPr>
                <w:rFonts w:cs="Microsoft Sans Serif"/>
                <w:color w:val="000000"/>
              </w:rPr>
              <w:t xml:space="preserve">verschillende interfaces geschreven die de integratie tussen CODA en Horizon </w:t>
            </w:r>
            <w:r w:rsidR="006E2074" w:rsidRPr="007E60B8">
              <w:rPr>
                <w:rFonts w:cs="Microsoft Sans Serif"/>
                <w:color w:val="000000"/>
              </w:rPr>
              <w:t>mogelijk</w:t>
            </w:r>
            <w:r w:rsidRPr="007E60B8">
              <w:rPr>
                <w:rFonts w:cs="Microsoft Sans Serif"/>
                <w:color w:val="000000"/>
              </w:rPr>
              <w:t xml:space="preserve"> maakt</w:t>
            </w:r>
            <w:r w:rsidR="00D91BF7" w:rsidRPr="007E60B8">
              <w:rPr>
                <w:rFonts w:cs="Microsoft Sans Serif"/>
                <w:color w:val="000000"/>
              </w:rPr>
              <w:t>. Tevens heb ik de technische ontwerpen voor deze interface geschreven.</w:t>
            </w:r>
          </w:p>
          <w:p w:rsidR="00BE21B8" w:rsidRPr="007E60B8" w:rsidRDefault="00BE21B8" w:rsidP="00BE21B8">
            <w:pPr>
              <w:pStyle w:val="Geenafstand"/>
              <w:rPr>
                <w:i/>
              </w:rPr>
            </w:pPr>
            <w:r w:rsidRPr="007E60B8">
              <w:rPr>
                <w:i/>
              </w:rPr>
              <w:t>Applicatie server</w:t>
            </w:r>
          </w:p>
          <w:p w:rsidR="00BE21B8" w:rsidRPr="007E60B8" w:rsidRDefault="00BE21B8" w:rsidP="00BE21B8">
            <w:pPr>
              <w:pStyle w:val="Geenafstand"/>
            </w:pPr>
            <w:r w:rsidRPr="007E60B8">
              <w:t>CODA Financials 10.1</w:t>
            </w:r>
          </w:p>
          <w:p w:rsidR="00BE21B8" w:rsidRPr="007E60B8" w:rsidRDefault="00BE21B8" w:rsidP="00BE21B8">
            <w:pPr>
              <w:pStyle w:val="Geenafstand"/>
              <w:rPr>
                <w:i/>
              </w:rPr>
            </w:pPr>
            <w:r w:rsidRPr="007E60B8">
              <w:rPr>
                <w:i/>
              </w:rPr>
              <w:t xml:space="preserve">Gegevensbanken </w:t>
            </w:r>
          </w:p>
          <w:p w:rsidR="00BE21B8" w:rsidRPr="007E60B8" w:rsidRDefault="00BE21B8" w:rsidP="00BE21B8">
            <w:pPr>
              <w:pStyle w:val="Geenafstand"/>
            </w:pPr>
            <w:r w:rsidRPr="007E60B8">
              <w:t>Oracle, SQL Server 2005</w:t>
            </w:r>
          </w:p>
          <w:p w:rsidR="00BE21B8" w:rsidRPr="007E60B8" w:rsidRDefault="00BE21B8" w:rsidP="00BE21B8">
            <w:pPr>
              <w:pStyle w:val="Geenafstand"/>
              <w:rPr>
                <w:i/>
              </w:rPr>
            </w:pPr>
            <w:r w:rsidRPr="007E60B8">
              <w:rPr>
                <w:i/>
              </w:rPr>
              <w:t xml:space="preserve">Ontwerp- en ontwikkelomgevingen </w:t>
            </w:r>
          </w:p>
          <w:p w:rsidR="00BE21B8" w:rsidRPr="007E60B8" w:rsidRDefault="00BE21B8" w:rsidP="00BE21B8">
            <w:pPr>
              <w:pStyle w:val="Geenafstand"/>
            </w:pPr>
            <w:r w:rsidRPr="007E60B8">
              <w:t>Visual Studio 2008</w:t>
            </w:r>
          </w:p>
          <w:p w:rsidR="00BE21B8" w:rsidRPr="007E60B8" w:rsidRDefault="00BE21B8" w:rsidP="00BE21B8">
            <w:pPr>
              <w:pStyle w:val="Geenafstand"/>
              <w:rPr>
                <w:i/>
              </w:rPr>
            </w:pPr>
            <w:r w:rsidRPr="007E60B8">
              <w:rPr>
                <w:i/>
              </w:rPr>
              <w:t>Programmeertalen</w:t>
            </w:r>
          </w:p>
          <w:p w:rsidR="00BE21B8" w:rsidRPr="007E60B8" w:rsidRDefault="00BE21B8" w:rsidP="00BE21B8">
            <w:pPr>
              <w:pStyle w:val="Geenafstand"/>
            </w:pPr>
            <w:r w:rsidRPr="007E60B8">
              <w:t>C#</w:t>
            </w:r>
          </w:p>
          <w:p w:rsidR="00BE21B8" w:rsidRPr="007E60B8" w:rsidRDefault="00BE21B8" w:rsidP="00BE21B8">
            <w:pPr>
              <w:pStyle w:val="Geenafstand"/>
            </w:pPr>
            <w:r w:rsidRPr="007E60B8">
              <w:t>CODA XMLi</w:t>
            </w:r>
          </w:p>
          <w:p w:rsidR="00BE21B8" w:rsidRPr="007E60B8" w:rsidRDefault="00BE21B8" w:rsidP="00BE21B8">
            <w:pPr>
              <w:pStyle w:val="Geenafstand"/>
            </w:pPr>
            <w:r w:rsidRPr="007E60B8">
              <w:t>XML</w:t>
            </w:r>
          </w:p>
          <w:p w:rsidR="00BE21B8" w:rsidRPr="007E60B8" w:rsidRDefault="00BE21B8" w:rsidP="00BE21B8">
            <w:pPr>
              <w:pStyle w:val="Geenafstand"/>
            </w:pPr>
            <w:r w:rsidRPr="007E60B8">
              <w:t>XSD</w:t>
            </w:r>
          </w:p>
          <w:p w:rsidR="007D5B25" w:rsidRPr="007E60B8" w:rsidRDefault="007D5B25" w:rsidP="00AB6542">
            <w:pPr>
              <w:pStyle w:val="Geenafstand"/>
            </w:pPr>
          </w:p>
        </w:tc>
      </w:tr>
      <w:tr w:rsidR="00AB6542" w:rsidRPr="007E60B8" w:rsidTr="00AB6542">
        <w:tc>
          <w:tcPr>
            <w:tcW w:w="2694" w:type="dxa"/>
            <w:tcBorders>
              <w:top w:val="nil"/>
              <w:left w:val="nil"/>
              <w:bottom w:val="nil"/>
              <w:right w:val="nil"/>
            </w:tcBorders>
          </w:tcPr>
          <w:p w:rsidR="00AB6542" w:rsidRPr="007E60B8" w:rsidRDefault="00AB6542" w:rsidP="003F04CF">
            <w:pPr>
              <w:rPr>
                <w:b/>
              </w:rPr>
            </w:pPr>
            <w:r w:rsidRPr="007E60B8">
              <w:rPr>
                <w:b/>
              </w:rPr>
              <w:t>Project</w:t>
            </w:r>
          </w:p>
        </w:tc>
        <w:tc>
          <w:tcPr>
            <w:tcW w:w="6804" w:type="dxa"/>
            <w:tcBorders>
              <w:top w:val="nil"/>
              <w:left w:val="nil"/>
              <w:bottom w:val="nil"/>
              <w:right w:val="nil"/>
            </w:tcBorders>
          </w:tcPr>
          <w:p w:rsidR="00AB6542" w:rsidRPr="007E60B8" w:rsidRDefault="00F64302" w:rsidP="003F04CF">
            <w:pPr>
              <w:widowControl w:val="0"/>
              <w:autoSpaceDE w:val="0"/>
              <w:autoSpaceDN w:val="0"/>
              <w:adjustRightInd w:val="0"/>
              <w:rPr>
                <w:rFonts w:cs="Microsoft Sans Serif"/>
                <w:color w:val="000000"/>
              </w:rPr>
            </w:pPr>
            <w:r>
              <w:rPr>
                <w:rFonts w:cs="Microsoft Sans Serif"/>
                <w:color w:val="000000"/>
              </w:rPr>
              <w:t xml:space="preserve"> </w:t>
            </w:r>
            <w:r w:rsidR="004C2B84" w:rsidRPr="007E60B8">
              <w:rPr>
                <w:rFonts w:cs="Microsoft Sans Serif"/>
                <w:color w:val="000000"/>
              </w:rPr>
              <w:t>LexisNexis Univentio, Rijnsburg</w:t>
            </w:r>
          </w:p>
        </w:tc>
      </w:tr>
      <w:tr w:rsidR="00AB6542" w:rsidRPr="007E60B8" w:rsidTr="00AB6542">
        <w:tc>
          <w:tcPr>
            <w:tcW w:w="2694" w:type="dxa"/>
            <w:tcBorders>
              <w:top w:val="nil"/>
              <w:left w:val="nil"/>
              <w:bottom w:val="nil"/>
              <w:right w:val="nil"/>
            </w:tcBorders>
          </w:tcPr>
          <w:p w:rsidR="00AB6542" w:rsidRPr="007E60B8" w:rsidRDefault="00AB6542" w:rsidP="003F04CF">
            <w:pPr>
              <w:rPr>
                <w:b/>
              </w:rPr>
            </w:pPr>
            <w:r w:rsidRPr="007E60B8">
              <w:rPr>
                <w:b/>
              </w:rPr>
              <w:t>Periode</w:t>
            </w:r>
          </w:p>
          <w:p w:rsidR="00AB6542" w:rsidRPr="007E60B8" w:rsidRDefault="00AB6542" w:rsidP="003F04CF">
            <w:pPr>
              <w:rPr>
                <w:b/>
              </w:rPr>
            </w:pPr>
            <w:r w:rsidRPr="007E60B8">
              <w:rPr>
                <w:b/>
              </w:rPr>
              <w:t>Functie</w:t>
            </w:r>
          </w:p>
        </w:tc>
        <w:tc>
          <w:tcPr>
            <w:tcW w:w="6804" w:type="dxa"/>
            <w:tcBorders>
              <w:top w:val="nil"/>
              <w:left w:val="nil"/>
              <w:bottom w:val="nil"/>
              <w:right w:val="nil"/>
            </w:tcBorders>
          </w:tcPr>
          <w:p w:rsidR="00AB6542" w:rsidRPr="007E60B8" w:rsidRDefault="001C2306" w:rsidP="003F04CF">
            <w:pPr>
              <w:widowControl w:val="0"/>
              <w:autoSpaceDE w:val="0"/>
              <w:autoSpaceDN w:val="0"/>
              <w:adjustRightInd w:val="0"/>
              <w:rPr>
                <w:rFonts w:cs="Microsoft Sans Serif"/>
                <w:color w:val="000000"/>
              </w:rPr>
            </w:pPr>
            <w:r w:rsidRPr="007E60B8">
              <w:rPr>
                <w:rFonts w:cs="Microsoft Sans Serif"/>
                <w:color w:val="000000"/>
              </w:rPr>
              <w:t>augustus</w:t>
            </w:r>
            <w:r w:rsidR="00724326" w:rsidRPr="007E60B8">
              <w:rPr>
                <w:rFonts w:cs="Microsoft Sans Serif"/>
                <w:color w:val="000000"/>
              </w:rPr>
              <w:t xml:space="preserve"> 2008 – november 2008</w:t>
            </w:r>
          </w:p>
          <w:p w:rsidR="00AB6542" w:rsidRPr="007E60B8" w:rsidRDefault="00B00430" w:rsidP="003F04CF">
            <w:pPr>
              <w:widowControl w:val="0"/>
              <w:autoSpaceDE w:val="0"/>
              <w:autoSpaceDN w:val="0"/>
              <w:adjustRightInd w:val="0"/>
              <w:rPr>
                <w:rFonts w:cs="Microsoft Sans Serif"/>
                <w:color w:val="000000"/>
              </w:rPr>
            </w:pPr>
            <w:r w:rsidRPr="007E60B8">
              <w:rPr>
                <w:rFonts w:cs="Microsoft Sans Serif"/>
                <w:color w:val="000000"/>
              </w:rPr>
              <w:t>Engineer</w:t>
            </w:r>
          </w:p>
        </w:tc>
      </w:tr>
      <w:tr w:rsidR="00AB6542" w:rsidRPr="007E60B8" w:rsidTr="00AB6542">
        <w:tc>
          <w:tcPr>
            <w:tcW w:w="2694" w:type="dxa"/>
            <w:tcBorders>
              <w:top w:val="nil"/>
              <w:left w:val="nil"/>
              <w:bottom w:val="nil"/>
              <w:right w:val="nil"/>
            </w:tcBorders>
          </w:tcPr>
          <w:p w:rsidR="00AB6542" w:rsidRPr="007E60B8" w:rsidRDefault="00AB6542" w:rsidP="003F04CF">
            <w:pPr>
              <w:rPr>
                <w:b/>
              </w:rPr>
            </w:pPr>
            <w:r w:rsidRPr="007E60B8">
              <w:rPr>
                <w:b/>
              </w:rPr>
              <w:t>Werkzaamheden</w:t>
            </w:r>
          </w:p>
          <w:p w:rsidR="00AB6542" w:rsidRPr="007E60B8" w:rsidRDefault="00AB6542" w:rsidP="003F04CF">
            <w:pPr>
              <w:rPr>
                <w:b/>
              </w:rPr>
            </w:pPr>
          </w:p>
          <w:p w:rsidR="00754DFA" w:rsidRPr="007E60B8" w:rsidRDefault="00754DFA" w:rsidP="003F04CF">
            <w:pPr>
              <w:rPr>
                <w:b/>
              </w:rPr>
            </w:pPr>
          </w:p>
          <w:p w:rsidR="00754DFA" w:rsidRPr="007E60B8" w:rsidRDefault="00754DFA" w:rsidP="003F04CF">
            <w:pPr>
              <w:rPr>
                <w:b/>
              </w:rPr>
            </w:pPr>
          </w:p>
          <w:p w:rsidR="005838E8" w:rsidRPr="007E60B8" w:rsidRDefault="005838E8" w:rsidP="003F04CF">
            <w:pPr>
              <w:rPr>
                <w:b/>
              </w:rPr>
            </w:pPr>
          </w:p>
          <w:p w:rsidR="00AB6542" w:rsidRPr="007E60B8" w:rsidRDefault="00AB6542" w:rsidP="003F04CF">
            <w:pPr>
              <w:rPr>
                <w:b/>
              </w:rPr>
            </w:pPr>
            <w:r w:rsidRPr="007E60B8">
              <w:rPr>
                <w:b/>
              </w:rPr>
              <w:t>Ervaring</w:t>
            </w:r>
          </w:p>
        </w:tc>
        <w:tc>
          <w:tcPr>
            <w:tcW w:w="6804" w:type="dxa"/>
            <w:tcBorders>
              <w:top w:val="nil"/>
              <w:left w:val="nil"/>
              <w:bottom w:val="nil"/>
              <w:right w:val="nil"/>
            </w:tcBorders>
          </w:tcPr>
          <w:p w:rsidR="00D741CA" w:rsidRPr="007E60B8" w:rsidRDefault="00D741CA" w:rsidP="00D741CA">
            <w:pPr>
              <w:widowControl w:val="0"/>
              <w:autoSpaceDE w:val="0"/>
              <w:autoSpaceDN w:val="0"/>
              <w:adjustRightInd w:val="0"/>
              <w:rPr>
                <w:rFonts w:cs="Microsoft Sans Serif"/>
                <w:color w:val="000000"/>
              </w:rPr>
            </w:pPr>
            <w:r w:rsidRPr="007E60B8">
              <w:rPr>
                <w:rFonts w:cs="Microsoft Sans Serif"/>
                <w:color w:val="000000"/>
              </w:rPr>
              <w:t xml:space="preserve">Univentio heeft een maatwerk workflow oplossing ontwikkeld. Deze workflow oplossing wordt gebruikt voor het importeren en exporteren van patent data in verschillende formaten. Mijn werk bestond uit het ontwikkelen van zogenaamde processors en stylesheets(xslt) voor het transformeren van data naar een bepaald doelformaat. Deze processors </w:t>
            </w:r>
            <w:r w:rsidR="00F64302">
              <w:rPr>
                <w:rFonts w:cs="Microsoft Sans Serif"/>
                <w:color w:val="000000"/>
              </w:rPr>
              <w:t>werden</w:t>
            </w:r>
            <w:r w:rsidRPr="007E60B8">
              <w:rPr>
                <w:rFonts w:cs="Microsoft Sans Serif"/>
                <w:color w:val="000000"/>
              </w:rPr>
              <w:t xml:space="preserve"> in C# ontwikkeld. Tevens </w:t>
            </w:r>
            <w:r w:rsidR="00F64302">
              <w:rPr>
                <w:rFonts w:cs="Microsoft Sans Serif"/>
                <w:color w:val="000000"/>
              </w:rPr>
              <w:t>werd</w:t>
            </w:r>
            <w:r w:rsidRPr="007E60B8">
              <w:rPr>
                <w:rFonts w:cs="Microsoft Sans Serif"/>
                <w:color w:val="000000"/>
              </w:rPr>
              <w:t xml:space="preserve"> veel gebruik gemaakt van regular expressions om snel in tekst te kunnen zoeken.</w:t>
            </w:r>
          </w:p>
          <w:p w:rsidR="00754DFA" w:rsidRPr="007E60B8" w:rsidRDefault="00754DFA" w:rsidP="00754DFA">
            <w:pPr>
              <w:pStyle w:val="Geenafstand"/>
              <w:rPr>
                <w:i/>
              </w:rPr>
            </w:pPr>
            <w:r w:rsidRPr="007E60B8">
              <w:rPr>
                <w:i/>
              </w:rPr>
              <w:t xml:space="preserve">Gegevensbanken </w:t>
            </w:r>
          </w:p>
          <w:p w:rsidR="00754DFA" w:rsidRPr="007E60B8" w:rsidRDefault="00754DFA" w:rsidP="00754DFA">
            <w:pPr>
              <w:pStyle w:val="Geenafstand"/>
            </w:pPr>
            <w:r w:rsidRPr="007E60B8">
              <w:t xml:space="preserve"> </w:t>
            </w:r>
            <w:r w:rsidR="006E2074">
              <w:t>SQL S</w:t>
            </w:r>
            <w:r w:rsidRPr="007E60B8">
              <w:t xml:space="preserve">erver 2005 </w:t>
            </w:r>
          </w:p>
          <w:p w:rsidR="00754DFA" w:rsidRPr="007E60B8" w:rsidRDefault="00754DFA" w:rsidP="00754DFA">
            <w:pPr>
              <w:pStyle w:val="Geenafstand"/>
              <w:rPr>
                <w:i/>
              </w:rPr>
            </w:pPr>
            <w:r w:rsidRPr="007E60B8">
              <w:rPr>
                <w:i/>
              </w:rPr>
              <w:t xml:space="preserve">Ontwerp- en ontwikkelomgevingen </w:t>
            </w:r>
          </w:p>
          <w:p w:rsidR="00754DFA" w:rsidRPr="007E60B8" w:rsidRDefault="00754DFA" w:rsidP="00754DFA">
            <w:pPr>
              <w:pStyle w:val="Geenafstand"/>
            </w:pPr>
            <w:r w:rsidRPr="007E60B8">
              <w:t xml:space="preserve"> Visual Studio </w:t>
            </w:r>
            <w:r w:rsidR="006E2074" w:rsidRPr="007E60B8">
              <w:t xml:space="preserve">2005 </w:t>
            </w:r>
          </w:p>
          <w:p w:rsidR="00754DFA" w:rsidRPr="007E60B8" w:rsidRDefault="00754DFA" w:rsidP="00754DFA">
            <w:pPr>
              <w:pStyle w:val="Geenafstand"/>
              <w:rPr>
                <w:i/>
              </w:rPr>
            </w:pPr>
            <w:r w:rsidRPr="007E60B8">
              <w:rPr>
                <w:i/>
              </w:rPr>
              <w:t>Programmeertalen</w:t>
            </w:r>
          </w:p>
          <w:p w:rsidR="00754DFA" w:rsidRPr="007E60B8" w:rsidRDefault="00754DFA" w:rsidP="00754DFA">
            <w:pPr>
              <w:pStyle w:val="Geenafstand"/>
            </w:pPr>
            <w:r w:rsidRPr="007E60B8">
              <w:t>C#</w:t>
            </w:r>
          </w:p>
          <w:p w:rsidR="00754DFA" w:rsidRPr="007E60B8" w:rsidRDefault="00754DFA" w:rsidP="00754DFA">
            <w:pPr>
              <w:pStyle w:val="Geenafstand"/>
            </w:pPr>
            <w:r w:rsidRPr="007E60B8">
              <w:t>Regex</w:t>
            </w:r>
          </w:p>
          <w:p w:rsidR="00754DFA" w:rsidRPr="007E60B8" w:rsidRDefault="00754DFA" w:rsidP="00754DFA">
            <w:pPr>
              <w:pStyle w:val="Geenafstand"/>
            </w:pPr>
            <w:r w:rsidRPr="007E60B8">
              <w:t>XSLT</w:t>
            </w:r>
          </w:p>
          <w:p w:rsidR="00754DFA" w:rsidRPr="007E60B8" w:rsidRDefault="00754DFA" w:rsidP="00754DFA">
            <w:pPr>
              <w:pStyle w:val="Geenafstand"/>
            </w:pPr>
            <w:r w:rsidRPr="007E60B8">
              <w:t>XML</w:t>
            </w:r>
          </w:p>
          <w:p w:rsidR="00754DFA" w:rsidRPr="007E60B8" w:rsidRDefault="00754DFA" w:rsidP="00754DFA">
            <w:pPr>
              <w:pStyle w:val="Geenafstand"/>
            </w:pPr>
            <w:r w:rsidRPr="007E60B8">
              <w:t xml:space="preserve"> XSD</w:t>
            </w:r>
          </w:p>
          <w:p w:rsidR="00754DFA" w:rsidRPr="007E60B8" w:rsidRDefault="00754DFA" w:rsidP="00754DFA">
            <w:pPr>
              <w:pStyle w:val="Geenafstand"/>
            </w:pPr>
            <w:r w:rsidRPr="007E60B8">
              <w:t>DTD</w:t>
            </w:r>
          </w:p>
          <w:p w:rsidR="00AB6542" w:rsidRPr="007E60B8" w:rsidRDefault="00754DFA" w:rsidP="001C2306">
            <w:pPr>
              <w:pStyle w:val="Geenafstand"/>
            </w:pPr>
            <w:r w:rsidRPr="007E60B8">
              <w:t>SGML</w:t>
            </w:r>
          </w:p>
        </w:tc>
      </w:tr>
      <w:tr w:rsidR="001C2306" w:rsidRPr="007E60B8" w:rsidTr="001C2306">
        <w:tc>
          <w:tcPr>
            <w:tcW w:w="2694" w:type="dxa"/>
            <w:tcBorders>
              <w:top w:val="nil"/>
              <w:left w:val="nil"/>
              <w:bottom w:val="nil"/>
              <w:right w:val="nil"/>
            </w:tcBorders>
          </w:tcPr>
          <w:p w:rsidR="001C2306" w:rsidRPr="007E60B8" w:rsidRDefault="001C2306" w:rsidP="003F04CF">
            <w:pPr>
              <w:rPr>
                <w:b/>
              </w:rPr>
            </w:pPr>
          </w:p>
          <w:p w:rsidR="001C2306" w:rsidRPr="007E60B8" w:rsidRDefault="001C2306" w:rsidP="003F04CF">
            <w:pPr>
              <w:rPr>
                <w:b/>
              </w:rPr>
            </w:pPr>
            <w:r w:rsidRPr="007E60B8">
              <w:rPr>
                <w:b/>
              </w:rPr>
              <w:t>Project</w:t>
            </w:r>
          </w:p>
        </w:tc>
        <w:tc>
          <w:tcPr>
            <w:tcW w:w="6804" w:type="dxa"/>
            <w:tcBorders>
              <w:top w:val="nil"/>
              <w:left w:val="nil"/>
              <w:bottom w:val="nil"/>
              <w:right w:val="nil"/>
            </w:tcBorders>
          </w:tcPr>
          <w:p w:rsidR="001C2306" w:rsidRPr="007E60B8" w:rsidRDefault="001C2306" w:rsidP="003F04CF">
            <w:pPr>
              <w:widowControl w:val="0"/>
              <w:autoSpaceDE w:val="0"/>
              <w:autoSpaceDN w:val="0"/>
              <w:adjustRightInd w:val="0"/>
              <w:rPr>
                <w:rFonts w:cs="Microsoft Sans Serif"/>
                <w:color w:val="000000"/>
              </w:rPr>
            </w:pPr>
            <w:r w:rsidRPr="007E60B8">
              <w:rPr>
                <w:rFonts w:cs="Microsoft Sans Serif"/>
                <w:color w:val="000000"/>
              </w:rPr>
              <w:t xml:space="preserve">  </w:t>
            </w:r>
          </w:p>
          <w:p w:rsidR="001C2306" w:rsidRPr="007E60B8" w:rsidRDefault="001C2306" w:rsidP="003F04CF">
            <w:pPr>
              <w:widowControl w:val="0"/>
              <w:autoSpaceDE w:val="0"/>
              <w:autoSpaceDN w:val="0"/>
              <w:adjustRightInd w:val="0"/>
              <w:rPr>
                <w:rFonts w:cs="Microsoft Sans Serif"/>
                <w:color w:val="000000"/>
              </w:rPr>
            </w:pPr>
            <w:r w:rsidRPr="007E60B8">
              <w:rPr>
                <w:rFonts w:cs="Microsoft Sans Serif"/>
                <w:color w:val="000000"/>
              </w:rPr>
              <w:t>Waternet, Amsterdam</w:t>
            </w:r>
          </w:p>
        </w:tc>
      </w:tr>
      <w:tr w:rsidR="001C2306" w:rsidRPr="007E60B8" w:rsidTr="001C2306">
        <w:tc>
          <w:tcPr>
            <w:tcW w:w="2694" w:type="dxa"/>
            <w:tcBorders>
              <w:top w:val="nil"/>
              <w:left w:val="nil"/>
              <w:bottom w:val="nil"/>
              <w:right w:val="nil"/>
            </w:tcBorders>
          </w:tcPr>
          <w:p w:rsidR="001C2306" w:rsidRPr="007E60B8" w:rsidRDefault="001C2306" w:rsidP="003F04CF">
            <w:pPr>
              <w:rPr>
                <w:b/>
              </w:rPr>
            </w:pPr>
            <w:r w:rsidRPr="007E60B8">
              <w:rPr>
                <w:b/>
              </w:rPr>
              <w:t>Periode</w:t>
            </w:r>
          </w:p>
          <w:p w:rsidR="001C2306" w:rsidRPr="007E60B8" w:rsidRDefault="001C2306" w:rsidP="003F04CF">
            <w:pPr>
              <w:rPr>
                <w:b/>
              </w:rPr>
            </w:pPr>
            <w:r w:rsidRPr="007E60B8">
              <w:rPr>
                <w:b/>
              </w:rPr>
              <w:t>Functie</w:t>
            </w:r>
          </w:p>
        </w:tc>
        <w:tc>
          <w:tcPr>
            <w:tcW w:w="6804" w:type="dxa"/>
            <w:tcBorders>
              <w:top w:val="nil"/>
              <w:left w:val="nil"/>
              <w:bottom w:val="nil"/>
              <w:right w:val="nil"/>
            </w:tcBorders>
          </w:tcPr>
          <w:p w:rsidR="001C2306" w:rsidRPr="007E60B8" w:rsidRDefault="001C2306" w:rsidP="003F04CF">
            <w:pPr>
              <w:widowControl w:val="0"/>
              <w:autoSpaceDE w:val="0"/>
              <w:autoSpaceDN w:val="0"/>
              <w:adjustRightInd w:val="0"/>
              <w:rPr>
                <w:rFonts w:cs="Microsoft Sans Serif"/>
                <w:color w:val="000000"/>
              </w:rPr>
            </w:pPr>
            <w:r w:rsidRPr="007E60B8">
              <w:rPr>
                <w:rFonts w:cs="Microsoft Sans Serif"/>
                <w:color w:val="000000"/>
              </w:rPr>
              <w:t xml:space="preserve">Juli 2008 – </w:t>
            </w:r>
            <w:r w:rsidR="006E2074" w:rsidRPr="007E60B8">
              <w:rPr>
                <w:rFonts w:cs="Microsoft Sans Serif"/>
                <w:color w:val="000000"/>
              </w:rPr>
              <w:t>augustus</w:t>
            </w:r>
            <w:r w:rsidRPr="007E60B8">
              <w:rPr>
                <w:rFonts w:cs="Microsoft Sans Serif"/>
                <w:color w:val="000000"/>
              </w:rPr>
              <w:t xml:space="preserve"> 2008</w:t>
            </w:r>
          </w:p>
          <w:p w:rsidR="001C2306" w:rsidRPr="007E60B8" w:rsidRDefault="001C2306" w:rsidP="003F04CF">
            <w:pPr>
              <w:widowControl w:val="0"/>
              <w:autoSpaceDE w:val="0"/>
              <w:autoSpaceDN w:val="0"/>
              <w:adjustRightInd w:val="0"/>
              <w:rPr>
                <w:rFonts w:cs="Microsoft Sans Serif"/>
                <w:color w:val="000000"/>
              </w:rPr>
            </w:pPr>
            <w:r w:rsidRPr="007E60B8">
              <w:rPr>
                <w:rFonts w:cs="Microsoft Sans Serif"/>
                <w:color w:val="000000"/>
              </w:rPr>
              <w:t>Consultant/Engineer</w:t>
            </w:r>
          </w:p>
        </w:tc>
      </w:tr>
      <w:tr w:rsidR="001C2306" w:rsidRPr="007E60B8" w:rsidTr="001C2306">
        <w:tc>
          <w:tcPr>
            <w:tcW w:w="2694" w:type="dxa"/>
            <w:tcBorders>
              <w:top w:val="nil"/>
              <w:left w:val="nil"/>
              <w:bottom w:val="nil"/>
              <w:right w:val="nil"/>
            </w:tcBorders>
          </w:tcPr>
          <w:p w:rsidR="001C2306" w:rsidRPr="007E60B8" w:rsidRDefault="001C2306" w:rsidP="003F04CF">
            <w:pPr>
              <w:rPr>
                <w:b/>
              </w:rPr>
            </w:pPr>
            <w:r w:rsidRPr="007E60B8">
              <w:rPr>
                <w:b/>
              </w:rPr>
              <w:t>Werkzaamheden</w:t>
            </w:r>
          </w:p>
          <w:p w:rsidR="001C2306" w:rsidRPr="007E60B8" w:rsidRDefault="001C2306" w:rsidP="003F04CF">
            <w:pPr>
              <w:rPr>
                <w:b/>
              </w:rPr>
            </w:pPr>
          </w:p>
          <w:p w:rsidR="001C2306" w:rsidRPr="007E60B8" w:rsidRDefault="001C2306" w:rsidP="003F04CF">
            <w:pPr>
              <w:rPr>
                <w:b/>
              </w:rPr>
            </w:pPr>
          </w:p>
          <w:p w:rsidR="001C2306" w:rsidRPr="007E60B8" w:rsidRDefault="001C2306" w:rsidP="003F04CF">
            <w:pPr>
              <w:rPr>
                <w:b/>
              </w:rPr>
            </w:pPr>
          </w:p>
          <w:p w:rsidR="0063542F" w:rsidRPr="007E60B8" w:rsidRDefault="0063542F" w:rsidP="003F04CF">
            <w:pPr>
              <w:rPr>
                <w:b/>
              </w:rPr>
            </w:pPr>
          </w:p>
          <w:p w:rsidR="001C2306" w:rsidRPr="007E60B8" w:rsidRDefault="001C2306" w:rsidP="003F04CF">
            <w:pPr>
              <w:rPr>
                <w:b/>
              </w:rPr>
            </w:pPr>
            <w:r w:rsidRPr="007E60B8">
              <w:rPr>
                <w:b/>
              </w:rPr>
              <w:t>Ervaring</w:t>
            </w:r>
          </w:p>
        </w:tc>
        <w:tc>
          <w:tcPr>
            <w:tcW w:w="6804" w:type="dxa"/>
            <w:tcBorders>
              <w:top w:val="nil"/>
              <w:left w:val="nil"/>
              <w:bottom w:val="nil"/>
              <w:right w:val="nil"/>
            </w:tcBorders>
          </w:tcPr>
          <w:p w:rsidR="0063542F" w:rsidRPr="007E60B8" w:rsidRDefault="0063542F" w:rsidP="0063542F">
            <w:pPr>
              <w:widowControl w:val="0"/>
              <w:autoSpaceDE w:val="0"/>
              <w:autoSpaceDN w:val="0"/>
              <w:adjustRightInd w:val="0"/>
              <w:rPr>
                <w:rFonts w:cs="Microsoft Sans Serif"/>
                <w:color w:val="000000"/>
              </w:rPr>
            </w:pPr>
            <w:r w:rsidRPr="007E60B8">
              <w:rPr>
                <w:rFonts w:cs="Microsoft Sans Serif"/>
                <w:color w:val="000000"/>
              </w:rPr>
              <w:t xml:space="preserve">Binnen Waternet is een Enterprise Service Bus(ESB) ontwikkeld. Een onderdeel van deze bus is het distribueren van projectsaldi gegevens naar verschillende applicatie die aangesloten zijn op deze bus. Voor het distribueren van deze gegevens is  </w:t>
            </w:r>
            <w:r w:rsidR="006E2074" w:rsidRPr="007E60B8">
              <w:rPr>
                <w:rFonts w:cs="Microsoft Sans Serif"/>
                <w:color w:val="000000"/>
              </w:rPr>
              <w:t>gebruik</w:t>
            </w:r>
            <w:r w:rsidRPr="007E60B8">
              <w:rPr>
                <w:rFonts w:cs="Microsoft Sans Serif"/>
                <w:color w:val="000000"/>
              </w:rPr>
              <w:t xml:space="preserve"> gemaakt van Publish en subscribe in Websphere MQ. Ik heb een adapter geschreven die het mogelijk maakt om Projectsaldi uit CODA te publiceren naar Websphere MQ. </w:t>
            </w:r>
          </w:p>
          <w:p w:rsidR="0063542F" w:rsidRPr="006E2074" w:rsidRDefault="0063542F" w:rsidP="0063542F">
            <w:pPr>
              <w:pStyle w:val="Geenafstand"/>
              <w:rPr>
                <w:i/>
              </w:rPr>
            </w:pPr>
            <w:r w:rsidRPr="006E2074">
              <w:rPr>
                <w:i/>
              </w:rPr>
              <w:t>Applicatie server</w:t>
            </w:r>
          </w:p>
          <w:p w:rsidR="0063542F" w:rsidRPr="007E60B8" w:rsidRDefault="0063542F" w:rsidP="0063542F">
            <w:pPr>
              <w:pStyle w:val="Geenafstand"/>
            </w:pPr>
            <w:r w:rsidRPr="007E60B8">
              <w:t>IBM Websphere MQ</w:t>
            </w:r>
          </w:p>
          <w:p w:rsidR="0063542F" w:rsidRPr="006E2074" w:rsidRDefault="0063542F" w:rsidP="0063542F">
            <w:pPr>
              <w:pStyle w:val="Geenafstand"/>
              <w:rPr>
                <w:i/>
              </w:rPr>
            </w:pPr>
            <w:r w:rsidRPr="006E2074">
              <w:rPr>
                <w:i/>
              </w:rPr>
              <w:t xml:space="preserve">Gegevensbanken </w:t>
            </w:r>
          </w:p>
          <w:p w:rsidR="0063542F" w:rsidRPr="007E60B8" w:rsidRDefault="0063542F" w:rsidP="0063542F">
            <w:pPr>
              <w:pStyle w:val="Geenafstand"/>
            </w:pPr>
            <w:r w:rsidRPr="007E60B8">
              <w:t xml:space="preserve">Oracle </w:t>
            </w:r>
          </w:p>
          <w:p w:rsidR="0063542F" w:rsidRPr="006E2074" w:rsidRDefault="0063542F" w:rsidP="0063542F">
            <w:pPr>
              <w:pStyle w:val="Geenafstand"/>
              <w:rPr>
                <w:i/>
              </w:rPr>
            </w:pPr>
            <w:r w:rsidRPr="006E2074">
              <w:rPr>
                <w:i/>
              </w:rPr>
              <w:t xml:space="preserve">Ontwerp- en ontwikkelomgevingen </w:t>
            </w:r>
          </w:p>
          <w:p w:rsidR="0063542F" w:rsidRPr="007E60B8" w:rsidRDefault="0063542F" w:rsidP="0063542F">
            <w:pPr>
              <w:pStyle w:val="Geenafstand"/>
            </w:pPr>
            <w:r w:rsidRPr="007E60B8">
              <w:t xml:space="preserve">Eclipse </w:t>
            </w:r>
          </w:p>
          <w:p w:rsidR="0063542F" w:rsidRPr="006E2074" w:rsidRDefault="0063542F" w:rsidP="0063542F">
            <w:pPr>
              <w:pStyle w:val="Geenafstand"/>
              <w:rPr>
                <w:i/>
              </w:rPr>
            </w:pPr>
            <w:r w:rsidRPr="006E2074">
              <w:rPr>
                <w:i/>
              </w:rPr>
              <w:t>Programmeertalen</w:t>
            </w:r>
          </w:p>
          <w:p w:rsidR="0063542F" w:rsidRPr="00DC5BA5" w:rsidRDefault="0063542F" w:rsidP="0063542F">
            <w:pPr>
              <w:pStyle w:val="Geenafstand"/>
            </w:pPr>
            <w:r w:rsidRPr="00DC5BA5">
              <w:t>Java</w:t>
            </w:r>
          </w:p>
          <w:p w:rsidR="0063542F" w:rsidRPr="00DC5BA5" w:rsidRDefault="0063542F" w:rsidP="0063542F">
            <w:pPr>
              <w:pStyle w:val="Geenafstand"/>
            </w:pPr>
            <w:r w:rsidRPr="00DC5BA5">
              <w:t>P-SQL</w:t>
            </w:r>
          </w:p>
          <w:p w:rsidR="0063542F" w:rsidRPr="00DC5BA5" w:rsidRDefault="0063542F" w:rsidP="0063542F">
            <w:pPr>
              <w:pStyle w:val="Geenafstand"/>
            </w:pPr>
            <w:r w:rsidRPr="00DC5BA5">
              <w:t xml:space="preserve"> CODA XMLi</w:t>
            </w:r>
          </w:p>
          <w:p w:rsidR="0063542F" w:rsidRPr="00DC5BA5" w:rsidRDefault="0063542F" w:rsidP="0063542F">
            <w:pPr>
              <w:pStyle w:val="Geenafstand"/>
            </w:pPr>
            <w:r w:rsidRPr="00DC5BA5">
              <w:t xml:space="preserve"> HTML</w:t>
            </w:r>
          </w:p>
          <w:p w:rsidR="0063542F" w:rsidRPr="007E60B8" w:rsidRDefault="0063542F" w:rsidP="0063542F">
            <w:pPr>
              <w:pStyle w:val="Geenafstand"/>
            </w:pPr>
            <w:r w:rsidRPr="00DC5BA5">
              <w:t xml:space="preserve"> </w:t>
            </w:r>
            <w:r w:rsidRPr="007E60B8">
              <w:t>XML</w:t>
            </w:r>
          </w:p>
          <w:p w:rsidR="001C2306" w:rsidRPr="007E60B8" w:rsidRDefault="0063542F" w:rsidP="0065416D">
            <w:pPr>
              <w:pStyle w:val="Geenafstand"/>
            </w:pPr>
            <w:r w:rsidRPr="007E60B8">
              <w:t xml:space="preserve"> XSD</w:t>
            </w:r>
          </w:p>
        </w:tc>
      </w:tr>
    </w:tbl>
    <w:p w:rsidR="00B445AC" w:rsidRPr="007E60B8" w:rsidRDefault="00B445AC">
      <w:r w:rsidRPr="007E60B8">
        <w:br w:type="page"/>
      </w:r>
    </w:p>
    <w:tbl>
      <w:tblPr>
        <w:tblW w:w="9498" w:type="dxa"/>
        <w:tblInd w:w="108" w:type="dxa"/>
        <w:tblLayout w:type="fixed"/>
        <w:tblLook w:val="0000" w:firstRow="0" w:lastRow="0" w:firstColumn="0" w:lastColumn="0" w:noHBand="0" w:noVBand="0"/>
      </w:tblPr>
      <w:tblGrid>
        <w:gridCol w:w="2694"/>
        <w:gridCol w:w="6804"/>
      </w:tblGrid>
      <w:tr w:rsidR="0065416D" w:rsidRPr="007E60B8" w:rsidTr="0065416D">
        <w:tc>
          <w:tcPr>
            <w:tcW w:w="2694" w:type="dxa"/>
            <w:tcBorders>
              <w:top w:val="nil"/>
              <w:left w:val="nil"/>
              <w:bottom w:val="nil"/>
              <w:right w:val="nil"/>
            </w:tcBorders>
          </w:tcPr>
          <w:p w:rsidR="0065416D" w:rsidRPr="007E60B8" w:rsidRDefault="0065416D" w:rsidP="003F04CF">
            <w:pPr>
              <w:rPr>
                <w:b/>
              </w:rPr>
            </w:pPr>
          </w:p>
          <w:p w:rsidR="0065416D" w:rsidRPr="007E60B8" w:rsidRDefault="0065416D" w:rsidP="003F04CF">
            <w:pPr>
              <w:rPr>
                <w:b/>
              </w:rPr>
            </w:pPr>
            <w:r w:rsidRPr="007E60B8">
              <w:rPr>
                <w:b/>
              </w:rPr>
              <w:t>Project</w:t>
            </w:r>
          </w:p>
        </w:tc>
        <w:tc>
          <w:tcPr>
            <w:tcW w:w="6804" w:type="dxa"/>
            <w:tcBorders>
              <w:top w:val="nil"/>
              <w:left w:val="nil"/>
              <w:bottom w:val="nil"/>
              <w:right w:val="nil"/>
            </w:tcBorders>
          </w:tcPr>
          <w:p w:rsidR="0065416D" w:rsidRPr="007E60B8" w:rsidRDefault="0065416D" w:rsidP="003F04CF">
            <w:pPr>
              <w:widowControl w:val="0"/>
              <w:autoSpaceDE w:val="0"/>
              <w:autoSpaceDN w:val="0"/>
              <w:adjustRightInd w:val="0"/>
              <w:rPr>
                <w:rFonts w:cs="Microsoft Sans Serif"/>
                <w:color w:val="000000"/>
              </w:rPr>
            </w:pPr>
            <w:r w:rsidRPr="007E60B8">
              <w:rPr>
                <w:rFonts w:cs="Microsoft Sans Serif"/>
                <w:color w:val="000000"/>
              </w:rPr>
              <w:t xml:space="preserve">  </w:t>
            </w:r>
          </w:p>
          <w:p w:rsidR="0065416D" w:rsidRPr="007E60B8" w:rsidRDefault="0065416D" w:rsidP="003F04CF">
            <w:pPr>
              <w:widowControl w:val="0"/>
              <w:autoSpaceDE w:val="0"/>
              <w:autoSpaceDN w:val="0"/>
              <w:adjustRightInd w:val="0"/>
              <w:rPr>
                <w:rFonts w:cs="Microsoft Sans Serif"/>
                <w:color w:val="000000"/>
              </w:rPr>
            </w:pPr>
            <w:r w:rsidRPr="007E60B8">
              <w:rPr>
                <w:rFonts w:cs="Microsoft Sans Serif"/>
                <w:color w:val="000000"/>
              </w:rPr>
              <w:t>Gemeente Schouwen Duiveland</w:t>
            </w:r>
          </w:p>
        </w:tc>
      </w:tr>
      <w:tr w:rsidR="0065416D" w:rsidRPr="007E60B8" w:rsidTr="00942B66">
        <w:trPr>
          <w:trHeight w:val="960"/>
        </w:trPr>
        <w:tc>
          <w:tcPr>
            <w:tcW w:w="2694" w:type="dxa"/>
            <w:tcBorders>
              <w:top w:val="nil"/>
              <w:left w:val="nil"/>
              <w:bottom w:val="nil"/>
              <w:right w:val="nil"/>
            </w:tcBorders>
          </w:tcPr>
          <w:p w:rsidR="0065416D" w:rsidRPr="007E60B8" w:rsidRDefault="0065416D" w:rsidP="003F04CF">
            <w:pPr>
              <w:rPr>
                <w:b/>
              </w:rPr>
            </w:pPr>
            <w:r w:rsidRPr="007E60B8">
              <w:rPr>
                <w:b/>
              </w:rPr>
              <w:t>Periode</w:t>
            </w:r>
          </w:p>
          <w:p w:rsidR="0065416D" w:rsidRPr="007E60B8" w:rsidRDefault="0065416D" w:rsidP="003F04CF">
            <w:pPr>
              <w:rPr>
                <w:b/>
              </w:rPr>
            </w:pPr>
            <w:r w:rsidRPr="007E60B8">
              <w:rPr>
                <w:b/>
              </w:rPr>
              <w:t>Functie</w:t>
            </w:r>
          </w:p>
        </w:tc>
        <w:tc>
          <w:tcPr>
            <w:tcW w:w="6804" w:type="dxa"/>
            <w:tcBorders>
              <w:top w:val="nil"/>
              <w:left w:val="nil"/>
              <w:bottom w:val="nil"/>
              <w:right w:val="nil"/>
            </w:tcBorders>
          </w:tcPr>
          <w:p w:rsidR="0065416D" w:rsidRPr="007E60B8" w:rsidRDefault="00E02571" w:rsidP="003F04CF">
            <w:pPr>
              <w:widowControl w:val="0"/>
              <w:autoSpaceDE w:val="0"/>
              <w:autoSpaceDN w:val="0"/>
              <w:adjustRightInd w:val="0"/>
              <w:rPr>
                <w:rFonts w:cs="Microsoft Sans Serif"/>
                <w:color w:val="000000"/>
              </w:rPr>
            </w:pPr>
            <w:r w:rsidRPr="007E60B8">
              <w:rPr>
                <w:rFonts w:cs="Microsoft Sans Serif"/>
                <w:color w:val="000000"/>
              </w:rPr>
              <w:t xml:space="preserve">Juni </w:t>
            </w:r>
            <w:r w:rsidR="0065416D" w:rsidRPr="007E60B8">
              <w:rPr>
                <w:rFonts w:cs="Microsoft Sans Serif"/>
                <w:color w:val="000000"/>
              </w:rPr>
              <w:t xml:space="preserve">2008 – </w:t>
            </w:r>
            <w:r w:rsidRPr="007E60B8">
              <w:rPr>
                <w:rFonts w:cs="Microsoft Sans Serif"/>
                <w:color w:val="000000"/>
              </w:rPr>
              <w:t>juli</w:t>
            </w:r>
            <w:r w:rsidR="0065416D" w:rsidRPr="007E60B8">
              <w:rPr>
                <w:rFonts w:cs="Microsoft Sans Serif"/>
                <w:color w:val="000000"/>
              </w:rPr>
              <w:t xml:space="preserve"> 2008</w:t>
            </w:r>
          </w:p>
          <w:p w:rsidR="0065416D" w:rsidRPr="007E60B8" w:rsidRDefault="0065416D" w:rsidP="003F04CF">
            <w:pPr>
              <w:widowControl w:val="0"/>
              <w:autoSpaceDE w:val="0"/>
              <w:autoSpaceDN w:val="0"/>
              <w:adjustRightInd w:val="0"/>
              <w:rPr>
                <w:rFonts w:cs="Microsoft Sans Serif"/>
                <w:color w:val="000000"/>
              </w:rPr>
            </w:pPr>
            <w:r w:rsidRPr="007E60B8">
              <w:rPr>
                <w:rFonts w:cs="Microsoft Sans Serif"/>
                <w:color w:val="000000"/>
              </w:rPr>
              <w:t>Consultant/Engineer</w:t>
            </w:r>
          </w:p>
        </w:tc>
      </w:tr>
      <w:tr w:rsidR="0065416D" w:rsidRPr="00050398" w:rsidTr="0065416D">
        <w:tc>
          <w:tcPr>
            <w:tcW w:w="2694" w:type="dxa"/>
            <w:tcBorders>
              <w:top w:val="nil"/>
              <w:left w:val="nil"/>
              <w:bottom w:val="nil"/>
              <w:right w:val="nil"/>
            </w:tcBorders>
          </w:tcPr>
          <w:p w:rsidR="0065416D" w:rsidRPr="007E60B8" w:rsidRDefault="0065416D" w:rsidP="003F04CF">
            <w:pPr>
              <w:rPr>
                <w:b/>
              </w:rPr>
            </w:pPr>
            <w:r w:rsidRPr="007E60B8">
              <w:rPr>
                <w:b/>
              </w:rPr>
              <w:t>Werkzaamheden</w:t>
            </w:r>
          </w:p>
          <w:p w:rsidR="0065416D" w:rsidRPr="007E60B8" w:rsidRDefault="0065416D" w:rsidP="003F04CF">
            <w:pPr>
              <w:rPr>
                <w:b/>
              </w:rPr>
            </w:pPr>
          </w:p>
          <w:p w:rsidR="005B3307" w:rsidRDefault="005B3307" w:rsidP="003F04CF">
            <w:pPr>
              <w:rPr>
                <w:b/>
              </w:rPr>
            </w:pPr>
          </w:p>
          <w:p w:rsidR="0065416D" w:rsidRPr="007E60B8" w:rsidRDefault="0065416D" w:rsidP="003F04CF">
            <w:pPr>
              <w:rPr>
                <w:b/>
              </w:rPr>
            </w:pPr>
            <w:r w:rsidRPr="007E60B8">
              <w:rPr>
                <w:b/>
              </w:rPr>
              <w:t>Ervaring</w:t>
            </w:r>
          </w:p>
        </w:tc>
        <w:tc>
          <w:tcPr>
            <w:tcW w:w="6804" w:type="dxa"/>
            <w:tcBorders>
              <w:top w:val="nil"/>
              <w:left w:val="nil"/>
              <w:bottom w:val="nil"/>
              <w:right w:val="nil"/>
            </w:tcBorders>
          </w:tcPr>
          <w:p w:rsidR="00942B66" w:rsidRPr="007E60B8" w:rsidRDefault="00942B66" w:rsidP="00942B66">
            <w:pPr>
              <w:widowControl w:val="0"/>
              <w:autoSpaceDE w:val="0"/>
              <w:autoSpaceDN w:val="0"/>
              <w:adjustRightInd w:val="0"/>
              <w:rPr>
                <w:rFonts w:cs="Microsoft Sans Serif"/>
                <w:color w:val="000000"/>
              </w:rPr>
            </w:pPr>
            <w:r w:rsidRPr="007E60B8">
              <w:rPr>
                <w:rFonts w:cs="Microsoft Sans Serif"/>
                <w:color w:val="000000"/>
              </w:rPr>
              <w:t>Tijdens mijn CODA tijd heb ik een applicatie voor Gemeente Schouwen Duiveland ontwikkeld. Deze applicatie heb ik uitgebreid met een aantal extra modules voor de begraafplaatsadministratie.</w:t>
            </w:r>
            <w:r w:rsidR="005838E8" w:rsidRPr="007E60B8">
              <w:rPr>
                <w:rFonts w:cs="Microsoft Sans Serif"/>
                <w:color w:val="000000"/>
              </w:rPr>
              <w:t xml:space="preserve"> Voor deze uitbreiding heb ik het technisch ontwerp geschreven.</w:t>
            </w:r>
          </w:p>
          <w:p w:rsidR="00942B66" w:rsidRPr="007E60B8" w:rsidRDefault="00942B66" w:rsidP="00942B66">
            <w:pPr>
              <w:pStyle w:val="Geenafstand"/>
              <w:rPr>
                <w:i/>
              </w:rPr>
            </w:pPr>
            <w:r w:rsidRPr="007E60B8">
              <w:rPr>
                <w:i/>
              </w:rPr>
              <w:t xml:space="preserve">Gegevensbanken </w:t>
            </w:r>
          </w:p>
          <w:p w:rsidR="00942B66" w:rsidRPr="007E60B8" w:rsidRDefault="00942B66" w:rsidP="00942B66">
            <w:pPr>
              <w:pStyle w:val="Geenafstand"/>
            </w:pPr>
            <w:r w:rsidRPr="007E60B8">
              <w:t xml:space="preserve">Oracle </w:t>
            </w:r>
          </w:p>
          <w:p w:rsidR="00942B66" w:rsidRPr="007E60B8" w:rsidRDefault="00942B66" w:rsidP="00942B66">
            <w:pPr>
              <w:pStyle w:val="Geenafstand"/>
              <w:rPr>
                <w:i/>
              </w:rPr>
            </w:pPr>
            <w:r w:rsidRPr="007E60B8">
              <w:rPr>
                <w:i/>
              </w:rPr>
              <w:t xml:space="preserve">Ontwerp- en ontwikkelomgevingen </w:t>
            </w:r>
          </w:p>
          <w:p w:rsidR="00942B66" w:rsidRPr="007E60B8" w:rsidRDefault="00942B66" w:rsidP="00942B66">
            <w:pPr>
              <w:pStyle w:val="Geenafstand"/>
            </w:pPr>
            <w:r w:rsidRPr="007E60B8">
              <w:t xml:space="preserve">Visual Studio 2005 </w:t>
            </w:r>
          </w:p>
          <w:p w:rsidR="00942B66" w:rsidRPr="007E60B8" w:rsidRDefault="00942B66" w:rsidP="00942B66">
            <w:pPr>
              <w:pStyle w:val="Geenafstand"/>
              <w:rPr>
                <w:i/>
              </w:rPr>
            </w:pPr>
            <w:r w:rsidRPr="007E60B8">
              <w:rPr>
                <w:i/>
              </w:rPr>
              <w:t xml:space="preserve">Programmeertalen </w:t>
            </w:r>
          </w:p>
          <w:p w:rsidR="00942B66" w:rsidRPr="007E60B8" w:rsidRDefault="00942B66" w:rsidP="00942B66">
            <w:pPr>
              <w:pStyle w:val="Geenafstand"/>
            </w:pPr>
            <w:r w:rsidRPr="007E60B8">
              <w:t xml:space="preserve"> C#</w:t>
            </w:r>
          </w:p>
          <w:p w:rsidR="00942B66" w:rsidRPr="007E60B8" w:rsidRDefault="00942B66" w:rsidP="00942B66">
            <w:pPr>
              <w:pStyle w:val="Geenafstand"/>
            </w:pPr>
            <w:r w:rsidRPr="007E60B8">
              <w:t xml:space="preserve"> XML</w:t>
            </w:r>
          </w:p>
          <w:p w:rsidR="00942B66" w:rsidRPr="007E60B8" w:rsidRDefault="00942B66" w:rsidP="00942B66">
            <w:pPr>
              <w:pStyle w:val="Geenafstand"/>
            </w:pPr>
            <w:r w:rsidRPr="007E60B8">
              <w:t xml:space="preserve"> XSD</w:t>
            </w:r>
          </w:p>
          <w:p w:rsidR="0065416D" w:rsidRPr="007E60B8" w:rsidRDefault="00942B66" w:rsidP="00942B66">
            <w:pPr>
              <w:pStyle w:val="Geenafstand"/>
            </w:pPr>
            <w:r w:rsidRPr="007E60B8">
              <w:t>CODA XMLi</w:t>
            </w:r>
          </w:p>
        </w:tc>
      </w:tr>
      <w:tr w:rsidR="00B445AC" w:rsidRPr="007E60B8" w:rsidTr="00B445AC">
        <w:tc>
          <w:tcPr>
            <w:tcW w:w="2694" w:type="dxa"/>
            <w:tcBorders>
              <w:top w:val="nil"/>
              <w:left w:val="nil"/>
              <w:bottom w:val="nil"/>
              <w:right w:val="nil"/>
            </w:tcBorders>
          </w:tcPr>
          <w:p w:rsidR="00B445AC" w:rsidRPr="007E60B8" w:rsidRDefault="00B445AC" w:rsidP="003F04CF">
            <w:pPr>
              <w:rPr>
                <w:b/>
              </w:rPr>
            </w:pPr>
          </w:p>
          <w:p w:rsidR="00B445AC" w:rsidRPr="007E60B8" w:rsidRDefault="00B445AC" w:rsidP="003F04CF">
            <w:pPr>
              <w:rPr>
                <w:b/>
              </w:rPr>
            </w:pPr>
            <w:r w:rsidRPr="007E60B8">
              <w:rPr>
                <w:b/>
              </w:rPr>
              <w:t>Project</w:t>
            </w:r>
          </w:p>
        </w:tc>
        <w:tc>
          <w:tcPr>
            <w:tcW w:w="6804" w:type="dxa"/>
            <w:tcBorders>
              <w:top w:val="nil"/>
              <w:left w:val="nil"/>
              <w:bottom w:val="nil"/>
              <w:right w:val="nil"/>
            </w:tcBorders>
          </w:tcPr>
          <w:p w:rsidR="00B445AC" w:rsidRPr="007E60B8" w:rsidRDefault="00B445AC" w:rsidP="003F04CF">
            <w:pPr>
              <w:widowControl w:val="0"/>
              <w:autoSpaceDE w:val="0"/>
              <w:autoSpaceDN w:val="0"/>
              <w:adjustRightInd w:val="0"/>
              <w:rPr>
                <w:rFonts w:cs="Microsoft Sans Serif"/>
                <w:color w:val="000000"/>
              </w:rPr>
            </w:pPr>
            <w:r w:rsidRPr="007E60B8">
              <w:rPr>
                <w:rFonts w:cs="Microsoft Sans Serif"/>
                <w:color w:val="000000"/>
              </w:rPr>
              <w:t xml:space="preserve">  </w:t>
            </w:r>
          </w:p>
          <w:p w:rsidR="00B445AC" w:rsidRPr="007E60B8" w:rsidRDefault="000D34C0" w:rsidP="003F04CF">
            <w:pPr>
              <w:widowControl w:val="0"/>
              <w:autoSpaceDE w:val="0"/>
              <w:autoSpaceDN w:val="0"/>
              <w:adjustRightInd w:val="0"/>
              <w:rPr>
                <w:rFonts w:cs="Microsoft Sans Serif"/>
                <w:color w:val="000000"/>
              </w:rPr>
            </w:pPr>
            <w:r w:rsidRPr="007E60B8">
              <w:rPr>
                <w:rFonts w:cs="Microsoft Sans Serif"/>
                <w:color w:val="000000"/>
              </w:rPr>
              <w:t>CODA Simac Datacollect importmodule</w:t>
            </w:r>
          </w:p>
        </w:tc>
      </w:tr>
      <w:tr w:rsidR="00B445AC" w:rsidRPr="007E60B8" w:rsidTr="00B445AC">
        <w:tc>
          <w:tcPr>
            <w:tcW w:w="2694" w:type="dxa"/>
            <w:tcBorders>
              <w:top w:val="nil"/>
              <w:left w:val="nil"/>
              <w:bottom w:val="nil"/>
              <w:right w:val="nil"/>
            </w:tcBorders>
          </w:tcPr>
          <w:p w:rsidR="00B445AC" w:rsidRPr="007E60B8" w:rsidRDefault="00B445AC" w:rsidP="003F04CF">
            <w:pPr>
              <w:rPr>
                <w:b/>
              </w:rPr>
            </w:pPr>
            <w:r w:rsidRPr="007E60B8">
              <w:rPr>
                <w:b/>
              </w:rPr>
              <w:t>Periode</w:t>
            </w:r>
          </w:p>
          <w:p w:rsidR="00B445AC" w:rsidRPr="007E60B8" w:rsidRDefault="00B445AC" w:rsidP="003F04CF">
            <w:pPr>
              <w:rPr>
                <w:b/>
              </w:rPr>
            </w:pPr>
            <w:r w:rsidRPr="007E60B8">
              <w:rPr>
                <w:b/>
              </w:rPr>
              <w:t>Functie</w:t>
            </w:r>
          </w:p>
        </w:tc>
        <w:tc>
          <w:tcPr>
            <w:tcW w:w="6804" w:type="dxa"/>
            <w:tcBorders>
              <w:top w:val="nil"/>
              <w:left w:val="nil"/>
              <w:bottom w:val="nil"/>
              <w:right w:val="nil"/>
            </w:tcBorders>
          </w:tcPr>
          <w:p w:rsidR="00B445AC" w:rsidRPr="007E60B8" w:rsidRDefault="000D34C0" w:rsidP="003F04CF">
            <w:pPr>
              <w:widowControl w:val="0"/>
              <w:autoSpaceDE w:val="0"/>
              <w:autoSpaceDN w:val="0"/>
              <w:adjustRightInd w:val="0"/>
              <w:rPr>
                <w:rFonts w:cs="Microsoft Sans Serif"/>
                <w:color w:val="000000"/>
              </w:rPr>
            </w:pPr>
            <w:r w:rsidRPr="007E60B8">
              <w:rPr>
                <w:rFonts w:cs="Microsoft Sans Serif"/>
                <w:color w:val="000000"/>
              </w:rPr>
              <w:t>mei</w:t>
            </w:r>
            <w:r w:rsidR="00B445AC" w:rsidRPr="007E60B8">
              <w:rPr>
                <w:rFonts w:cs="Microsoft Sans Serif"/>
                <w:color w:val="000000"/>
              </w:rPr>
              <w:t xml:space="preserve"> 2008 – </w:t>
            </w:r>
            <w:r w:rsidRPr="007E60B8">
              <w:rPr>
                <w:rFonts w:cs="Microsoft Sans Serif"/>
                <w:color w:val="000000"/>
              </w:rPr>
              <w:t>juni</w:t>
            </w:r>
            <w:r w:rsidR="00B445AC" w:rsidRPr="007E60B8">
              <w:rPr>
                <w:rFonts w:cs="Microsoft Sans Serif"/>
                <w:color w:val="000000"/>
              </w:rPr>
              <w:t xml:space="preserve"> 2008</w:t>
            </w:r>
          </w:p>
          <w:p w:rsidR="00B445AC" w:rsidRPr="007E60B8" w:rsidRDefault="00B445AC" w:rsidP="003F04CF">
            <w:pPr>
              <w:widowControl w:val="0"/>
              <w:autoSpaceDE w:val="0"/>
              <w:autoSpaceDN w:val="0"/>
              <w:adjustRightInd w:val="0"/>
              <w:rPr>
                <w:rFonts w:cs="Microsoft Sans Serif"/>
                <w:color w:val="000000"/>
              </w:rPr>
            </w:pPr>
            <w:r w:rsidRPr="007E60B8">
              <w:rPr>
                <w:rFonts w:cs="Microsoft Sans Serif"/>
                <w:color w:val="000000"/>
              </w:rPr>
              <w:t>Consultant/Engineer</w:t>
            </w:r>
          </w:p>
        </w:tc>
      </w:tr>
      <w:tr w:rsidR="00B445AC" w:rsidRPr="007E60B8" w:rsidTr="00B445AC">
        <w:tc>
          <w:tcPr>
            <w:tcW w:w="2694" w:type="dxa"/>
            <w:tcBorders>
              <w:top w:val="nil"/>
              <w:left w:val="nil"/>
              <w:bottom w:val="nil"/>
              <w:right w:val="nil"/>
            </w:tcBorders>
          </w:tcPr>
          <w:p w:rsidR="00B445AC" w:rsidRPr="007E60B8" w:rsidRDefault="00B445AC" w:rsidP="003F04CF">
            <w:pPr>
              <w:rPr>
                <w:b/>
              </w:rPr>
            </w:pPr>
            <w:r w:rsidRPr="007E60B8">
              <w:rPr>
                <w:b/>
              </w:rPr>
              <w:t>Werkzaamheden</w:t>
            </w:r>
          </w:p>
          <w:p w:rsidR="00B445AC" w:rsidRPr="007E60B8" w:rsidRDefault="00B445AC" w:rsidP="003F04CF">
            <w:pPr>
              <w:rPr>
                <w:b/>
              </w:rPr>
            </w:pPr>
          </w:p>
          <w:p w:rsidR="00C22C9F" w:rsidRPr="007E60B8" w:rsidRDefault="00C22C9F" w:rsidP="003F04CF">
            <w:pPr>
              <w:rPr>
                <w:b/>
              </w:rPr>
            </w:pPr>
          </w:p>
          <w:p w:rsidR="00C22C9F" w:rsidRPr="007E60B8" w:rsidRDefault="00C22C9F" w:rsidP="003F04CF">
            <w:pPr>
              <w:rPr>
                <w:b/>
              </w:rPr>
            </w:pPr>
          </w:p>
          <w:p w:rsidR="00B445AC" w:rsidRPr="007E60B8" w:rsidRDefault="00B445AC" w:rsidP="003F04CF">
            <w:pPr>
              <w:rPr>
                <w:b/>
              </w:rPr>
            </w:pPr>
            <w:r w:rsidRPr="007E60B8">
              <w:rPr>
                <w:b/>
              </w:rPr>
              <w:t>Ervaring</w:t>
            </w:r>
          </w:p>
        </w:tc>
        <w:tc>
          <w:tcPr>
            <w:tcW w:w="6804" w:type="dxa"/>
            <w:tcBorders>
              <w:top w:val="nil"/>
              <w:left w:val="nil"/>
              <w:bottom w:val="nil"/>
              <w:right w:val="nil"/>
            </w:tcBorders>
          </w:tcPr>
          <w:p w:rsidR="00C22C9F" w:rsidRPr="007E60B8" w:rsidRDefault="00C22C9F" w:rsidP="00C22C9F">
            <w:pPr>
              <w:widowControl w:val="0"/>
              <w:autoSpaceDE w:val="0"/>
              <w:autoSpaceDN w:val="0"/>
              <w:adjustRightInd w:val="0"/>
              <w:rPr>
                <w:rFonts w:cs="Microsoft Sans Serif"/>
                <w:color w:val="000000"/>
              </w:rPr>
            </w:pPr>
            <w:r w:rsidRPr="007E60B8">
              <w:rPr>
                <w:rFonts w:cs="Microsoft Sans Serif"/>
                <w:color w:val="000000"/>
              </w:rPr>
              <w:t>CODA en Simac Datacollect hebben een samenwerkingverband afgesloten. Een onderdeel van dit samenwerkingsverband is dat Simac data kan ontsluiten uit CODA.  Ik ben in 2 rollen actief geweest. Ik heb Simac kennis overgedragen Hoe zij gebruik kunnen maken van de CODA Webservices en ik heb een importmodule geschreven om data uit CODA te importeren.</w:t>
            </w:r>
          </w:p>
          <w:p w:rsidR="00C22C9F" w:rsidRPr="007E60B8" w:rsidRDefault="00C22C9F" w:rsidP="00C22C9F">
            <w:pPr>
              <w:pStyle w:val="Geenafstand"/>
              <w:rPr>
                <w:i/>
              </w:rPr>
            </w:pPr>
            <w:r w:rsidRPr="007E60B8">
              <w:rPr>
                <w:i/>
              </w:rPr>
              <w:t xml:space="preserve">Gegevensbanken </w:t>
            </w:r>
          </w:p>
          <w:p w:rsidR="00C22C9F" w:rsidRPr="007E60B8" w:rsidRDefault="00C22C9F" w:rsidP="00C22C9F">
            <w:pPr>
              <w:pStyle w:val="Geenafstand"/>
            </w:pPr>
            <w:r w:rsidRPr="007E60B8">
              <w:t xml:space="preserve"> </w:t>
            </w:r>
            <w:r w:rsidR="006E2074" w:rsidRPr="007E60B8">
              <w:t>SQL</w:t>
            </w:r>
            <w:r w:rsidRPr="007E60B8">
              <w:t xml:space="preserve"> server 2000, 2005, Oracle</w:t>
            </w:r>
          </w:p>
          <w:p w:rsidR="00C22C9F" w:rsidRPr="007E60B8" w:rsidRDefault="00C22C9F" w:rsidP="00C22C9F">
            <w:pPr>
              <w:pStyle w:val="Geenafstand"/>
              <w:rPr>
                <w:i/>
              </w:rPr>
            </w:pPr>
            <w:r w:rsidRPr="007E60B8">
              <w:rPr>
                <w:i/>
              </w:rPr>
              <w:t xml:space="preserve">Ontwerp- en ontwikkelomgevingen </w:t>
            </w:r>
          </w:p>
          <w:p w:rsidR="00C22C9F" w:rsidRPr="007E60B8" w:rsidRDefault="00C22C9F" w:rsidP="00C22C9F">
            <w:pPr>
              <w:pStyle w:val="Geenafstand"/>
            </w:pPr>
            <w:r w:rsidRPr="007E60B8">
              <w:t xml:space="preserve"> Eclipse </w:t>
            </w:r>
          </w:p>
          <w:p w:rsidR="00C22C9F" w:rsidRPr="007E60B8" w:rsidRDefault="00C22C9F" w:rsidP="00C22C9F">
            <w:pPr>
              <w:pStyle w:val="Geenafstand"/>
              <w:rPr>
                <w:i/>
              </w:rPr>
            </w:pPr>
            <w:r w:rsidRPr="007E60B8">
              <w:rPr>
                <w:i/>
              </w:rPr>
              <w:t xml:space="preserve">Programmeertalen </w:t>
            </w:r>
          </w:p>
          <w:p w:rsidR="00C22C9F" w:rsidRPr="007E60B8" w:rsidRDefault="00C22C9F" w:rsidP="00C22C9F">
            <w:pPr>
              <w:pStyle w:val="Geenafstand"/>
            </w:pPr>
            <w:r w:rsidRPr="007E60B8">
              <w:t>Java</w:t>
            </w:r>
          </w:p>
          <w:p w:rsidR="00C22C9F" w:rsidRPr="007E60B8" w:rsidRDefault="00C22C9F" w:rsidP="00C22C9F">
            <w:pPr>
              <w:pStyle w:val="Geenafstand"/>
            </w:pPr>
            <w:r w:rsidRPr="007E60B8">
              <w:t xml:space="preserve"> XML</w:t>
            </w:r>
          </w:p>
          <w:p w:rsidR="00C22C9F" w:rsidRPr="007E60B8" w:rsidRDefault="00C22C9F" w:rsidP="00C22C9F">
            <w:pPr>
              <w:pStyle w:val="Geenafstand"/>
            </w:pPr>
            <w:r w:rsidRPr="007E60B8">
              <w:t xml:space="preserve"> XSD</w:t>
            </w:r>
          </w:p>
          <w:p w:rsidR="00B445AC" w:rsidRPr="007E60B8" w:rsidRDefault="00C22C9F" w:rsidP="00A533C9">
            <w:pPr>
              <w:pStyle w:val="Geenafstand"/>
            </w:pPr>
            <w:r w:rsidRPr="007E60B8">
              <w:t>CODA XMLi Webservices</w:t>
            </w:r>
          </w:p>
        </w:tc>
      </w:tr>
      <w:tr w:rsidR="00A533C9" w:rsidRPr="007E60B8" w:rsidTr="00A533C9">
        <w:tc>
          <w:tcPr>
            <w:tcW w:w="2694" w:type="dxa"/>
            <w:tcBorders>
              <w:top w:val="nil"/>
              <w:left w:val="nil"/>
              <w:bottom w:val="nil"/>
              <w:right w:val="nil"/>
            </w:tcBorders>
          </w:tcPr>
          <w:p w:rsidR="00A533C9" w:rsidRPr="007E60B8" w:rsidRDefault="00A533C9" w:rsidP="003F04CF">
            <w:pPr>
              <w:rPr>
                <w:b/>
              </w:rPr>
            </w:pPr>
          </w:p>
          <w:p w:rsidR="00A533C9" w:rsidRPr="007E60B8" w:rsidRDefault="00A533C9" w:rsidP="003F04CF">
            <w:pPr>
              <w:rPr>
                <w:b/>
              </w:rPr>
            </w:pPr>
            <w:r w:rsidRPr="007E60B8">
              <w:rPr>
                <w:b/>
              </w:rPr>
              <w:t>Project</w:t>
            </w:r>
          </w:p>
        </w:tc>
        <w:tc>
          <w:tcPr>
            <w:tcW w:w="6804" w:type="dxa"/>
            <w:tcBorders>
              <w:top w:val="nil"/>
              <w:left w:val="nil"/>
              <w:bottom w:val="nil"/>
              <w:right w:val="nil"/>
            </w:tcBorders>
          </w:tcPr>
          <w:p w:rsidR="00A533C9" w:rsidRPr="007E60B8" w:rsidRDefault="00A533C9" w:rsidP="003F04CF">
            <w:pPr>
              <w:widowControl w:val="0"/>
              <w:autoSpaceDE w:val="0"/>
              <w:autoSpaceDN w:val="0"/>
              <w:adjustRightInd w:val="0"/>
              <w:rPr>
                <w:rFonts w:cs="Microsoft Sans Serif"/>
                <w:color w:val="000000"/>
              </w:rPr>
            </w:pPr>
            <w:r w:rsidRPr="007E60B8">
              <w:rPr>
                <w:rFonts w:cs="Microsoft Sans Serif"/>
                <w:color w:val="000000"/>
              </w:rPr>
              <w:t xml:space="preserve">  </w:t>
            </w:r>
          </w:p>
          <w:p w:rsidR="00A533C9" w:rsidRPr="007E60B8" w:rsidRDefault="00A533C9" w:rsidP="003F04CF">
            <w:pPr>
              <w:widowControl w:val="0"/>
              <w:autoSpaceDE w:val="0"/>
              <w:autoSpaceDN w:val="0"/>
              <w:adjustRightInd w:val="0"/>
              <w:rPr>
                <w:rFonts w:cs="Microsoft Sans Serif"/>
                <w:color w:val="000000"/>
              </w:rPr>
            </w:pPr>
            <w:r w:rsidRPr="007E60B8">
              <w:rPr>
                <w:rFonts w:cs="Microsoft Sans Serif"/>
                <w:color w:val="000000"/>
              </w:rPr>
              <w:t>WoCom, DBS interface</w:t>
            </w:r>
          </w:p>
        </w:tc>
      </w:tr>
      <w:tr w:rsidR="00A533C9" w:rsidRPr="007E60B8" w:rsidTr="00A533C9">
        <w:tc>
          <w:tcPr>
            <w:tcW w:w="2694" w:type="dxa"/>
            <w:tcBorders>
              <w:top w:val="nil"/>
              <w:left w:val="nil"/>
              <w:bottom w:val="nil"/>
              <w:right w:val="nil"/>
            </w:tcBorders>
          </w:tcPr>
          <w:p w:rsidR="00A533C9" w:rsidRPr="007E60B8" w:rsidRDefault="00A533C9" w:rsidP="003F04CF">
            <w:pPr>
              <w:rPr>
                <w:b/>
              </w:rPr>
            </w:pPr>
            <w:r w:rsidRPr="007E60B8">
              <w:rPr>
                <w:b/>
              </w:rPr>
              <w:t>Periode</w:t>
            </w:r>
          </w:p>
          <w:p w:rsidR="00A533C9" w:rsidRPr="007E60B8" w:rsidRDefault="00A533C9" w:rsidP="003F04CF">
            <w:pPr>
              <w:rPr>
                <w:b/>
              </w:rPr>
            </w:pPr>
            <w:r w:rsidRPr="007E60B8">
              <w:rPr>
                <w:b/>
              </w:rPr>
              <w:t>Functie</w:t>
            </w:r>
          </w:p>
        </w:tc>
        <w:tc>
          <w:tcPr>
            <w:tcW w:w="6804" w:type="dxa"/>
            <w:tcBorders>
              <w:top w:val="nil"/>
              <w:left w:val="nil"/>
              <w:bottom w:val="nil"/>
              <w:right w:val="nil"/>
            </w:tcBorders>
          </w:tcPr>
          <w:p w:rsidR="00A533C9" w:rsidRPr="007E60B8" w:rsidRDefault="00A533C9" w:rsidP="003F04CF">
            <w:pPr>
              <w:widowControl w:val="0"/>
              <w:autoSpaceDE w:val="0"/>
              <w:autoSpaceDN w:val="0"/>
              <w:adjustRightInd w:val="0"/>
              <w:rPr>
                <w:rFonts w:cs="Microsoft Sans Serif"/>
                <w:color w:val="000000"/>
              </w:rPr>
            </w:pPr>
            <w:r w:rsidRPr="007E60B8">
              <w:rPr>
                <w:rFonts w:cs="Microsoft Sans Serif"/>
                <w:color w:val="000000"/>
              </w:rPr>
              <w:t>Maart 2008 – mei 2008</w:t>
            </w:r>
          </w:p>
          <w:p w:rsidR="00A533C9" w:rsidRPr="007E60B8" w:rsidRDefault="00A533C9" w:rsidP="003F04CF">
            <w:pPr>
              <w:widowControl w:val="0"/>
              <w:autoSpaceDE w:val="0"/>
              <w:autoSpaceDN w:val="0"/>
              <w:adjustRightInd w:val="0"/>
              <w:rPr>
                <w:rFonts w:cs="Microsoft Sans Serif"/>
                <w:color w:val="000000"/>
              </w:rPr>
            </w:pPr>
            <w:r w:rsidRPr="007E60B8">
              <w:rPr>
                <w:rFonts w:cs="Microsoft Sans Serif"/>
                <w:color w:val="000000"/>
              </w:rPr>
              <w:t>Consultant/Engineer</w:t>
            </w:r>
          </w:p>
        </w:tc>
      </w:tr>
      <w:tr w:rsidR="00A533C9" w:rsidRPr="007E60B8" w:rsidTr="00A533C9">
        <w:tc>
          <w:tcPr>
            <w:tcW w:w="2694" w:type="dxa"/>
            <w:tcBorders>
              <w:top w:val="nil"/>
              <w:left w:val="nil"/>
              <w:bottom w:val="nil"/>
              <w:right w:val="nil"/>
            </w:tcBorders>
          </w:tcPr>
          <w:p w:rsidR="00A533C9" w:rsidRPr="007E60B8" w:rsidRDefault="00A533C9" w:rsidP="003F04CF">
            <w:pPr>
              <w:rPr>
                <w:b/>
              </w:rPr>
            </w:pPr>
            <w:r w:rsidRPr="007E60B8">
              <w:rPr>
                <w:b/>
              </w:rPr>
              <w:t>Werkzaamheden</w:t>
            </w:r>
          </w:p>
          <w:p w:rsidR="00CF651F" w:rsidRPr="007E60B8" w:rsidRDefault="00CF651F" w:rsidP="003F04CF">
            <w:pPr>
              <w:rPr>
                <w:b/>
              </w:rPr>
            </w:pPr>
          </w:p>
          <w:p w:rsidR="00A533C9" w:rsidRPr="007E60B8" w:rsidRDefault="00A533C9" w:rsidP="003F04CF">
            <w:pPr>
              <w:rPr>
                <w:b/>
              </w:rPr>
            </w:pPr>
            <w:r w:rsidRPr="007E60B8">
              <w:rPr>
                <w:b/>
              </w:rPr>
              <w:t>Ervaring</w:t>
            </w:r>
          </w:p>
        </w:tc>
        <w:tc>
          <w:tcPr>
            <w:tcW w:w="6804" w:type="dxa"/>
            <w:tcBorders>
              <w:top w:val="nil"/>
              <w:left w:val="nil"/>
              <w:bottom w:val="nil"/>
              <w:right w:val="nil"/>
            </w:tcBorders>
          </w:tcPr>
          <w:p w:rsidR="00CF651F" w:rsidRPr="007E60B8" w:rsidRDefault="00CF651F" w:rsidP="00CF651F">
            <w:pPr>
              <w:widowControl w:val="0"/>
              <w:autoSpaceDE w:val="0"/>
              <w:autoSpaceDN w:val="0"/>
              <w:adjustRightInd w:val="0"/>
              <w:rPr>
                <w:rFonts w:cs="Microsoft Sans Serif"/>
                <w:color w:val="000000"/>
              </w:rPr>
            </w:pPr>
            <w:r w:rsidRPr="007E60B8">
              <w:rPr>
                <w:rFonts w:cs="Microsoft Sans Serif"/>
                <w:color w:val="000000"/>
              </w:rPr>
              <w:t xml:space="preserve">Ik heb voor woningcorporatie WoCom een interface tussen CODA en het salaris pakket DBS geschreven. De salarissen van DBS kunnen nu in CODA worden ingelezen. </w:t>
            </w:r>
          </w:p>
          <w:p w:rsidR="00CF651F" w:rsidRPr="007E60B8" w:rsidRDefault="00CF651F" w:rsidP="00CF651F">
            <w:pPr>
              <w:pStyle w:val="Geenafstand"/>
              <w:rPr>
                <w:i/>
              </w:rPr>
            </w:pPr>
            <w:r w:rsidRPr="007E60B8">
              <w:rPr>
                <w:i/>
              </w:rPr>
              <w:t xml:space="preserve">Gegevensbanken </w:t>
            </w:r>
          </w:p>
          <w:p w:rsidR="00CF651F" w:rsidRPr="007E60B8" w:rsidRDefault="00CF651F" w:rsidP="00CF651F">
            <w:pPr>
              <w:pStyle w:val="Geenafstand"/>
            </w:pPr>
            <w:r w:rsidRPr="007E60B8">
              <w:t xml:space="preserve"> </w:t>
            </w:r>
            <w:r w:rsidR="006E2074" w:rsidRPr="007E60B8">
              <w:t>SQL</w:t>
            </w:r>
            <w:r w:rsidRPr="007E60B8">
              <w:t xml:space="preserve"> server 2000, 2005 </w:t>
            </w:r>
          </w:p>
          <w:p w:rsidR="00CF651F" w:rsidRPr="007E60B8" w:rsidRDefault="00CF651F" w:rsidP="00CF651F">
            <w:pPr>
              <w:pStyle w:val="Geenafstand"/>
              <w:rPr>
                <w:i/>
              </w:rPr>
            </w:pPr>
            <w:r w:rsidRPr="007E60B8">
              <w:rPr>
                <w:i/>
              </w:rPr>
              <w:t xml:space="preserve">Ontwerp- en ontwikkelomgevingen </w:t>
            </w:r>
          </w:p>
          <w:p w:rsidR="00CF651F" w:rsidRPr="007E60B8" w:rsidRDefault="00CF651F" w:rsidP="00CF651F">
            <w:pPr>
              <w:pStyle w:val="Geenafstand"/>
            </w:pPr>
            <w:r w:rsidRPr="007E60B8">
              <w:t xml:space="preserve"> Visual Studio 2005 </w:t>
            </w:r>
          </w:p>
          <w:p w:rsidR="00CF651F" w:rsidRPr="007E60B8" w:rsidRDefault="00CF651F" w:rsidP="00CF651F">
            <w:pPr>
              <w:pStyle w:val="Geenafstand"/>
              <w:rPr>
                <w:i/>
              </w:rPr>
            </w:pPr>
            <w:r w:rsidRPr="007E60B8">
              <w:rPr>
                <w:i/>
              </w:rPr>
              <w:t xml:space="preserve">Programmeertalen </w:t>
            </w:r>
          </w:p>
          <w:p w:rsidR="00CF651F" w:rsidRPr="007E60B8" w:rsidRDefault="00CF651F" w:rsidP="00CF651F">
            <w:pPr>
              <w:pStyle w:val="Geenafstand"/>
            </w:pPr>
            <w:r w:rsidRPr="007E60B8">
              <w:t xml:space="preserve"> C#</w:t>
            </w:r>
          </w:p>
          <w:p w:rsidR="00CF651F" w:rsidRPr="007E60B8" w:rsidRDefault="00CF651F" w:rsidP="00CF651F">
            <w:pPr>
              <w:pStyle w:val="Geenafstand"/>
            </w:pPr>
            <w:r w:rsidRPr="007E60B8">
              <w:t xml:space="preserve"> XML</w:t>
            </w:r>
          </w:p>
          <w:p w:rsidR="00CF651F" w:rsidRPr="007E60B8" w:rsidRDefault="00CF651F" w:rsidP="00CF651F">
            <w:pPr>
              <w:pStyle w:val="Geenafstand"/>
            </w:pPr>
            <w:r w:rsidRPr="007E60B8">
              <w:t xml:space="preserve"> XSD</w:t>
            </w:r>
          </w:p>
          <w:p w:rsidR="00A533C9" w:rsidRPr="007E60B8" w:rsidRDefault="00CF651F" w:rsidP="00CF651F">
            <w:pPr>
              <w:pStyle w:val="Geenafstand"/>
            </w:pPr>
            <w:r w:rsidRPr="007E60B8">
              <w:t>CODA XMLi</w:t>
            </w:r>
          </w:p>
        </w:tc>
      </w:tr>
    </w:tbl>
    <w:p w:rsidR="00CA4556" w:rsidRPr="007E60B8" w:rsidRDefault="00CA4556" w:rsidP="003D25D0">
      <w:pPr>
        <w:pStyle w:val="Kop3"/>
        <w:numPr>
          <w:ilvl w:val="0"/>
          <w:numId w:val="0"/>
        </w:numPr>
        <w:rPr>
          <w:rFonts w:ascii="Times New Roman" w:hAnsi="Times New Roman" w:cs="Times New Roman"/>
        </w:rPr>
      </w:pPr>
      <w:r w:rsidRPr="007E60B8">
        <w:t>CODA N.V (leverancier van financiële software)</w:t>
      </w:r>
    </w:p>
    <w:tbl>
      <w:tblPr>
        <w:tblW w:w="9498" w:type="dxa"/>
        <w:tblInd w:w="108" w:type="dxa"/>
        <w:tblLayout w:type="fixed"/>
        <w:tblLook w:val="0000" w:firstRow="0" w:lastRow="0" w:firstColumn="0" w:lastColumn="0" w:noHBand="0" w:noVBand="0"/>
      </w:tblPr>
      <w:tblGrid>
        <w:gridCol w:w="2694"/>
        <w:gridCol w:w="6804"/>
      </w:tblGrid>
      <w:tr w:rsidR="001B75FD" w:rsidRPr="007E60B8" w:rsidTr="00C70C2A">
        <w:tc>
          <w:tcPr>
            <w:tcW w:w="2694" w:type="dxa"/>
            <w:tcBorders>
              <w:top w:val="nil"/>
              <w:left w:val="nil"/>
              <w:bottom w:val="nil"/>
              <w:right w:val="nil"/>
            </w:tcBorders>
          </w:tcPr>
          <w:p w:rsidR="001B75FD" w:rsidRPr="007E60B8" w:rsidRDefault="001B75FD" w:rsidP="001B75FD">
            <w:pPr>
              <w:rPr>
                <w:b/>
              </w:rPr>
            </w:pPr>
            <w:r w:rsidRPr="007E60B8">
              <w:rPr>
                <w:b/>
              </w:rPr>
              <w:t>Periode</w:t>
            </w:r>
          </w:p>
        </w:tc>
        <w:tc>
          <w:tcPr>
            <w:tcW w:w="6804" w:type="dxa"/>
            <w:tcBorders>
              <w:top w:val="nil"/>
              <w:left w:val="nil"/>
              <w:bottom w:val="nil"/>
              <w:right w:val="nil"/>
            </w:tcBorders>
          </w:tcPr>
          <w:p w:rsidR="001B75FD" w:rsidRPr="00F64302" w:rsidRDefault="009D1C8E" w:rsidP="001B75FD">
            <w:pPr>
              <w:rPr>
                <w:b/>
              </w:rPr>
            </w:pPr>
            <w:r w:rsidRPr="00F64302">
              <w:rPr>
                <w:b/>
              </w:rPr>
              <w:t>augustus</w:t>
            </w:r>
            <w:r w:rsidR="001B75FD" w:rsidRPr="00F64302">
              <w:rPr>
                <w:b/>
              </w:rPr>
              <w:t xml:space="preserve"> 2004 – </w:t>
            </w:r>
            <w:r w:rsidR="006E2074" w:rsidRPr="00F64302">
              <w:rPr>
                <w:b/>
              </w:rPr>
              <w:t>februari</w:t>
            </w:r>
            <w:r w:rsidR="001B75FD" w:rsidRPr="00F64302">
              <w:rPr>
                <w:b/>
              </w:rPr>
              <w:t xml:space="preserve"> 2008</w:t>
            </w:r>
          </w:p>
        </w:tc>
      </w:tr>
      <w:tr w:rsidR="001B75FD" w:rsidRPr="007E60B8" w:rsidTr="00C70C2A">
        <w:tc>
          <w:tcPr>
            <w:tcW w:w="2694" w:type="dxa"/>
            <w:tcBorders>
              <w:top w:val="nil"/>
              <w:left w:val="nil"/>
              <w:bottom w:val="nil"/>
              <w:right w:val="nil"/>
            </w:tcBorders>
          </w:tcPr>
          <w:p w:rsidR="001B75FD" w:rsidRPr="007E60B8" w:rsidRDefault="001B75FD" w:rsidP="001B75FD">
            <w:pPr>
              <w:rPr>
                <w:b/>
              </w:rPr>
            </w:pPr>
            <w:r w:rsidRPr="007E60B8">
              <w:rPr>
                <w:b/>
              </w:rPr>
              <w:t>Functie</w:t>
            </w:r>
          </w:p>
        </w:tc>
        <w:tc>
          <w:tcPr>
            <w:tcW w:w="6804" w:type="dxa"/>
            <w:tcBorders>
              <w:top w:val="nil"/>
              <w:left w:val="nil"/>
              <w:bottom w:val="nil"/>
              <w:right w:val="nil"/>
            </w:tcBorders>
          </w:tcPr>
          <w:p w:rsidR="001B75FD" w:rsidRPr="007E60B8" w:rsidRDefault="001B75FD" w:rsidP="001B75FD">
            <w:pPr>
              <w:rPr>
                <w:bCs/>
              </w:rPr>
            </w:pPr>
            <w:r w:rsidRPr="007E60B8">
              <w:rPr>
                <w:bCs/>
              </w:rPr>
              <w:t>Development consultant</w:t>
            </w:r>
            <w:r w:rsidR="00371C87" w:rsidRPr="007E60B8">
              <w:rPr>
                <w:bCs/>
              </w:rPr>
              <w:t>/Trainer</w:t>
            </w:r>
          </w:p>
        </w:tc>
      </w:tr>
      <w:tr w:rsidR="001B75FD" w:rsidRPr="00050398" w:rsidTr="00C70C2A">
        <w:tc>
          <w:tcPr>
            <w:tcW w:w="2694" w:type="dxa"/>
            <w:tcBorders>
              <w:top w:val="nil"/>
              <w:left w:val="nil"/>
              <w:bottom w:val="nil"/>
              <w:right w:val="nil"/>
            </w:tcBorders>
          </w:tcPr>
          <w:p w:rsidR="001B75FD" w:rsidRPr="007E60B8" w:rsidRDefault="000214A8" w:rsidP="001B75FD">
            <w:pPr>
              <w:rPr>
                <w:b/>
              </w:rPr>
            </w:pPr>
            <w:r w:rsidRPr="007E60B8">
              <w:rPr>
                <w:b/>
              </w:rPr>
              <w:t xml:space="preserve">Omschrijving </w:t>
            </w:r>
            <w:r w:rsidR="003D25D0" w:rsidRPr="007E60B8">
              <w:rPr>
                <w:b/>
              </w:rPr>
              <w:t>w</w:t>
            </w:r>
            <w:r w:rsidRPr="007E60B8">
              <w:rPr>
                <w:b/>
              </w:rPr>
              <w:t>erkzaamh</w:t>
            </w:r>
            <w:r w:rsidR="005E78C0" w:rsidRPr="007E60B8">
              <w:rPr>
                <w:b/>
              </w:rPr>
              <w:t>eden</w:t>
            </w:r>
          </w:p>
          <w:p w:rsidR="00F301CF" w:rsidRPr="007E60B8" w:rsidRDefault="00F301CF" w:rsidP="001B75FD">
            <w:pPr>
              <w:rPr>
                <w:b/>
              </w:rPr>
            </w:pPr>
          </w:p>
          <w:p w:rsidR="00F301CF" w:rsidRPr="007E60B8" w:rsidRDefault="00F301CF" w:rsidP="001B75FD">
            <w:pPr>
              <w:rPr>
                <w:b/>
              </w:rPr>
            </w:pPr>
          </w:p>
          <w:p w:rsidR="00F301CF" w:rsidRPr="007E60B8" w:rsidRDefault="00F301CF" w:rsidP="001B75FD">
            <w:pPr>
              <w:rPr>
                <w:b/>
              </w:rPr>
            </w:pPr>
            <w:r w:rsidRPr="007E60B8">
              <w:rPr>
                <w:b/>
              </w:rPr>
              <w:t>Ervaring</w:t>
            </w:r>
          </w:p>
        </w:tc>
        <w:tc>
          <w:tcPr>
            <w:tcW w:w="6804" w:type="dxa"/>
            <w:tcBorders>
              <w:top w:val="nil"/>
              <w:left w:val="nil"/>
              <w:bottom w:val="nil"/>
              <w:right w:val="nil"/>
            </w:tcBorders>
          </w:tcPr>
          <w:p w:rsidR="001B75FD" w:rsidRPr="007E60B8" w:rsidRDefault="001B75FD" w:rsidP="001B75FD">
            <w:pPr>
              <w:rPr>
                <w:bCs/>
              </w:rPr>
            </w:pPr>
            <w:r w:rsidRPr="007E60B8">
              <w:rPr>
                <w:bCs/>
              </w:rPr>
              <w:t xml:space="preserve">Projectmatige inzet bij klanten voor de ontwikkeling, implementatie en ondersteuning van applicatie koppelingen en maatwerk. </w:t>
            </w:r>
            <w:r w:rsidR="006B485E" w:rsidRPr="007E60B8">
              <w:rPr>
                <w:bCs/>
              </w:rPr>
              <w:t xml:space="preserve"> Het geven van technische training op het gebied van CODA XMLi, CODA XMLi Webservices en CODA User extension.</w:t>
            </w:r>
            <w:r w:rsidR="005838E8" w:rsidRPr="007E60B8">
              <w:rPr>
                <w:bCs/>
              </w:rPr>
              <w:t xml:space="preserve"> Het schrijven technische ontwerpen.</w:t>
            </w:r>
          </w:p>
          <w:p w:rsidR="00F301CF" w:rsidRPr="007E60B8" w:rsidRDefault="00F301CF" w:rsidP="00F301CF">
            <w:pPr>
              <w:pStyle w:val="Geenafstand"/>
              <w:rPr>
                <w:i/>
              </w:rPr>
            </w:pPr>
            <w:r w:rsidRPr="007E60B8">
              <w:rPr>
                <w:i/>
              </w:rPr>
              <w:t xml:space="preserve">Applicatie- en webservers </w:t>
            </w:r>
          </w:p>
          <w:p w:rsidR="00F301CF" w:rsidRPr="007E60B8" w:rsidRDefault="00F301CF" w:rsidP="00F301CF">
            <w:pPr>
              <w:pStyle w:val="Geenafstand"/>
            </w:pPr>
            <w:r w:rsidRPr="007E60B8">
              <w:t>Microsoft Internet Information Server (IIS)</w:t>
            </w:r>
          </w:p>
          <w:p w:rsidR="00F301CF" w:rsidRPr="00DC5BA5" w:rsidRDefault="00F301CF" w:rsidP="00F301CF">
            <w:pPr>
              <w:pStyle w:val="Geenafstand"/>
            </w:pPr>
            <w:r w:rsidRPr="00DC5BA5">
              <w:t>New Atlanta ServletExec</w:t>
            </w:r>
          </w:p>
          <w:p w:rsidR="00F301CF" w:rsidRPr="00DC5BA5" w:rsidRDefault="00F301CF" w:rsidP="00F301CF">
            <w:pPr>
              <w:pStyle w:val="Geenafstand"/>
            </w:pPr>
            <w:r w:rsidRPr="00DC5BA5">
              <w:t xml:space="preserve"> IBM Websphere MQ</w:t>
            </w:r>
          </w:p>
          <w:p w:rsidR="00F301CF" w:rsidRPr="007E60B8" w:rsidRDefault="00F301CF" w:rsidP="00F301CF">
            <w:pPr>
              <w:pStyle w:val="Geenafstand"/>
            </w:pPr>
            <w:r w:rsidRPr="00DC5BA5">
              <w:t xml:space="preserve"> </w:t>
            </w:r>
            <w:r w:rsidRPr="007E60B8">
              <w:t>Sonic MQ</w:t>
            </w:r>
          </w:p>
          <w:p w:rsidR="00F301CF" w:rsidRPr="007E60B8" w:rsidRDefault="00F301CF" w:rsidP="00F301CF">
            <w:pPr>
              <w:pStyle w:val="Geenafstand"/>
              <w:rPr>
                <w:i/>
              </w:rPr>
            </w:pPr>
            <w:r w:rsidRPr="007E60B8">
              <w:rPr>
                <w:i/>
              </w:rPr>
              <w:t xml:space="preserve">Gegevensbanken </w:t>
            </w:r>
          </w:p>
          <w:p w:rsidR="00F301CF" w:rsidRPr="007E60B8" w:rsidRDefault="00F301CF" w:rsidP="00F301CF">
            <w:pPr>
              <w:pStyle w:val="Geenafstand"/>
            </w:pPr>
            <w:r w:rsidRPr="007E60B8">
              <w:t xml:space="preserve"> SQL Server 2000/2005, Oracle</w:t>
            </w:r>
          </w:p>
          <w:p w:rsidR="00F301CF" w:rsidRPr="007E60B8" w:rsidRDefault="00F301CF" w:rsidP="00F301CF">
            <w:pPr>
              <w:pStyle w:val="Geenafstand"/>
              <w:rPr>
                <w:i/>
              </w:rPr>
            </w:pPr>
            <w:r w:rsidRPr="007E60B8">
              <w:rPr>
                <w:i/>
              </w:rPr>
              <w:t xml:space="preserve">Programmeertalen </w:t>
            </w:r>
          </w:p>
          <w:p w:rsidR="00F301CF" w:rsidRPr="00DC5BA5" w:rsidRDefault="00F301CF" w:rsidP="00F301CF">
            <w:pPr>
              <w:pStyle w:val="Geenafstand"/>
            </w:pPr>
            <w:r w:rsidRPr="00DC5BA5">
              <w:t>Java</w:t>
            </w:r>
          </w:p>
          <w:p w:rsidR="00F301CF" w:rsidRPr="00DC5BA5" w:rsidRDefault="00F301CF" w:rsidP="00F301CF">
            <w:pPr>
              <w:pStyle w:val="Geenafstand"/>
            </w:pPr>
            <w:r w:rsidRPr="00DC5BA5">
              <w:t xml:space="preserve"> C#</w:t>
            </w:r>
          </w:p>
          <w:p w:rsidR="00F301CF" w:rsidRPr="00DC5BA5" w:rsidRDefault="00F301CF" w:rsidP="00F301CF">
            <w:pPr>
              <w:pStyle w:val="Geenafstand"/>
            </w:pPr>
            <w:r w:rsidRPr="00DC5BA5">
              <w:t xml:space="preserve"> T-SQL</w:t>
            </w:r>
          </w:p>
          <w:p w:rsidR="00F301CF" w:rsidRPr="00DC5BA5" w:rsidRDefault="00F301CF" w:rsidP="00F301CF">
            <w:pPr>
              <w:pStyle w:val="Geenafstand"/>
            </w:pPr>
            <w:r w:rsidRPr="00DC5BA5">
              <w:t xml:space="preserve"> P-SQL </w:t>
            </w:r>
          </w:p>
          <w:p w:rsidR="00F301CF" w:rsidRPr="00DC5BA5" w:rsidRDefault="00F301CF" w:rsidP="00F301CF">
            <w:pPr>
              <w:pStyle w:val="Geenafstand"/>
            </w:pPr>
            <w:r w:rsidRPr="00DC5BA5">
              <w:t xml:space="preserve"> XML </w:t>
            </w:r>
          </w:p>
          <w:p w:rsidR="00F301CF" w:rsidRPr="00DC5BA5" w:rsidRDefault="00F301CF" w:rsidP="00F301CF">
            <w:pPr>
              <w:pStyle w:val="Geenafstand"/>
            </w:pPr>
            <w:r w:rsidRPr="00DC5BA5">
              <w:t xml:space="preserve"> XSLT</w:t>
            </w:r>
          </w:p>
          <w:p w:rsidR="00F301CF" w:rsidRPr="00DC5BA5" w:rsidRDefault="00F301CF" w:rsidP="00F301CF">
            <w:pPr>
              <w:pStyle w:val="Geenafstand"/>
            </w:pPr>
            <w:r w:rsidRPr="00DC5BA5">
              <w:t xml:space="preserve"> XSD</w:t>
            </w:r>
          </w:p>
          <w:p w:rsidR="00F301CF" w:rsidRPr="00DC5BA5" w:rsidRDefault="00F301CF" w:rsidP="00F301CF">
            <w:pPr>
              <w:pStyle w:val="Geenafstand"/>
            </w:pPr>
            <w:r w:rsidRPr="00DC5BA5">
              <w:t xml:space="preserve"> SQL</w:t>
            </w:r>
          </w:p>
          <w:p w:rsidR="00F301CF" w:rsidRPr="00DC5BA5" w:rsidRDefault="00F301CF" w:rsidP="00F301CF">
            <w:pPr>
              <w:pStyle w:val="Geenafstand"/>
            </w:pPr>
            <w:r w:rsidRPr="00DC5BA5">
              <w:t xml:space="preserve"> Javascript </w:t>
            </w:r>
          </w:p>
          <w:p w:rsidR="00F301CF" w:rsidRPr="00DC5BA5" w:rsidRDefault="00F301CF" w:rsidP="00F301CF">
            <w:pPr>
              <w:pStyle w:val="Geenafstand"/>
            </w:pPr>
            <w:r w:rsidRPr="00DC5BA5">
              <w:t xml:space="preserve"> HTML</w:t>
            </w:r>
          </w:p>
          <w:p w:rsidR="00F301CF" w:rsidRPr="00DC5BA5" w:rsidRDefault="00F301CF" w:rsidP="00F301CF">
            <w:pPr>
              <w:pStyle w:val="Geenafstand"/>
              <w:rPr>
                <w:i/>
              </w:rPr>
            </w:pPr>
            <w:r w:rsidRPr="00DC5BA5">
              <w:rPr>
                <w:i/>
              </w:rPr>
              <w:t>Ervaringsgebieden</w:t>
            </w:r>
          </w:p>
          <w:p w:rsidR="00F301CF" w:rsidRPr="00DC5BA5" w:rsidRDefault="00F301CF" w:rsidP="00F301CF">
            <w:pPr>
              <w:pStyle w:val="Geenafstand"/>
            </w:pPr>
            <w:r w:rsidRPr="00DC5BA5">
              <w:t xml:space="preserve"> EAI Enterprise Application Integration</w:t>
            </w:r>
          </w:p>
          <w:p w:rsidR="00F301CF" w:rsidRPr="00DC5BA5" w:rsidRDefault="00F301CF" w:rsidP="00F301CF">
            <w:pPr>
              <w:pStyle w:val="Geenafstand"/>
            </w:pPr>
            <w:r w:rsidRPr="00DC5BA5">
              <w:t xml:space="preserve"> SOA</w:t>
            </w:r>
          </w:p>
          <w:p w:rsidR="00F301CF" w:rsidRPr="00DC5BA5" w:rsidRDefault="00F301CF" w:rsidP="00F301CF">
            <w:pPr>
              <w:pStyle w:val="Geenafstand"/>
            </w:pPr>
            <w:r w:rsidRPr="00DC5BA5">
              <w:t xml:space="preserve"> ESB</w:t>
            </w:r>
          </w:p>
          <w:p w:rsidR="00F301CF" w:rsidRPr="00DC5BA5" w:rsidRDefault="00F301CF" w:rsidP="00F301CF">
            <w:pPr>
              <w:pStyle w:val="Geenafstand"/>
            </w:pPr>
            <w:r w:rsidRPr="00DC5BA5">
              <w:t xml:space="preserve"> Webapplicaties/Click once</w:t>
            </w:r>
          </w:p>
          <w:p w:rsidR="00F301CF" w:rsidRPr="007E60B8" w:rsidRDefault="00F301CF" w:rsidP="00F301CF">
            <w:pPr>
              <w:pStyle w:val="Geenafstand"/>
            </w:pPr>
            <w:r w:rsidRPr="00DC5BA5">
              <w:t xml:space="preserve"> </w:t>
            </w:r>
            <w:r w:rsidRPr="007E60B8">
              <w:t>Webservices</w:t>
            </w:r>
          </w:p>
          <w:p w:rsidR="00F301CF" w:rsidRPr="007E60B8" w:rsidRDefault="00F301CF" w:rsidP="00F301CF">
            <w:pPr>
              <w:pStyle w:val="Geenafstand"/>
            </w:pPr>
            <w:r w:rsidRPr="007E60B8">
              <w:t xml:space="preserve"> BO 6.1, 6.5</w:t>
            </w:r>
          </w:p>
          <w:p w:rsidR="00F301CF" w:rsidRPr="007E60B8" w:rsidRDefault="00F301CF" w:rsidP="00F301CF">
            <w:pPr>
              <w:pStyle w:val="Geenafstand"/>
            </w:pPr>
            <w:r w:rsidRPr="007E60B8">
              <w:t xml:space="preserve">    </w:t>
            </w:r>
          </w:p>
          <w:p w:rsidR="00F301CF" w:rsidRPr="007E60B8" w:rsidRDefault="00F301CF" w:rsidP="00F301CF">
            <w:pPr>
              <w:pStyle w:val="Geenafstand"/>
            </w:pPr>
            <w:r w:rsidRPr="007E60B8">
              <w:t>Ik heb projecten gedaan bij onder andere de volgende klanten:</w:t>
            </w:r>
          </w:p>
          <w:p w:rsidR="00F301CF" w:rsidRPr="007E60B8" w:rsidRDefault="00F301CF" w:rsidP="00F301CF">
            <w:pPr>
              <w:pStyle w:val="Geenafstand"/>
            </w:pPr>
            <w:r w:rsidRPr="007E60B8">
              <w:t>Gemeente Renkum, Oosterbeek</w:t>
            </w:r>
          </w:p>
          <w:p w:rsidR="00F301CF" w:rsidRPr="007E60B8" w:rsidRDefault="00F301CF" w:rsidP="00F301CF">
            <w:pPr>
              <w:pStyle w:val="Geenafstand"/>
            </w:pPr>
            <w:r w:rsidRPr="007E60B8">
              <w:t xml:space="preserve">Gemeente </w:t>
            </w:r>
            <w:r w:rsidR="006E2074" w:rsidRPr="007E60B8">
              <w:t>Schouwen-Duiveland</w:t>
            </w:r>
            <w:r w:rsidRPr="007E60B8">
              <w:t>, Zierikzee</w:t>
            </w:r>
          </w:p>
          <w:p w:rsidR="00F301CF" w:rsidRPr="007E60B8" w:rsidRDefault="00F301CF" w:rsidP="00F301CF">
            <w:pPr>
              <w:pStyle w:val="Geenafstand"/>
            </w:pPr>
            <w:r w:rsidRPr="007E60B8">
              <w:t>Gemeente Spijkenisse, Spijkenisse</w:t>
            </w:r>
          </w:p>
          <w:p w:rsidR="00F301CF" w:rsidRPr="007E60B8" w:rsidRDefault="00F301CF" w:rsidP="00F301CF">
            <w:pPr>
              <w:pStyle w:val="Geenafstand"/>
            </w:pPr>
            <w:r w:rsidRPr="007E60B8">
              <w:t>Gemeente Nijmegen, Nijmegen</w:t>
            </w:r>
          </w:p>
          <w:p w:rsidR="00F301CF" w:rsidRPr="007E60B8" w:rsidRDefault="00F301CF" w:rsidP="00F301CF">
            <w:pPr>
              <w:pStyle w:val="Geenafstand"/>
            </w:pPr>
            <w:r w:rsidRPr="007E60B8">
              <w:t>Gemeente Moerdijk, Zevenbergen</w:t>
            </w:r>
          </w:p>
          <w:p w:rsidR="00F301CF" w:rsidRPr="007E60B8" w:rsidRDefault="00F301CF" w:rsidP="00F301CF">
            <w:pPr>
              <w:pStyle w:val="Geenafstand"/>
            </w:pPr>
            <w:r w:rsidRPr="007E60B8">
              <w:t>Provincie Zuid-Holland, Den Haag</w:t>
            </w:r>
          </w:p>
          <w:p w:rsidR="00F301CF" w:rsidRPr="007E60B8" w:rsidRDefault="00F301CF" w:rsidP="00F301CF">
            <w:pPr>
              <w:pStyle w:val="Geenafstand"/>
            </w:pPr>
            <w:r w:rsidRPr="007E60B8">
              <w:t>Provincie Zeeland, Middelburg</w:t>
            </w:r>
          </w:p>
          <w:p w:rsidR="00F301CF" w:rsidRPr="007E60B8" w:rsidRDefault="00F301CF" w:rsidP="00F301CF">
            <w:pPr>
              <w:pStyle w:val="Geenafstand"/>
            </w:pPr>
            <w:r w:rsidRPr="007E60B8">
              <w:t>Waterschap Peel en Maasvallei, Venlo</w:t>
            </w:r>
          </w:p>
          <w:p w:rsidR="00F301CF" w:rsidRPr="007E60B8" w:rsidRDefault="00F301CF" w:rsidP="00F301CF">
            <w:pPr>
              <w:pStyle w:val="Geenafstand"/>
            </w:pPr>
            <w:r w:rsidRPr="007E60B8">
              <w:t>Waterschap Regge en Dinkel, Almelo</w:t>
            </w:r>
          </w:p>
          <w:p w:rsidR="00F301CF" w:rsidRPr="007E60B8" w:rsidRDefault="00F301CF" w:rsidP="00F301CF">
            <w:pPr>
              <w:pStyle w:val="Geenafstand"/>
            </w:pPr>
            <w:r w:rsidRPr="007E60B8">
              <w:t>Waterschap Roer en Overmaas, Sittard</w:t>
            </w:r>
          </w:p>
          <w:p w:rsidR="00F301CF" w:rsidRPr="007E60B8" w:rsidRDefault="00F301CF" w:rsidP="00F301CF">
            <w:pPr>
              <w:pStyle w:val="Geenafstand"/>
            </w:pPr>
            <w:r w:rsidRPr="007E60B8">
              <w:t>Waterschapsbedrijf Limburg, Roermond</w:t>
            </w:r>
          </w:p>
          <w:p w:rsidR="00F301CF" w:rsidRPr="007E60B8" w:rsidRDefault="00F301CF" w:rsidP="00F301CF">
            <w:pPr>
              <w:pStyle w:val="Geenafstand"/>
            </w:pPr>
            <w:r w:rsidRPr="007E60B8">
              <w:t>Hoge School inHolland, Diemen</w:t>
            </w:r>
          </w:p>
          <w:p w:rsidR="00F301CF" w:rsidRPr="007E60B8" w:rsidRDefault="00F301CF" w:rsidP="00F301CF">
            <w:pPr>
              <w:pStyle w:val="Geenafstand"/>
            </w:pPr>
            <w:r w:rsidRPr="007E60B8">
              <w:t>Euroform, Dusseldorf</w:t>
            </w:r>
          </w:p>
          <w:p w:rsidR="00F301CF" w:rsidRPr="007E60B8" w:rsidRDefault="00F301CF" w:rsidP="00F301CF">
            <w:pPr>
              <w:pStyle w:val="Geenafstand"/>
            </w:pPr>
            <w:r w:rsidRPr="007E60B8">
              <w:t>Avio Diepen, Alphen a/d Rijn</w:t>
            </w:r>
          </w:p>
          <w:p w:rsidR="00F301CF" w:rsidRPr="007E60B8" w:rsidRDefault="00F301CF" w:rsidP="00F301CF">
            <w:pPr>
              <w:pStyle w:val="Geenafstand"/>
            </w:pPr>
            <w:r w:rsidRPr="007E60B8">
              <w:t>Waternet, Amsterdam</w:t>
            </w:r>
          </w:p>
          <w:p w:rsidR="00F301CF" w:rsidRPr="007E60B8" w:rsidRDefault="00F301CF" w:rsidP="00F301CF">
            <w:pPr>
              <w:pStyle w:val="Geenafstand"/>
            </w:pPr>
            <w:r w:rsidRPr="007E60B8">
              <w:t>Redevco, Amsterdam</w:t>
            </w:r>
          </w:p>
          <w:p w:rsidR="00F301CF" w:rsidRPr="007E60B8" w:rsidRDefault="00F301CF" w:rsidP="00F301CF">
            <w:pPr>
              <w:pStyle w:val="Geenafstand"/>
            </w:pPr>
            <w:r w:rsidRPr="007E60B8">
              <w:t>Delphis, Hamburg</w:t>
            </w:r>
          </w:p>
          <w:p w:rsidR="00F301CF" w:rsidRPr="007E60B8" w:rsidRDefault="00F301CF" w:rsidP="00F301CF">
            <w:pPr>
              <w:pStyle w:val="Geenafstand"/>
            </w:pPr>
            <w:r w:rsidRPr="007E60B8">
              <w:t>FMO, Denhaag</w:t>
            </w:r>
          </w:p>
          <w:p w:rsidR="00E71836" w:rsidRPr="007E60B8" w:rsidRDefault="00E71836" w:rsidP="00F301CF">
            <w:pPr>
              <w:pStyle w:val="Geenafstand"/>
            </w:pPr>
          </w:p>
          <w:p w:rsidR="00F301CF" w:rsidRDefault="00E71836" w:rsidP="007A3A24">
            <w:pPr>
              <w:pStyle w:val="Geenafstand"/>
            </w:pPr>
            <w:r w:rsidRPr="007E60B8">
              <w:t>Op een aantal van deze projecten wil ik verder  ingaan.</w:t>
            </w:r>
          </w:p>
          <w:p w:rsidR="007A3A24" w:rsidRPr="007A3A24" w:rsidRDefault="007A3A24" w:rsidP="007A3A24">
            <w:pPr>
              <w:pStyle w:val="Geenafstand"/>
            </w:pPr>
          </w:p>
        </w:tc>
      </w:tr>
      <w:tr w:rsidR="00972FEA" w:rsidRPr="00050398" w:rsidTr="00972FEA">
        <w:tc>
          <w:tcPr>
            <w:tcW w:w="2694" w:type="dxa"/>
            <w:tcBorders>
              <w:top w:val="nil"/>
              <w:left w:val="nil"/>
              <w:bottom w:val="nil"/>
              <w:right w:val="nil"/>
            </w:tcBorders>
          </w:tcPr>
          <w:p w:rsidR="00972FEA" w:rsidRPr="007E60B8" w:rsidRDefault="00972FEA" w:rsidP="003F04CF">
            <w:pPr>
              <w:rPr>
                <w:b/>
              </w:rPr>
            </w:pPr>
            <w:r w:rsidRPr="007E60B8">
              <w:rPr>
                <w:b/>
              </w:rPr>
              <w:t>Project</w:t>
            </w:r>
          </w:p>
        </w:tc>
        <w:tc>
          <w:tcPr>
            <w:tcW w:w="6804" w:type="dxa"/>
            <w:tcBorders>
              <w:top w:val="nil"/>
              <w:left w:val="nil"/>
              <w:bottom w:val="nil"/>
              <w:right w:val="nil"/>
            </w:tcBorders>
          </w:tcPr>
          <w:p w:rsidR="00972FEA" w:rsidRPr="007E60B8" w:rsidRDefault="00972FEA" w:rsidP="00972FEA">
            <w:pPr>
              <w:rPr>
                <w:bCs/>
              </w:rPr>
            </w:pPr>
            <w:r w:rsidRPr="007E60B8">
              <w:rPr>
                <w:bCs/>
              </w:rPr>
              <w:t>CODA, Ontwikkeling generieke interface OnGuard</w:t>
            </w:r>
          </w:p>
        </w:tc>
      </w:tr>
      <w:tr w:rsidR="00972FEA" w:rsidRPr="00050398" w:rsidTr="00972FEA">
        <w:tc>
          <w:tcPr>
            <w:tcW w:w="2694" w:type="dxa"/>
            <w:tcBorders>
              <w:top w:val="nil"/>
              <w:left w:val="nil"/>
              <w:bottom w:val="nil"/>
              <w:right w:val="nil"/>
            </w:tcBorders>
          </w:tcPr>
          <w:p w:rsidR="00972FEA" w:rsidRPr="007E60B8" w:rsidRDefault="00972FEA" w:rsidP="003F04CF">
            <w:pPr>
              <w:rPr>
                <w:b/>
              </w:rPr>
            </w:pPr>
            <w:r w:rsidRPr="007E60B8">
              <w:rPr>
                <w:b/>
              </w:rPr>
              <w:t>Periode</w:t>
            </w:r>
          </w:p>
          <w:p w:rsidR="00972FEA" w:rsidRPr="007E60B8" w:rsidRDefault="00972FEA" w:rsidP="003F04CF">
            <w:pPr>
              <w:rPr>
                <w:b/>
              </w:rPr>
            </w:pPr>
            <w:r w:rsidRPr="007E60B8">
              <w:rPr>
                <w:b/>
              </w:rPr>
              <w:t>Functie</w:t>
            </w:r>
          </w:p>
        </w:tc>
        <w:tc>
          <w:tcPr>
            <w:tcW w:w="6804" w:type="dxa"/>
            <w:tcBorders>
              <w:top w:val="nil"/>
              <w:left w:val="nil"/>
              <w:bottom w:val="nil"/>
              <w:right w:val="nil"/>
            </w:tcBorders>
          </w:tcPr>
          <w:p w:rsidR="00972FEA" w:rsidRPr="007E60B8" w:rsidRDefault="003F04CF" w:rsidP="00972FEA">
            <w:pPr>
              <w:rPr>
                <w:bCs/>
              </w:rPr>
            </w:pPr>
            <w:r w:rsidRPr="007E60B8">
              <w:rPr>
                <w:bCs/>
              </w:rPr>
              <w:t>Januari</w:t>
            </w:r>
            <w:r w:rsidR="00972FEA" w:rsidRPr="007E60B8">
              <w:rPr>
                <w:bCs/>
              </w:rPr>
              <w:t xml:space="preserve"> 2008 – </w:t>
            </w:r>
            <w:r w:rsidRPr="007E60B8">
              <w:rPr>
                <w:bCs/>
              </w:rPr>
              <w:t>maart</w:t>
            </w:r>
            <w:r w:rsidR="00972FEA" w:rsidRPr="007E60B8">
              <w:rPr>
                <w:bCs/>
              </w:rPr>
              <w:t xml:space="preserve"> 2008</w:t>
            </w:r>
          </w:p>
          <w:p w:rsidR="00972FEA" w:rsidRPr="007E60B8" w:rsidRDefault="003F04CF" w:rsidP="00972FEA">
            <w:pPr>
              <w:rPr>
                <w:bCs/>
              </w:rPr>
            </w:pPr>
            <w:r w:rsidRPr="007E60B8">
              <w:rPr>
                <w:rFonts w:cs="Microsoft Sans Serif"/>
                <w:color w:val="000000"/>
              </w:rPr>
              <w:t>Systeem analist/Engineer</w:t>
            </w:r>
          </w:p>
        </w:tc>
      </w:tr>
      <w:tr w:rsidR="00972FEA" w:rsidRPr="00050398" w:rsidTr="00972FEA">
        <w:tc>
          <w:tcPr>
            <w:tcW w:w="2694" w:type="dxa"/>
            <w:tcBorders>
              <w:top w:val="nil"/>
              <w:left w:val="nil"/>
              <w:bottom w:val="nil"/>
              <w:right w:val="nil"/>
            </w:tcBorders>
          </w:tcPr>
          <w:p w:rsidR="00972FEA" w:rsidRPr="007E60B8" w:rsidRDefault="00972FEA" w:rsidP="003F04CF">
            <w:pPr>
              <w:rPr>
                <w:b/>
              </w:rPr>
            </w:pPr>
            <w:r w:rsidRPr="007E60B8">
              <w:rPr>
                <w:b/>
              </w:rPr>
              <w:t>Werkzaamheden</w:t>
            </w:r>
          </w:p>
          <w:p w:rsidR="00972FEA" w:rsidRPr="007E60B8" w:rsidRDefault="00972FEA" w:rsidP="003F04CF">
            <w:pPr>
              <w:rPr>
                <w:b/>
              </w:rPr>
            </w:pPr>
          </w:p>
          <w:p w:rsidR="00972FEA" w:rsidRPr="007E60B8" w:rsidRDefault="00972FEA" w:rsidP="003F04CF">
            <w:pPr>
              <w:rPr>
                <w:b/>
              </w:rPr>
            </w:pPr>
          </w:p>
          <w:p w:rsidR="003F04CF" w:rsidRPr="007E60B8" w:rsidRDefault="003F04CF" w:rsidP="003F04CF">
            <w:pPr>
              <w:rPr>
                <w:b/>
              </w:rPr>
            </w:pPr>
          </w:p>
          <w:p w:rsidR="00972FEA" w:rsidRPr="007E60B8" w:rsidRDefault="00972FEA" w:rsidP="003F04CF">
            <w:pPr>
              <w:rPr>
                <w:b/>
              </w:rPr>
            </w:pPr>
            <w:r w:rsidRPr="007E60B8">
              <w:rPr>
                <w:b/>
              </w:rPr>
              <w:t>Ervaring</w:t>
            </w:r>
          </w:p>
        </w:tc>
        <w:tc>
          <w:tcPr>
            <w:tcW w:w="6804" w:type="dxa"/>
            <w:tcBorders>
              <w:top w:val="nil"/>
              <w:left w:val="nil"/>
              <w:bottom w:val="nil"/>
              <w:right w:val="nil"/>
            </w:tcBorders>
          </w:tcPr>
          <w:p w:rsidR="003F04CF" w:rsidRPr="007E60B8" w:rsidRDefault="003F04CF" w:rsidP="003F04CF">
            <w:pPr>
              <w:widowControl w:val="0"/>
              <w:autoSpaceDE w:val="0"/>
              <w:autoSpaceDN w:val="0"/>
              <w:adjustRightInd w:val="0"/>
              <w:rPr>
                <w:rFonts w:cs="Microsoft Sans Serif"/>
                <w:color w:val="000000"/>
              </w:rPr>
            </w:pPr>
            <w:r w:rsidRPr="007E60B8">
              <w:rPr>
                <w:rFonts w:cs="Microsoft Sans Serif"/>
                <w:color w:val="000000"/>
              </w:rPr>
              <w:t xml:space="preserve">CODA heeft een samenwerking verband afgesloten met OnGuard. OnGuard levert software om vorderingen op debiteuren te bewaken.  Om CODA met OnGuard te laten samenwerken </w:t>
            </w:r>
            <w:r w:rsidR="00CE31AB">
              <w:rPr>
                <w:rFonts w:cs="Microsoft Sans Serif"/>
                <w:color w:val="000000"/>
              </w:rPr>
              <w:t>is</w:t>
            </w:r>
            <w:r w:rsidRPr="007E60B8">
              <w:rPr>
                <w:rFonts w:cs="Microsoft Sans Serif"/>
                <w:color w:val="000000"/>
              </w:rPr>
              <w:t xml:space="preserve"> er een generiek stuk software ontwikkeld die gegevensuitwisseling tussen beide software mogelijk maakt.</w:t>
            </w:r>
          </w:p>
          <w:p w:rsidR="003F04CF" w:rsidRPr="007E60B8" w:rsidRDefault="003F04CF" w:rsidP="003F04CF">
            <w:pPr>
              <w:pStyle w:val="Geenafstand"/>
            </w:pPr>
          </w:p>
          <w:p w:rsidR="003F04CF" w:rsidRPr="007E60B8" w:rsidRDefault="003F04CF" w:rsidP="003F04CF">
            <w:pPr>
              <w:pStyle w:val="Geenafstand"/>
              <w:rPr>
                <w:i/>
              </w:rPr>
            </w:pPr>
            <w:r w:rsidRPr="007E60B8">
              <w:rPr>
                <w:i/>
              </w:rPr>
              <w:t xml:space="preserve">Gegevensbanken </w:t>
            </w:r>
          </w:p>
          <w:p w:rsidR="003F04CF" w:rsidRPr="007E60B8" w:rsidRDefault="003F04CF" w:rsidP="003F04CF">
            <w:pPr>
              <w:pStyle w:val="Geenafstand"/>
              <w:rPr>
                <w:rFonts w:cs="Microsoft Sans Serif"/>
                <w:color w:val="000000"/>
              </w:rPr>
            </w:pPr>
            <w:r w:rsidRPr="007E60B8">
              <w:t xml:space="preserve">Oracle, </w:t>
            </w:r>
            <w:r w:rsidR="006E2074" w:rsidRPr="007E60B8">
              <w:t>SQL</w:t>
            </w:r>
            <w:r w:rsidRPr="007E60B8">
              <w:t xml:space="preserve"> server 2000,2005</w:t>
            </w:r>
          </w:p>
          <w:p w:rsidR="003F04CF" w:rsidRPr="007E60B8" w:rsidRDefault="003F04CF" w:rsidP="003F04CF">
            <w:pPr>
              <w:pStyle w:val="Geenafstand"/>
              <w:rPr>
                <w:i/>
              </w:rPr>
            </w:pPr>
            <w:r w:rsidRPr="007E60B8">
              <w:rPr>
                <w:i/>
              </w:rPr>
              <w:t xml:space="preserve">Ontwerp- en ontwikkelomgevingen </w:t>
            </w:r>
          </w:p>
          <w:p w:rsidR="003F04CF" w:rsidRPr="007E60B8" w:rsidRDefault="003F04CF" w:rsidP="003F04CF">
            <w:pPr>
              <w:pStyle w:val="Geenafstand"/>
            </w:pPr>
            <w:r w:rsidRPr="007E60B8">
              <w:t xml:space="preserve"> Eclipse </w:t>
            </w:r>
          </w:p>
          <w:p w:rsidR="003F04CF" w:rsidRPr="007E60B8" w:rsidRDefault="003F04CF" w:rsidP="003F04CF">
            <w:pPr>
              <w:pStyle w:val="Geenafstand"/>
              <w:rPr>
                <w:i/>
              </w:rPr>
            </w:pPr>
            <w:r w:rsidRPr="007E60B8">
              <w:rPr>
                <w:i/>
              </w:rPr>
              <w:t xml:space="preserve">Programmeertalen </w:t>
            </w:r>
          </w:p>
          <w:p w:rsidR="003F04CF" w:rsidRPr="007E60B8" w:rsidRDefault="003F04CF" w:rsidP="003F04CF">
            <w:pPr>
              <w:pStyle w:val="Geenafstand"/>
            </w:pPr>
            <w:r w:rsidRPr="007E60B8">
              <w:t xml:space="preserve"> Java</w:t>
            </w:r>
          </w:p>
          <w:p w:rsidR="003F04CF" w:rsidRPr="007E60B8" w:rsidRDefault="003F04CF" w:rsidP="003F04CF">
            <w:pPr>
              <w:pStyle w:val="Geenafstand"/>
            </w:pPr>
            <w:r w:rsidRPr="007E60B8">
              <w:t xml:space="preserve"> XML</w:t>
            </w:r>
          </w:p>
          <w:p w:rsidR="00972FEA" w:rsidRPr="007E60B8" w:rsidRDefault="003F04CF" w:rsidP="003F04CF">
            <w:pPr>
              <w:pStyle w:val="Geenafstand"/>
            </w:pPr>
            <w:r w:rsidRPr="007E60B8">
              <w:t xml:space="preserve"> XSD</w:t>
            </w:r>
          </w:p>
        </w:tc>
      </w:tr>
    </w:tbl>
    <w:p w:rsidR="003F04CF" w:rsidRPr="007E60B8" w:rsidRDefault="003F04CF">
      <w:r w:rsidRPr="007E60B8">
        <w:br w:type="page"/>
      </w:r>
    </w:p>
    <w:tbl>
      <w:tblPr>
        <w:tblW w:w="9498" w:type="dxa"/>
        <w:tblInd w:w="108" w:type="dxa"/>
        <w:tblLayout w:type="fixed"/>
        <w:tblLook w:val="0000" w:firstRow="0" w:lastRow="0" w:firstColumn="0" w:lastColumn="0" w:noHBand="0" w:noVBand="0"/>
      </w:tblPr>
      <w:tblGrid>
        <w:gridCol w:w="2694"/>
        <w:gridCol w:w="6804"/>
      </w:tblGrid>
      <w:tr w:rsidR="003F04CF" w:rsidRPr="007E60B8" w:rsidTr="003F04CF">
        <w:tc>
          <w:tcPr>
            <w:tcW w:w="2694" w:type="dxa"/>
            <w:tcBorders>
              <w:top w:val="nil"/>
              <w:left w:val="nil"/>
              <w:bottom w:val="nil"/>
              <w:right w:val="nil"/>
            </w:tcBorders>
          </w:tcPr>
          <w:p w:rsidR="003F04CF" w:rsidRPr="007E60B8" w:rsidRDefault="003F04CF" w:rsidP="003F04CF">
            <w:pPr>
              <w:rPr>
                <w:b/>
              </w:rPr>
            </w:pPr>
            <w:r w:rsidRPr="007E60B8">
              <w:rPr>
                <w:b/>
              </w:rPr>
              <w:t>Project</w:t>
            </w:r>
          </w:p>
        </w:tc>
        <w:tc>
          <w:tcPr>
            <w:tcW w:w="6804" w:type="dxa"/>
            <w:tcBorders>
              <w:top w:val="nil"/>
              <w:left w:val="nil"/>
              <w:bottom w:val="nil"/>
              <w:right w:val="nil"/>
            </w:tcBorders>
          </w:tcPr>
          <w:p w:rsidR="003F04CF" w:rsidRPr="007E60B8" w:rsidRDefault="003F04CF" w:rsidP="003F04CF">
            <w:pPr>
              <w:widowControl w:val="0"/>
              <w:autoSpaceDE w:val="0"/>
              <w:autoSpaceDN w:val="0"/>
              <w:adjustRightInd w:val="0"/>
              <w:rPr>
                <w:rFonts w:cs="Microsoft Sans Serif"/>
                <w:color w:val="000000"/>
              </w:rPr>
            </w:pPr>
            <w:r w:rsidRPr="007E60B8">
              <w:rPr>
                <w:rFonts w:cs="Microsoft Sans Serif"/>
                <w:color w:val="000000"/>
              </w:rPr>
              <w:t xml:space="preserve"> </w:t>
            </w:r>
            <w:r w:rsidR="00256BFA" w:rsidRPr="007E60B8">
              <w:rPr>
                <w:rFonts w:cs="Microsoft Sans Serif"/>
                <w:color w:val="000000"/>
              </w:rPr>
              <w:t>Redevco, Amsterdam</w:t>
            </w:r>
          </w:p>
        </w:tc>
      </w:tr>
      <w:tr w:rsidR="003F04CF" w:rsidRPr="007E60B8" w:rsidTr="003F04CF">
        <w:tc>
          <w:tcPr>
            <w:tcW w:w="2694" w:type="dxa"/>
            <w:tcBorders>
              <w:top w:val="nil"/>
              <w:left w:val="nil"/>
              <w:bottom w:val="nil"/>
              <w:right w:val="nil"/>
            </w:tcBorders>
          </w:tcPr>
          <w:p w:rsidR="003F04CF" w:rsidRPr="007E60B8" w:rsidRDefault="003F04CF" w:rsidP="003F04CF">
            <w:pPr>
              <w:rPr>
                <w:b/>
              </w:rPr>
            </w:pPr>
            <w:r w:rsidRPr="007E60B8">
              <w:rPr>
                <w:b/>
              </w:rPr>
              <w:t>Periode</w:t>
            </w:r>
          </w:p>
          <w:p w:rsidR="003F04CF" w:rsidRPr="007E60B8" w:rsidRDefault="003F04CF" w:rsidP="003F04CF">
            <w:pPr>
              <w:rPr>
                <w:b/>
              </w:rPr>
            </w:pPr>
            <w:r w:rsidRPr="007E60B8">
              <w:rPr>
                <w:b/>
              </w:rPr>
              <w:t>Functie</w:t>
            </w:r>
          </w:p>
        </w:tc>
        <w:tc>
          <w:tcPr>
            <w:tcW w:w="6804" w:type="dxa"/>
            <w:tcBorders>
              <w:top w:val="nil"/>
              <w:left w:val="nil"/>
              <w:bottom w:val="nil"/>
              <w:right w:val="nil"/>
            </w:tcBorders>
          </w:tcPr>
          <w:p w:rsidR="003F04CF" w:rsidRPr="007E60B8" w:rsidRDefault="00256BFA" w:rsidP="003F04CF">
            <w:pPr>
              <w:widowControl w:val="0"/>
              <w:autoSpaceDE w:val="0"/>
              <w:autoSpaceDN w:val="0"/>
              <w:adjustRightInd w:val="0"/>
              <w:rPr>
                <w:rFonts w:cs="Microsoft Sans Serif"/>
                <w:color w:val="000000"/>
              </w:rPr>
            </w:pPr>
            <w:r w:rsidRPr="007E60B8">
              <w:rPr>
                <w:rFonts w:cs="Microsoft Sans Serif"/>
                <w:color w:val="000000"/>
              </w:rPr>
              <w:t>2006/2007/2008</w:t>
            </w:r>
          </w:p>
          <w:p w:rsidR="003F04CF" w:rsidRPr="007E60B8" w:rsidRDefault="003F04CF" w:rsidP="003F04CF">
            <w:pPr>
              <w:widowControl w:val="0"/>
              <w:autoSpaceDE w:val="0"/>
              <w:autoSpaceDN w:val="0"/>
              <w:adjustRightInd w:val="0"/>
              <w:rPr>
                <w:rFonts w:cs="Microsoft Sans Serif"/>
                <w:color w:val="000000"/>
              </w:rPr>
            </w:pPr>
            <w:r w:rsidRPr="007E60B8">
              <w:rPr>
                <w:rFonts w:cs="Microsoft Sans Serif"/>
                <w:color w:val="000000"/>
              </w:rPr>
              <w:t>Engineer</w:t>
            </w:r>
            <w:r w:rsidR="00256BFA" w:rsidRPr="007E60B8">
              <w:rPr>
                <w:rFonts w:cs="Microsoft Sans Serif"/>
                <w:color w:val="000000"/>
              </w:rPr>
              <w:t>, Consultant</w:t>
            </w:r>
          </w:p>
        </w:tc>
      </w:tr>
      <w:tr w:rsidR="003F04CF" w:rsidRPr="007E60B8" w:rsidTr="003F04CF">
        <w:tc>
          <w:tcPr>
            <w:tcW w:w="2694" w:type="dxa"/>
            <w:tcBorders>
              <w:top w:val="nil"/>
              <w:left w:val="nil"/>
              <w:bottom w:val="nil"/>
              <w:right w:val="nil"/>
            </w:tcBorders>
          </w:tcPr>
          <w:p w:rsidR="003F04CF" w:rsidRPr="007E60B8" w:rsidRDefault="003F04CF" w:rsidP="003F04CF">
            <w:pPr>
              <w:rPr>
                <w:b/>
              </w:rPr>
            </w:pPr>
            <w:r w:rsidRPr="007E60B8">
              <w:rPr>
                <w:b/>
              </w:rPr>
              <w:t>Werkzaamheden</w:t>
            </w:r>
          </w:p>
          <w:p w:rsidR="003F04CF" w:rsidRPr="007E60B8" w:rsidRDefault="003F04CF" w:rsidP="003F04CF">
            <w:pPr>
              <w:rPr>
                <w:b/>
              </w:rPr>
            </w:pPr>
          </w:p>
          <w:p w:rsidR="00256BFA" w:rsidRPr="007E60B8" w:rsidRDefault="00256BFA" w:rsidP="00256BFA">
            <w:pPr>
              <w:pStyle w:val="Geenafstand"/>
            </w:pPr>
          </w:p>
          <w:p w:rsidR="00256BFA" w:rsidRPr="007E60B8" w:rsidRDefault="00256BFA" w:rsidP="00256BFA">
            <w:pPr>
              <w:pStyle w:val="Geenafstand"/>
              <w:rPr>
                <w:b/>
              </w:rPr>
            </w:pPr>
          </w:p>
          <w:p w:rsidR="003F04CF" w:rsidRPr="007E60B8" w:rsidRDefault="003F04CF" w:rsidP="00256BFA">
            <w:pPr>
              <w:pStyle w:val="Geenafstand"/>
              <w:rPr>
                <w:b/>
              </w:rPr>
            </w:pPr>
            <w:r w:rsidRPr="007E60B8">
              <w:rPr>
                <w:b/>
              </w:rPr>
              <w:t>Ervaring</w:t>
            </w:r>
          </w:p>
        </w:tc>
        <w:tc>
          <w:tcPr>
            <w:tcW w:w="6804" w:type="dxa"/>
            <w:tcBorders>
              <w:top w:val="nil"/>
              <w:left w:val="nil"/>
              <w:bottom w:val="nil"/>
              <w:right w:val="nil"/>
            </w:tcBorders>
          </w:tcPr>
          <w:p w:rsidR="00256BFA" w:rsidRPr="007E60B8" w:rsidRDefault="00256BFA" w:rsidP="00256BFA">
            <w:pPr>
              <w:pStyle w:val="Geenafstand"/>
            </w:pPr>
            <w:r w:rsidRPr="007E60B8">
              <w:t>Binnen Redevco heb ik verschillende maatwerk trajecten gedaan. Meest recent is de ontwikkeling van een Workflow applicatie binnen CODA voor Inkoopfacturen.  Voor verschillende interface heb ik het technisch ontwerp geschreven.</w:t>
            </w:r>
          </w:p>
          <w:p w:rsidR="00256BFA" w:rsidRPr="007E60B8" w:rsidRDefault="00256BFA" w:rsidP="00256BFA">
            <w:pPr>
              <w:pStyle w:val="Geenafstand"/>
            </w:pPr>
            <w:r w:rsidRPr="007E60B8">
              <w:t xml:space="preserve">Om te integreren met CODA is gebruik gemaakt van XMLi. </w:t>
            </w:r>
          </w:p>
          <w:p w:rsidR="00256BFA" w:rsidRPr="007E60B8" w:rsidRDefault="00256BFA" w:rsidP="00256BFA">
            <w:pPr>
              <w:pStyle w:val="Geenafstand"/>
              <w:rPr>
                <w:b/>
              </w:rPr>
            </w:pPr>
          </w:p>
          <w:p w:rsidR="00256BFA" w:rsidRPr="007E60B8" w:rsidRDefault="00256BFA" w:rsidP="00256BFA">
            <w:pPr>
              <w:pStyle w:val="Geenafstand"/>
              <w:rPr>
                <w:i/>
              </w:rPr>
            </w:pPr>
            <w:r w:rsidRPr="007E60B8">
              <w:rPr>
                <w:i/>
              </w:rPr>
              <w:t xml:space="preserve">Gegevensbanken </w:t>
            </w:r>
          </w:p>
          <w:p w:rsidR="00256BFA" w:rsidRPr="007E60B8" w:rsidRDefault="00256BFA" w:rsidP="00256BFA">
            <w:pPr>
              <w:pStyle w:val="Geenafstand"/>
            </w:pPr>
            <w:r w:rsidRPr="007E60B8">
              <w:t xml:space="preserve"> SQL Server 2000 </w:t>
            </w:r>
          </w:p>
          <w:p w:rsidR="00256BFA" w:rsidRPr="007E60B8" w:rsidRDefault="00256BFA" w:rsidP="00256BFA">
            <w:pPr>
              <w:pStyle w:val="Geenafstand"/>
              <w:rPr>
                <w:i/>
              </w:rPr>
            </w:pPr>
            <w:r w:rsidRPr="007E60B8">
              <w:rPr>
                <w:i/>
              </w:rPr>
              <w:t xml:space="preserve">Ontwerp- en ontwikkelomgevingen </w:t>
            </w:r>
          </w:p>
          <w:p w:rsidR="00256BFA" w:rsidRPr="007E60B8" w:rsidRDefault="00256BFA" w:rsidP="00256BFA">
            <w:pPr>
              <w:pStyle w:val="Geenafstand"/>
            </w:pPr>
            <w:r w:rsidRPr="007E60B8">
              <w:t xml:space="preserve"> Visual Studio 2005 </w:t>
            </w:r>
          </w:p>
          <w:p w:rsidR="00256BFA" w:rsidRPr="007E60B8" w:rsidRDefault="00256BFA" w:rsidP="00256BFA">
            <w:pPr>
              <w:pStyle w:val="Geenafstand"/>
              <w:rPr>
                <w:i/>
              </w:rPr>
            </w:pPr>
            <w:r w:rsidRPr="007E60B8">
              <w:rPr>
                <w:i/>
              </w:rPr>
              <w:t xml:space="preserve">Programmeertalen </w:t>
            </w:r>
          </w:p>
          <w:p w:rsidR="00256BFA" w:rsidRPr="007E60B8" w:rsidRDefault="00256BFA" w:rsidP="00256BFA">
            <w:pPr>
              <w:pStyle w:val="Geenafstand"/>
            </w:pPr>
            <w:r w:rsidRPr="007E60B8">
              <w:t xml:space="preserve"> C#</w:t>
            </w:r>
          </w:p>
          <w:p w:rsidR="00256BFA" w:rsidRPr="007E60B8" w:rsidRDefault="00256BFA" w:rsidP="00256BFA">
            <w:pPr>
              <w:pStyle w:val="Geenafstand"/>
            </w:pPr>
            <w:r w:rsidRPr="007E60B8">
              <w:t xml:space="preserve"> T-SQL</w:t>
            </w:r>
          </w:p>
          <w:p w:rsidR="00256BFA" w:rsidRPr="007E60B8" w:rsidRDefault="00256BFA" w:rsidP="00256BFA">
            <w:pPr>
              <w:pStyle w:val="Geenafstand"/>
            </w:pPr>
            <w:r w:rsidRPr="007E60B8">
              <w:t xml:space="preserve"> XML</w:t>
            </w:r>
          </w:p>
          <w:p w:rsidR="00256BFA" w:rsidRPr="007E60B8" w:rsidRDefault="00256BFA" w:rsidP="00256BFA">
            <w:pPr>
              <w:pStyle w:val="Geenafstand"/>
            </w:pPr>
            <w:r w:rsidRPr="007E60B8">
              <w:t xml:space="preserve"> XSD</w:t>
            </w:r>
          </w:p>
          <w:p w:rsidR="003F04CF" w:rsidRDefault="00256BFA" w:rsidP="00DF18C5">
            <w:pPr>
              <w:pStyle w:val="Geenafstand"/>
            </w:pPr>
            <w:r w:rsidRPr="007E60B8">
              <w:t>CODA XMLi</w:t>
            </w:r>
          </w:p>
          <w:p w:rsidR="00DF18C5" w:rsidRPr="00DF18C5" w:rsidRDefault="00DF18C5" w:rsidP="00DF18C5">
            <w:pPr>
              <w:pStyle w:val="Geenafstand"/>
            </w:pPr>
          </w:p>
        </w:tc>
      </w:tr>
      <w:tr w:rsidR="00875B68" w:rsidRPr="007E60B8" w:rsidTr="00875B68">
        <w:tc>
          <w:tcPr>
            <w:tcW w:w="2694" w:type="dxa"/>
            <w:tcBorders>
              <w:top w:val="nil"/>
              <w:left w:val="nil"/>
              <w:bottom w:val="nil"/>
              <w:right w:val="nil"/>
            </w:tcBorders>
          </w:tcPr>
          <w:p w:rsidR="00875B68" w:rsidRPr="007E60B8" w:rsidRDefault="00875B68" w:rsidP="007E60B8">
            <w:pPr>
              <w:rPr>
                <w:b/>
              </w:rPr>
            </w:pPr>
            <w:r w:rsidRPr="007E60B8">
              <w:rPr>
                <w:b/>
              </w:rPr>
              <w:t>Project</w:t>
            </w:r>
          </w:p>
        </w:tc>
        <w:tc>
          <w:tcPr>
            <w:tcW w:w="6804" w:type="dxa"/>
            <w:tcBorders>
              <w:top w:val="nil"/>
              <w:left w:val="nil"/>
              <w:bottom w:val="nil"/>
              <w:right w:val="nil"/>
            </w:tcBorders>
          </w:tcPr>
          <w:p w:rsidR="00875B68" w:rsidRPr="007E60B8" w:rsidRDefault="00875B68" w:rsidP="00875B68">
            <w:pPr>
              <w:widowControl w:val="0"/>
              <w:autoSpaceDE w:val="0"/>
              <w:autoSpaceDN w:val="0"/>
              <w:adjustRightInd w:val="0"/>
              <w:rPr>
                <w:rFonts w:cs="Microsoft Sans Serif"/>
                <w:color w:val="000000"/>
              </w:rPr>
            </w:pPr>
            <w:r w:rsidRPr="007E60B8">
              <w:t xml:space="preserve"> </w:t>
            </w:r>
            <w:r w:rsidRPr="007E60B8">
              <w:rPr>
                <w:rFonts w:cs="Microsoft Sans Serif"/>
                <w:color w:val="000000"/>
              </w:rPr>
              <w:t>Delphis, Hamburg</w:t>
            </w:r>
          </w:p>
        </w:tc>
      </w:tr>
      <w:tr w:rsidR="00875B68" w:rsidRPr="00050398" w:rsidTr="00875B68">
        <w:tc>
          <w:tcPr>
            <w:tcW w:w="2694" w:type="dxa"/>
            <w:tcBorders>
              <w:top w:val="nil"/>
              <w:left w:val="nil"/>
              <w:bottom w:val="nil"/>
              <w:right w:val="nil"/>
            </w:tcBorders>
          </w:tcPr>
          <w:p w:rsidR="00875B68" w:rsidRPr="007E60B8" w:rsidRDefault="00875B68" w:rsidP="007E60B8">
            <w:pPr>
              <w:rPr>
                <w:b/>
              </w:rPr>
            </w:pPr>
            <w:r w:rsidRPr="007E60B8">
              <w:rPr>
                <w:b/>
              </w:rPr>
              <w:t>Periode</w:t>
            </w:r>
          </w:p>
          <w:p w:rsidR="00875B68" w:rsidRPr="007E60B8" w:rsidRDefault="00875B68" w:rsidP="007E60B8">
            <w:pPr>
              <w:rPr>
                <w:b/>
              </w:rPr>
            </w:pPr>
            <w:r w:rsidRPr="007E60B8">
              <w:rPr>
                <w:b/>
              </w:rPr>
              <w:t>Functie</w:t>
            </w:r>
          </w:p>
        </w:tc>
        <w:tc>
          <w:tcPr>
            <w:tcW w:w="6804" w:type="dxa"/>
            <w:tcBorders>
              <w:top w:val="nil"/>
              <w:left w:val="nil"/>
              <w:bottom w:val="nil"/>
              <w:right w:val="nil"/>
            </w:tcBorders>
          </w:tcPr>
          <w:p w:rsidR="00875B68" w:rsidRPr="007E60B8" w:rsidRDefault="00875B68" w:rsidP="00875B68">
            <w:pPr>
              <w:pStyle w:val="Geenafstand"/>
            </w:pPr>
            <w:r w:rsidRPr="007E60B8">
              <w:t>Mei, juni en juli 2007</w:t>
            </w:r>
          </w:p>
          <w:p w:rsidR="00875B68" w:rsidRPr="007E60B8" w:rsidRDefault="00875B68" w:rsidP="00875B68">
            <w:pPr>
              <w:pStyle w:val="Geenafstand"/>
            </w:pPr>
          </w:p>
          <w:p w:rsidR="00875B68" w:rsidRPr="007E60B8" w:rsidRDefault="00875B68" w:rsidP="00875B68">
            <w:pPr>
              <w:widowControl w:val="0"/>
              <w:autoSpaceDE w:val="0"/>
              <w:autoSpaceDN w:val="0"/>
              <w:adjustRightInd w:val="0"/>
              <w:rPr>
                <w:rFonts w:cs="Microsoft Sans Serif"/>
                <w:color w:val="000000"/>
              </w:rPr>
            </w:pPr>
            <w:r w:rsidRPr="007E60B8">
              <w:rPr>
                <w:rFonts w:cs="Microsoft Sans Serif"/>
                <w:color w:val="000000"/>
              </w:rPr>
              <w:t>Consultant/Trainer</w:t>
            </w:r>
          </w:p>
        </w:tc>
      </w:tr>
      <w:tr w:rsidR="00875B68" w:rsidRPr="00050398" w:rsidTr="00875B68">
        <w:trPr>
          <w:trHeight w:val="89"/>
        </w:trPr>
        <w:tc>
          <w:tcPr>
            <w:tcW w:w="2694" w:type="dxa"/>
            <w:tcBorders>
              <w:top w:val="nil"/>
              <w:left w:val="nil"/>
              <w:bottom w:val="nil"/>
              <w:right w:val="nil"/>
            </w:tcBorders>
          </w:tcPr>
          <w:p w:rsidR="00875B68" w:rsidRPr="007E60B8" w:rsidRDefault="00875B68" w:rsidP="007E60B8">
            <w:pPr>
              <w:rPr>
                <w:b/>
              </w:rPr>
            </w:pPr>
            <w:r w:rsidRPr="007E60B8">
              <w:rPr>
                <w:b/>
              </w:rPr>
              <w:t>Werkzaamheden</w:t>
            </w:r>
          </w:p>
          <w:p w:rsidR="00875B68" w:rsidRPr="007E60B8" w:rsidRDefault="00875B68" w:rsidP="007E60B8">
            <w:pPr>
              <w:rPr>
                <w:b/>
              </w:rPr>
            </w:pPr>
          </w:p>
          <w:p w:rsidR="00875B68" w:rsidRPr="007E60B8" w:rsidRDefault="00875B68" w:rsidP="00875B68">
            <w:pPr>
              <w:rPr>
                <w:b/>
              </w:rPr>
            </w:pPr>
          </w:p>
          <w:p w:rsidR="00875B68" w:rsidRPr="007E60B8" w:rsidRDefault="00875B68" w:rsidP="00875B68">
            <w:pPr>
              <w:rPr>
                <w:b/>
              </w:rPr>
            </w:pPr>
          </w:p>
          <w:p w:rsidR="00875B68" w:rsidRPr="007E60B8" w:rsidRDefault="00875B68" w:rsidP="00875B68">
            <w:pPr>
              <w:pStyle w:val="Geenafstand"/>
              <w:rPr>
                <w:b/>
              </w:rPr>
            </w:pPr>
          </w:p>
          <w:p w:rsidR="00875B68" w:rsidRPr="007E60B8" w:rsidRDefault="00875B68" w:rsidP="00875B68">
            <w:pPr>
              <w:pStyle w:val="Geenafstand"/>
            </w:pPr>
            <w:r w:rsidRPr="007E60B8">
              <w:rPr>
                <w:b/>
              </w:rPr>
              <w:t>Ervaring</w:t>
            </w:r>
          </w:p>
        </w:tc>
        <w:tc>
          <w:tcPr>
            <w:tcW w:w="6804" w:type="dxa"/>
            <w:tcBorders>
              <w:top w:val="nil"/>
              <w:left w:val="nil"/>
              <w:bottom w:val="nil"/>
              <w:right w:val="nil"/>
            </w:tcBorders>
          </w:tcPr>
          <w:p w:rsidR="00875B68" w:rsidRPr="007E60B8" w:rsidRDefault="00875B68" w:rsidP="00875B68">
            <w:pPr>
              <w:widowControl w:val="0"/>
              <w:autoSpaceDE w:val="0"/>
              <w:autoSpaceDN w:val="0"/>
              <w:adjustRightInd w:val="0"/>
              <w:rPr>
                <w:rFonts w:cs="Microsoft Sans Serif"/>
                <w:color w:val="000000"/>
              </w:rPr>
            </w:pPr>
            <w:r w:rsidRPr="007E60B8">
              <w:rPr>
                <w:rFonts w:cs="Microsoft Sans Serif"/>
                <w:color w:val="000000"/>
              </w:rPr>
              <w:t>Voor Delphis heb ik een twee daagse training verzorgd over de verschillende integratie technieken die CODA biedt zoals TableLink, XMLi en XMLi Webservices. Het uiteindelijke doel van de training is geweest om de klant een zo goed mogelijk advies te geven welke integratie techniek het meest geschikt is. Na de training ben ik als consultant naar Hamburg geweest om ondersteuning te bieden in het ontwikkelen van de integratie tussen CODA en de bestaande systemen van Delphis.</w:t>
            </w:r>
          </w:p>
          <w:p w:rsidR="00875B68" w:rsidRPr="007E60B8" w:rsidRDefault="00875B68" w:rsidP="00875B68">
            <w:pPr>
              <w:pStyle w:val="Geenafstand"/>
              <w:rPr>
                <w:i/>
              </w:rPr>
            </w:pPr>
            <w:r w:rsidRPr="007E60B8">
              <w:rPr>
                <w:i/>
              </w:rPr>
              <w:t xml:space="preserve">Gegevensbanken </w:t>
            </w:r>
          </w:p>
          <w:p w:rsidR="00875B68" w:rsidRPr="007E60B8" w:rsidRDefault="00875B68" w:rsidP="00875B68">
            <w:pPr>
              <w:pStyle w:val="Geenafstand"/>
            </w:pPr>
            <w:r w:rsidRPr="007E60B8">
              <w:t xml:space="preserve"> Oracle </w:t>
            </w:r>
          </w:p>
          <w:p w:rsidR="00875B68" w:rsidRPr="007E60B8" w:rsidRDefault="00875B68" w:rsidP="00875B68">
            <w:pPr>
              <w:pStyle w:val="Geenafstand"/>
              <w:rPr>
                <w:i/>
              </w:rPr>
            </w:pPr>
            <w:r w:rsidRPr="007E60B8">
              <w:rPr>
                <w:i/>
              </w:rPr>
              <w:t xml:space="preserve">Ontwerp- en ontwikkelomgevingen </w:t>
            </w:r>
          </w:p>
          <w:p w:rsidR="00875B68" w:rsidRPr="007E60B8" w:rsidRDefault="00875B68" w:rsidP="00875B68">
            <w:pPr>
              <w:pStyle w:val="Geenafstand"/>
            </w:pPr>
            <w:r w:rsidRPr="007E60B8">
              <w:t xml:space="preserve">Eclipse </w:t>
            </w:r>
          </w:p>
          <w:p w:rsidR="00875B68" w:rsidRPr="007E60B8" w:rsidRDefault="00875B68" w:rsidP="00875B68">
            <w:pPr>
              <w:pStyle w:val="Geenafstand"/>
              <w:rPr>
                <w:i/>
              </w:rPr>
            </w:pPr>
            <w:r w:rsidRPr="007E60B8">
              <w:rPr>
                <w:i/>
              </w:rPr>
              <w:t>Programmeertalen</w:t>
            </w:r>
          </w:p>
          <w:p w:rsidR="00875B68" w:rsidRPr="007E60B8" w:rsidRDefault="00875B68" w:rsidP="00875B68">
            <w:pPr>
              <w:pStyle w:val="Geenafstand"/>
            </w:pPr>
            <w:r w:rsidRPr="007E60B8">
              <w:t>Java</w:t>
            </w:r>
          </w:p>
          <w:p w:rsidR="00875B68" w:rsidRPr="007E60B8" w:rsidRDefault="00875B68" w:rsidP="00875B68">
            <w:pPr>
              <w:pStyle w:val="Geenafstand"/>
            </w:pPr>
            <w:r w:rsidRPr="007E60B8">
              <w:t>CODA XMLi</w:t>
            </w:r>
          </w:p>
          <w:p w:rsidR="00875B68" w:rsidRPr="007E60B8" w:rsidRDefault="00875B68" w:rsidP="00875B68">
            <w:pPr>
              <w:pStyle w:val="Geenafstand"/>
            </w:pPr>
            <w:r w:rsidRPr="007E60B8">
              <w:t>XML</w:t>
            </w:r>
          </w:p>
          <w:p w:rsidR="00875B68" w:rsidRPr="007E60B8" w:rsidRDefault="00875B68" w:rsidP="00875B68">
            <w:pPr>
              <w:pStyle w:val="Geenafstand"/>
            </w:pPr>
            <w:r w:rsidRPr="007E60B8">
              <w:t>XSD</w:t>
            </w:r>
          </w:p>
          <w:p w:rsidR="00875B68" w:rsidRPr="007E60B8" w:rsidRDefault="00875B68" w:rsidP="00875B68">
            <w:pPr>
              <w:pStyle w:val="Geenafstand"/>
            </w:pPr>
          </w:p>
        </w:tc>
      </w:tr>
    </w:tbl>
    <w:p w:rsidR="00B00544" w:rsidRPr="007E60B8" w:rsidRDefault="00B00544" w:rsidP="001B75FD"/>
    <w:p w:rsidR="00B00544" w:rsidRPr="007E60B8" w:rsidRDefault="00B00544">
      <w:r w:rsidRPr="007E60B8">
        <w:br w:type="page"/>
      </w:r>
    </w:p>
    <w:tbl>
      <w:tblPr>
        <w:tblW w:w="9498" w:type="dxa"/>
        <w:tblInd w:w="108" w:type="dxa"/>
        <w:tblLayout w:type="fixed"/>
        <w:tblLook w:val="0000" w:firstRow="0" w:lastRow="0" w:firstColumn="0" w:lastColumn="0" w:noHBand="0" w:noVBand="0"/>
      </w:tblPr>
      <w:tblGrid>
        <w:gridCol w:w="2694"/>
        <w:gridCol w:w="6804"/>
      </w:tblGrid>
      <w:tr w:rsidR="00B00544" w:rsidRPr="007E60B8" w:rsidTr="007E60B8">
        <w:tc>
          <w:tcPr>
            <w:tcW w:w="2694" w:type="dxa"/>
            <w:tcBorders>
              <w:top w:val="nil"/>
              <w:left w:val="nil"/>
              <w:bottom w:val="nil"/>
              <w:right w:val="nil"/>
            </w:tcBorders>
          </w:tcPr>
          <w:p w:rsidR="00B00544" w:rsidRPr="007E60B8" w:rsidRDefault="00B00544" w:rsidP="007E60B8">
            <w:pPr>
              <w:rPr>
                <w:b/>
              </w:rPr>
            </w:pPr>
            <w:r w:rsidRPr="007E60B8">
              <w:rPr>
                <w:b/>
              </w:rPr>
              <w:t>Project</w:t>
            </w:r>
          </w:p>
        </w:tc>
        <w:tc>
          <w:tcPr>
            <w:tcW w:w="6804" w:type="dxa"/>
            <w:tcBorders>
              <w:top w:val="nil"/>
              <w:left w:val="nil"/>
              <w:bottom w:val="nil"/>
              <w:right w:val="nil"/>
            </w:tcBorders>
          </w:tcPr>
          <w:p w:rsidR="00B00544" w:rsidRPr="007E60B8" w:rsidRDefault="00B00544" w:rsidP="007E60B8">
            <w:pPr>
              <w:widowControl w:val="0"/>
              <w:autoSpaceDE w:val="0"/>
              <w:autoSpaceDN w:val="0"/>
              <w:adjustRightInd w:val="0"/>
              <w:rPr>
                <w:rFonts w:cs="Microsoft Sans Serif"/>
                <w:color w:val="000000"/>
              </w:rPr>
            </w:pPr>
            <w:r w:rsidRPr="007E60B8">
              <w:rPr>
                <w:rFonts w:cs="Microsoft Sans Serif"/>
                <w:color w:val="000000"/>
              </w:rPr>
              <w:t>Waternet, Amsterdam</w:t>
            </w:r>
          </w:p>
        </w:tc>
      </w:tr>
      <w:tr w:rsidR="00B00544" w:rsidRPr="007E60B8" w:rsidTr="007E60B8">
        <w:tc>
          <w:tcPr>
            <w:tcW w:w="2694" w:type="dxa"/>
            <w:tcBorders>
              <w:top w:val="nil"/>
              <w:left w:val="nil"/>
              <w:bottom w:val="nil"/>
              <w:right w:val="nil"/>
            </w:tcBorders>
          </w:tcPr>
          <w:p w:rsidR="00B00544" w:rsidRPr="007E60B8" w:rsidRDefault="00B00544" w:rsidP="007E60B8">
            <w:pPr>
              <w:rPr>
                <w:b/>
              </w:rPr>
            </w:pPr>
            <w:r w:rsidRPr="007E60B8">
              <w:rPr>
                <w:b/>
              </w:rPr>
              <w:t>Periode</w:t>
            </w:r>
          </w:p>
          <w:p w:rsidR="00B00544" w:rsidRPr="007E60B8" w:rsidRDefault="00B00544" w:rsidP="007E60B8">
            <w:pPr>
              <w:rPr>
                <w:b/>
              </w:rPr>
            </w:pPr>
            <w:r w:rsidRPr="007E60B8">
              <w:rPr>
                <w:b/>
              </w:rPr>
              <w:t>Functie</w:t>
            </w:r>
          </w:p>
        </w:tc>
        <w:tc>
          <w:tcPr>
            <w:tcW w:w="6804" w:type="dxa"/>
            <w:tcBorders>
              <w:top w:val="nil"/>
              <w:left w:val="nil"/>
              <w:bottom w:val="nil"/>
              <w:right w:val="nil"/>
            </w:tcBorders>
          </w:tcPr>
          <w:p w:rsidR="00B00544" w:rsidRPr="007E60B8" w:rsidRDefault="00DA5F0F" w:rsidP="007E60B8">
            <w:pPr>
              <w:pStyle w:val="Geenafstand"/>
            </w:pPr>
            <w:r w:rsidRPr="007E60B8">
              <w:t>n</w:t>
            </w:r>
            <w:r w:rsidR="00B00544" w:rsidRPr="007E60B8">
              <w:t xml:space="preserve">ovember 2006 </w:t>
            </w:r>
            <w:r w:rsidRPr="007E60B8">
              <w:t xml:space="preserve"> - januari 2007</w:t>
            </w:r>
          </w:p>
          <w:p w:rsidR="00B00544" w:rsidRPr="007E60B8" w:rsidRDefault="00B00544" w:rsidP="007E60B8">
            <w:pPr>
              <w:pStyle w:val="Geenafstand"/>
            </w:pPr>
          </w:p>
          <w:p w:rsidR="00B00544" w:rsidRPr="007E60B8" w:rsidRDefault="00DA5F0F" w:rsidP="007E60B8">
            <w:pPr>
              <w:widowControl w:val="0"/>
              <w:autoSpaceDE w:val="0"/>
              <w:autoSpaceDN w:val="0"/>
              <w:adjustRightInd w:val="0"/>
              <w:rPr>
                <w:rFonts w:cs="Microsoft Sans Serif"/>
                <w:color w:val="000000"/>
              </w:rPr>
            </w:pPr>
            <w:r w:rsidRPr="007E60B8">
              <w:rPr>
                <w:rFonts w:cs="Microsoft Sans Serif"/>
                <w:color w:val="000000"/>
              </w:rPr>
              <w:t>Consultant/Engineer</w:t>
            </w:r>
          </w:p>
        </w:tc>
      </w:tr>
      <w:tr w:rsidR="00B00544" w:rsidRPr="007E60B8" w:rsidTr="007E60B8">
        <w:trPr>
          <w:trHeight w:val="89"/>
        </w:trPr>
        <w:tc>
          <w:tcPr>
            <w:tcW w:w="2694" w:type="dxa"/>
            <w:tcBorders>
              <w:top w:val="nil"/>
              <w:left w:val="nil"/>
              <w:bottom w:val="nil"/>
              <w:right w:val="nil"/>
            </w:tcBorders>
          </w:tcPr>
          <w:p w:rsidR="00B00544" w:rsidRPr="007E60B8" w:rsidRDefault="00B00544" w:rsidP="007E60B8">
            <w:pPr>
              <w:rPr>
                <w:b/>
              </w:rPr>
            </w:pPr>
            <w:r w:rsidRPr="007E60B8">
              <w:rPr>
                <w:b/>
              </w:rPr>
              <w:t>Werkzaamheden</w:t>
            </w:r>
          </w:p>
          <w:p w:rsidR="00B00544" w:rsidRPr="007E60B8" w:rsidRDefault="00B00544" w:rsidP="007E60B8">
            <w:pPr>
              <w:rPr>
                <w:b/>
              </w:rPr>
            </w:pPr>
          </w:p>
          <w:p w:rsidR="00B00544" w:rsidRPr="007E60B8" w:rsidRDefault="00B00544" w:rsidP="007E60B8">
            <w:pPr>
              <w:rPr>
                <w:b/>
              </w:rPr>
            </w:pPr>
          </w:p>
          <w:p w:rsidR="00B00544" w:rsidRPr="007E60B8" w:rsidRDefault="00B00544" w:rsidP="007E60B8">
            <w:pPr>
              <w:rPr>
                <w:b/>
              </w:rPr>
            </w:pPr>
          </w:p>
          <w:p w:rsidR="00B00544" w:rsidRPr="007E60B8" w:rsidRDefault="00B00544" w:rsidP="007E60B8">
            <w:pPr>
              <w:pStyle w:val="Geenafstand"/>
              <w:rPr>
                <w:b/>
              </w:rPr>
            </w:pPr>
          </w:p>
          <w:p w:rsidR="00B00544" w:rsidRPr="007E60B8" w:rsidRDefault="00B00544" w:rsidP="007E60B8">
            <w:pPr>
              <w:pStyle w:val="Geenafstand"/>
            </w:pPr>
            <w:r w:rsidRPr="007E60B8">
              <w:rPr>
                <w:b/>
              </w:rPr>
              <w:t>Ervaring</w:t>
            </w:r>
          </w:p>
        </w:tc>
        <w:tc>
          <w:tcPr>
            <w:tcW w:w="6804" w:type="dxa"/>
            <w:tcBorders>
              <w:top w:val="nil"/>
              <w:left w:val="nil"/>
              <w:bottom w:val="nil"/>
              <w:right w:val="nil"/>
            </w:tcBorders>
          </w:tcPr>
          <w:p w:rsidR="00DA5F0F" w:rsidRPr="007E60B8" w:rsidRDefault="00DA5F0F" w:rsidP="00DA5F0F">
            <w:pPr>
              <w:widowControl w:val="0"/>
              <w:autoSpaceDE w:val="0"/>
              <w:autoSpaceDN w:val="0"/>
              <w:adjustRightInd w:val="0"/>
              <w:rPr>
                <w:rFonts w:cs="Microsoft Sans Serif"/>
                <w:color w:val="000000"/>
              </w:rPr>
            </w:pPr>
            <w:r w:rsidRPr="007E60B8">
              <w:rPr>
                <w:rFonts w:cs="Microsoft Sans Serif"/>
                <w:color w:val="000000"/>
              </w:rPr>
              <w:t xml:space="preserve">Binnen Waternet is een Enterprise Service Bus(ESB) ontwikkeld. Een onderdeel van deze bus was het distribueren van Crediteur en Debiteur gegevens aan verschillende applicatie die aangesloten zijn op deze bus. Voor het distribueren van deze gegevens werd </w:t>
            </w:r>
            <w:r w:rsidR="006E2074" w:rsidRPr="007E60B8">
              <w:rPr>
                <w:rFonts w:cs="Microsoft Sans Serif"/>
                <w:color w:val="000000"/>
              </w:rPr>
              <w:t>gebruik</w:t>
            </w:r>
            <w:r w:rsidRPr="007E60B8">
              <w:rPr>
                <w:rFonts w:cs="Microsoft Sans Serif"/>
                <w:color w:val="000000"/>
              </w:rPr>
              <w:t xml:space="preserve"> gemaakt van Publish en subscribe in Websphere MQ. Ik heb een adapter geschreven die het mogelijk maakt om nieuwe of bijgewerkte debiteuren/crediteuren uit CODA te publiceren in Websphere MQ. </w:t>
            </w:r>
          </w:p>
          <w:p w:rsidR="00DA5F0F" w:rsidRPr="007E60B8" w:rsidRDefault="00DA5F0F" w:rsidP="00DA5F0F">
            <w:pPr>
              <w:pStyle w:val="Geenafstand"/>
              <w:rPr>
                <w:i/>
              </w:rPr>
            </w:pPr>
            <w:r w:rsidRPr="007E60B8">
              <w:rPr>
                <w:i/>
              </w:rPr>
              <w:t>Applicatie server</w:t>
            </w:r>
          </w:p>
          <w:p w:rsidR="00DA5F0F" w:rsidRPr="007E60B8" w:rsidRDefault="00DA5F0F" w:rsidP="00DA5F0F">
            <w:pPr>
              <w:pStyle w:val="Geenafstand"/>
            </w:pPr>
            <w:r w:rsidRPr="007E60B8">
              <w:t>IBM Websphere MQ</w:t>
            </w:r>
          </w:p>
          <w:p w:rsidR="00DA5F0F" w:rsidRPr="007E60B8" w:rsidRDefault="00DA5F0F" w:rsidP="00DA5F0F">
            <w:pPr>
              <w:pStyle w:val="Geenafstand"/>
              <w:rPr>
                <w:i/>
              </w:rPr>
            </w:pPr>
            <w:r w:rsidRPr="007E60B8">
              <w:rPr>
                <w:i/>
              </w:rPr>
              <w:t xml:space="preserve">Gegevensbanken </w:t>
            </w:r>
          </w:p>
          <w:p w:rsidR="00DA5F0F" w:rsidRPr="007E60B8" w:rsidRDefault="00DA5F0F" w:rsidP="00DA5F0F">
            <w:pPr>
              <w:pStyle w:val="Geenafstand"/>
            </w:pPr>
            <w:r w:rsidRPr="007E60B8">
              <w:t xml:space="preserve">Oracle </w:t>
            </w:r>
          </w:p>
          <w:p w:rsidR="00DA5F0F" w:rsidRPr="007E60B8" w:rsidRDefault="00DA5F0F" w:rsidP="00DA5F0F">
            <w:pPr>
              <w:pStyle w:val="Geenafstand"/>
              <w:rPr>
                <w:i/>
              </w:rPr>
            </w:pPr>
            <w:r w:rsidRPr="007E60B8">
              <w:rPr>
                <w:i/>
              </w:rPr>
              <w:t xml:space="preserve">Ontwerp- en ontwikkelomgevingen </w:t>
            </w:r>
          </w:p>
          <w:p w:rsidR="00DA5F0F" w:rsidRPr="007E60B8" w:rsidRDefault="00DA5F0F" w:rsidP="00DA5F0F">
            <w:pPr>
              <w:pStyle w:val="Geenafstand"/>
            </w:pPr>
            <w:r w:rsidRPr="007E60B8">
              <w:t xml:space="preserve">Eclipse </w:t>
            </w:r>
          </w:p>
          <w:p w:rsidR="00DA5F0F" w:rsidRPr="007E60B8" w:rsidRDefault="00DA5F0F" w:rsidP="00DA5F0F">
            <w:pPr>
              <w:pStyle w:val="Geenafstand"/>
              <w:rPr>
                <w:i/>
              </w:rPr>
            </w:pPr>
            <w:r w:rsidRPr="007E60B8">
              <w:rPr>
                <w:i/>
              </w:rPr>
              <w:t>Programmeertalen</w:t>
            </w:r>
          </w:p>
          <w:p w:rsidR="00DA5F0F" w:rsidRPr="00DC5BA5" w:rsidRDefault="00DA5F0F" w:rsidP="00DA5F0F">
            <w:pPr>
              <w:pStyle w:val="Geenafstand"/>
            </w:pPr>
            <w:r w:rsidRPr="007E60B8">
              <w:t xml:space="preserve"> </w:t>
            </w:r>
            <w:r w:rsidRPr="00DC5BA5">
              <w:t>Java</w:t>
            </w:r>
          </w:p>
          <w:p w:rsidR="00DA5F0F" w:rsidRPr="00DC5BA5" w:rsidRDefault="00DA5F0F" w:rsidP="00DA5F0F">
            <w:pPr>
              <w:pStyle w:val="Geenafstand"/>
            </w:pPr>
            <w:r w:rsidRPr="00DC5BA5">
              <w:t xml:space="preserve"> P-SQL</w:t>
            </w:r>
          </w:p>
          <w:p w:rsidR="00DA5F0F" w:rsidRPr="00DC5BA5" w:rsidRDefault="00DA5F0F" w:rsidP="00DA5F0F">
            <w:pPr>
              <w:pStyle w:val="Geenafstand"/>
            </w:pPr>
            <w:r w:rsidRPr="00DC5BA5">
              <w:t xml:space="preserve"> CODA XMLi</w:t>
            </w:r>
          </w:p>
          <w:p w:rsidR="00DA5F0F" w:rsidRPr="00DC5BA5" w:rsidRDefault="00DA5F0F" w:rsidP="00DA5F0F">
            <w:pPr>
              <w:pStyle w:val="Geenafstand"/>
            </w:pPr>
            <w:r w:rsidRPr="00DC5BA5">
              <w:t xml:space="preserve"> HTML</w:t>
            </w:r>
          </w:p>
          <w:p w:rsidR="00DA5F0F" w:rsidRPr="007E60B8" w:rsidRDefault="00DA5F0F" w:rsidP="00DA5F0F">
            <w:pPr>
              <w:pStyle w:val="Geenafstand"/>
            </w:pPr>
            <w:r w:rsidRPr="00DC5BA5">
              <w:t xml:space="preserve"> </w:t>
            </w:r>
            <w:r w:rsidRPr="007E60B8">
              <w:t>XML</w:t>
            </w:r>
          </w:p>
          <w:p w:rsidR="00DA5F0F" w:rsidRPr="007E60B8" w:rsidRDefault="00DA5F0F" w:rsidP="00DA5F0F">
            <w:pPr>
              <w:pStyle w:val="Geenafstand"/>
            </w:pPr>
            <w:r w:rsidRPr="007E60B8">
              <w:t xml:space="preserve"> XSD</w:t>
            </w:r>
          </w:p>
          <w:p w:rsidR="00B00544" w:rsidRPr="007E60B8" w:rsidRDefault="00B00544" w:rsidP="007E60B8">
            <w:pPr>
              <w:pStyle w:val="Geenafstand"/>
            </w:pPr>
          </w:p>
        </w:tc>
      </w:tr>
      <w:tr w:rsidR="00724307" w:rsidRPr="007E60B8" w:rsidTr="00724307">
        <w:trPr>
          <w:trHeight w:val="89"/>
        </w:trPr>
        <w:tc>
          <w:tcPr>
            <w:tcW w:w="2694" w:type="dxa"/>
            <w:tcBorders>
              <w:top w:val="nil"/>
              <w:left w:val="nil"/>
              <w:bottom w:val="nil"/>
              <w:right w:val="nil"/>
            </w:tcBorders>
          </w:tcPr>
          <w:p w:rsidR="00724307" w:rsidRPr="007E60B8" w:rsidRDefault="00724307" w:rsidP="007E60B8">
            <w:pPr>
              <w:rPr>
                <w:b/>
              </w:rPr>
            </w:pPr>
            <w:r w:rsidRPr="007E60B8">
              <w:rPr>
                <w:b/>
              </w:rPr>
              <w:t>Project</w:t>
            </w:r>
          </w:p>
        </w:tc>
        <w:tc>
          <w:tcPr>
            <w:tcW w:w="6804" w:type="dxa"/>
            <w:tcBorders>
              <w:top w:val="nil"/>
              <w:left w:val="nil"/>
              <w:bottom w:val="nil"/>
              <w:right w:val="nil"/>
            </w:tcBorders>
          </w:tcPr>
          <w:p w:rsidR="00724307" w:rsidRPr="007E60B8" w:rsidRDefault="00724307" w:rsidP="007E60B8">
            <w:pPr>
              <w:widowControl w:val="0"/>
              <w:autoSpaceDE w:val="0"/>
              <w:autoSpaceDN w:val="0"/>
              <w:adjustRightInd w:val="0"/>
              <w:rPr>
                <w:rFonts w:cs="Microsoft Sans Serif"/>
                <w:color w:val="000000"/>
              </w:rPr>
            </w:pPr>
            <w:r w:rsidRPr="007E60B8">
              <w:rPr>
                <w:rFonts w:cs="Microsoft Sans Serif"/>
                <w:color w:val="000000"/>
              </w:rPr>
              <w:t>FMO, Denhaag</w:t>
            </w:r>
          </w:p>
        </w:tc>
      </w:tr>
      <w:tr w:rsidR="00724307" w:rsidRPr="007E60B8" w:rsidTr="00724307">
        <w:trPr>
          <w:trHeight w:val="89"/>
        </w:trPr>
        <w:tc>
          <w:tcPr>
            <w:tcW w:w="2694" w:type="dxa"/>
            <w:tcBorders>
              <w:top w:val="nil"/>
              <w:left w:val="nil"/>
              <w:bottom w:val="nil"/>
              <w:right w:val="nil"/>
            </w:tcBorders>
          </w:tcPr>
          <w:p w:rsidR="00724307" w:rsidRPr="007E60B8" w:rsidRDefault="00724307" w:rsidP="007E60B8">
            <w:pPr>
              <w:rPr>
                <w:b/>
              </w:rPr>
            </w:pPr>
            <w:r w:rsidRPr="007E60B8">
              <w:rPr>
                <w:b/>
              </w:rPr>
              <w:t>Periode</w:t>
            </w:r>
          </w:p>
          <w:p w:rsidR="00724307" w:rsidRPr="007E60B8" w:rsidRDefault="00724307" w:rsidP="007E60B8">
            <w:pPr>
              <w:rPr>
                <w:b/>
              </w:rPr>
            </w:pPr>
            <w:r w:rsidRPr="007E60B8">
              <w:rPr>
                <w:b/>
              </w:rPr>
              <w:t>Functie</w:t>
            </w:r>
          </w:p>
        </w:tc>
        <w:tc>
          <w:tcPr>
            <w:tcW w:w="6804" w:type="dxa"/>
            <w:tcBorders>
              <w:top w:val="nil"/>
              <w:left w:val="nil"/>
              <w:bottom w:val="nil"/>
              <w:right w:val="nil"/>
            </w:tcBorders>
          </w:tcPr>
          <w:p w:rsidR="00724307" w:rsidRPr="007E60B8" w:rsidRDefault="00724307" w:rsidP="00724307">
            <w:pPr>
              <w:widowControl w:val="0"/>
              <w:autoSpaceDE w:val="0"/>
              <w:autoSpaceDN w:val="0"/>
              <w:adjustRightInd w:val="0"/>
              <w:rPr>
                <w:rFonts w:cs="Microsoft Sans Serif"/>
                <w:color w:val="000000"/>
              </w:rPr>
            </w:pPr>
            <w:r w:rsidRPr="007E60B8">
              <w:rPr>
                <w:rFonts w:cs="Microsoft Sans Serif"/>
                <w:color w:val="000000"/>
              </w:rPr>
              <w:t>Juli 2006  - augustus  200</w:t>
            </w:r>
            <w:r w:rsidR="00DE73E5" w:rsidRPr="007E60B8">
              <w:rPr>
                <w:rFonts w:cs="Microsoft Sans Serif"/>
                <w:color w:val="000000"/>
              </w:rPr>
              <w:t>6</w:t>
            </w:r>
          </w:p>
          <w:p w:rsidR="00724307" w:rsidRPr="007E60B8" w:rsidRDefault="00724307" w:rsidP="00724307">
            <w:pPr>
              <w:widowControl w:val="0"/>
              <w:autoSpaceDE w:val="0"/>
              <w:autoSpaceDN w:val="0"/>
              <w:adjustRightInd w:val="0"/>
              <w:rPr>
                <w:rFonts w:cs="Microsoft Sans Serif"/>
                <w:color w:val="000000"/>
              </w:rPr>
            </w:pPr>
            <w:r w:rsidRPr="007E60B8">
              <w:rPr>
                <w:rFonts w:cs="Microsoft Sans Serif"/>
                <w:color w:val="000000"/>
              </w:rPr>
              <w:t>Consultant</w:t>
            </w:r>
          </w:p>
        </w:tc>
      </w:tr>
      <w:tr w:rsidR="00724307" w:rsidRPr="007E60B8" w:rsidTr="00724307">
        <w:trPr>
          <w:trHeight w:val="89"/>
        </w:trPr>
        <w:tc>
          <w:tcPr>
            <w:tcW w:w="2694" w:type="dxa"/>
            <w:tcBorders>
              <w:top w:val="nil"/>
              <w:left w:val="nil"/>
              <w:bottom w:val="nil"/>
              <w:right w:val="nil"/>
            </w:tcBorders>
          </w:tcPr>
          <w:p w:rsidR="00724307" w:rsidRPr="007E60B8" w:rsidRDefault="00724307" w:rsidP="007E60B8">
            <w:pPr>
              <w:rPr>
                <w:b/>
              </w:rPr>
            </w:pPr>
            <w:r w:rsidRPr="007E60B8">
              <w:rPr>
                <w:b/>
              </w:rPr>
              <w:t>Werkzaamheden</w:t>
            </w:r>
          </w:p>
          <w:p w:rsidR="00724307" w:rsidRPr="007E60B8" w:rsidRDefault="00724307" w:rsidP="007E60B8">
            <w:pPr>
              <w:rPr>
                <w:b/>
              </w:rPr>
            </w:pPr>
          </w:p>
          <w:p w:rsidR="00724307" w:rsidRPr="007E60B8" w:rsidRDefault="00724307" w:rsidP="007E60B8">
            <w:pPr>
              <w:rPr>
                <w:b/>
              </w:rPr>
            </w:pPr>
          </w:p>
          <w:p w:rsidR="00724307" w:rsidRPr="007E60B8" w:rsidRDefault="00724307" w:rsidP="007E60B8">
            <w:pPr>
              <w:rPr>
                <w:b/>
              </w:rPr>
            </w:pPr>
          </w:p>
          <w:p w:rsidR="00724307" w:rsidRPr="007E60B8" w:rsidRDefault="00724307" w:rsidP="00724307">
            <w:pPr>
              <w:rPr>
                <w:b/>
              </w:rPr>
            </w:pPr>
            <w:r w:rsidRPr="007E60B8">
              <w:rPr>
                <w:b/>
              </w:rPr>
              <w:t>Ervaring</w:t>
            </w:r>
          </w:p>
        </w:tc>
        <w:tc>
          <w:tcPr>
            <w:tcW w:w="6804" w:type="dxa"/>
            <w:tcBorders>
              <w:top w:val="nil"/>
              <w:left w:val="nil"/>
              <w:bottom w:val="nil"/>
              <w:right w:val="nil"/>
            </w:tcBorders>
          </w:tcPr>
          <w:p w:rsidR="00724307" w:rsidRPr="007E60B8" w:rsidRDefault="00724307" w:rsidP="007E60B8">
            <w:pPr>
              <w:widowControl w:val="0"/>
              <w:autoSpaceDE w:val="0"/>
              <w:autoSpaceDN w:val="0"/>
              <w:adjustRightInd w:val="0"/>
              <w:rPr>
                <w:rFonts w:cs="Microsoft Sans Serif"/>
                <w:color w:val="000000"/>
              </w:rPr>
            </w:pPr>
            <w:r w:rsidRPr="007E60B8">
              <w:rPr>
                <w:rFonts w:cs="Microsoft Sans Serif"/>
                <w:color w:val="000000"/>
              </w:rPr>
              <w:t xml:space="preserve">FMO was een van CODA’s eerste klanten die gebruik ging maken van CODA XMLi Webservices. Ik heb FMO geadviseerd hoe bepaalde webservices moesten worden aangesproken en hoe berichten moeten worden opgesteld. Daarnaast heb ik een testapplicatie geschreven voor FMO zodat FMO op een eenvoudige manier berichten naar CODA kan versturen middels CODA XMLi Webservices. </w:t>
            </w:r>
          </w:p>
          <w:p w:rsidR="00724307" w:rsidRPr="007E60B8" w:rsidRDefault="00724307" w:rsidP="00724307">
            <w:pPr>
              <w:pStyle w:val="Geenafstand"/>
              <w:rPr>
                <w:i/>
              </w:rPr>
            </w:pPr>
            <w:r w:rsidRPr="007E60B8">
              <w:rPr>
                <w:i/>
              </w:rPr>
              <w:t xml:space="preserve">Ontwerp- en ontwikkelomgevingen </w:t>
            </w:r>
          </w:p>
          <w:p w:rsidR="00724307" w:rsidRPr="007E60B8" w:rsidRDefault="00724307" w:rsidP="00724307">
            <w:pPr>
              <w:pStyle w:val="Geenafstand"/>
            </w:pPr>
            <w:r w:rsidRPr="007E60B8">
              <w:t xml:space="preserve"> Visual Studio 2005 </w:t>
            </w:r>
          </w:p>
          <w:p w:rsidR="00724307" w:rsidRPr="007E60B8" w:rsidRDefault="00724307" w:rsidP="00724307">
            <w:pPr>
              <w:pStyle w:val="Geenafstand"/>
              <w:rPr>
                <w:i/>
              </w:rPr>
            </w:pPr>
            <w:r w:rsidRPr="007E60B8">
              <w:rPr>
                <w:i/>
              </w:rPr>
              <w:t>Programmeertalen</w:t>
            </w:r>
          </w:p>
          <w:p w:rsidR="00724307" w:rsidRPr="007E60B8" w:rsidRDefault="00724307" w:rsidP="00724307">
            <w:pPr>
              <w:pStyle w:val="Geenafstand"/>
            </w:pPr>
            <w:r w:rsidRPr="007E60B8">
              <w:t xml:space="preserve"> C#</w:t>
            </w:r>
          </w:p>
          <w:p w:rsidR="00724307" w:rsidRPr="007E60B8" w:rsidRDefault="00724307" w:rsidP="00724307">
            <w:pPr>
              <w:pStyle w:val="Geenafstand"/>
            </w:pPr>
            <w:r w:rsidRPr="007E60B8">
              <w:t>CODA XMLi Webservices</w:t>
            </w:r>
          </w:p>
          <w:p w:rsidR="00724307" w:rsidRPr="007E60B8" w:rsidRDefault="00724307" w:rsidP="00724307">
            <w:pPr>
              <w:pStyle w:val="Geenafstand"/>
            </w:pPr>
            <w:r w:rsidRPr="007E60B8">
              <w:t>XML</w:t>
            </w:r>
          </w:p>
          <w:p w:rsidR="00724307" w:rsidRPr="007E60B8" w:rsidRDefault="00724307" w:rsidP="00724307">
            <w:pPr>
              <w:pStyle w:val="Geenafstand"/>
            </w:pPr>
            <w:r w:rsidRPr="007E60B8">
              <w:t>XSLT</w:t>
            </w:r>
          </w:p>
          <w:p w:rsidR="00724307" w:rsidRPr="007E60B8" w:rsidRDefault="00724307" w:rsidP="00724307">
            <w:pPr>
              <w:pStyle w:val="Geenafstand"/>
            </w:pPr>
            <w:r w:rsidRPr="007E60B8">
              <w:t>XSD</w:t>
            </w:r>
          </w:p>
          <w:p w:rsidR="00724307" w:rsidRPr="007E60B8" w:rsidRDefault="00724307" w:rsidP="00724307">
            <w:pPr>
              <w:widowControl w:val="0"/>
              <w:autoSpaceDE w:val="0"/>
              <w:autoSpaceDN w:val="0"/>
              <w:adjustRightInd w:val="0"/>
              <w:rPr>
                <w:rFonts w:cs="Microsoft Sans Serif"/>
                <w:color w:val="000000"/>
              </w:rPr>
            </w:pPr>
          </w:p>
        </w:tc>
      </w:tr>
      <w:tr w:rsidR="00DE73E5" w:rsidRPr="007E60B8" w:rsidTr="00DE73E5">
        <w:trPr>
          <w:trHeight w:val="89"/>
        </w:trPr>
        <w:tc>
          <w:tcPr>
            <w:tcW w:w="2694" w:type="dxa"/>
            <w:tcBorders>
              <w:top w:val="nil"/>
              <w:left w:val="nil"/>
              <w:bottom w:val="nil"/>
              <w:right w:val="nil"/>
            </w:tcBorders>
          </w:tcPr>
          <w:p w:rsidR="00DE73E5" w:rsidRPr="007E60B8" w:rsidRDefault="00DE73E5" w:rsidP="007E60B8">
            <w:pPr>
              <w:rPr>
                <w:b/>
              </w:rPr>
            </w:pPr>
            <w:r w:rsidRPr="007E60B8">
              <w:rPr>
                <w:b/>
              </w:rPr>
              <w:t>Project</w:t>
            </w:r>
          </w:p>
        </w:tc>
        <w:tc>
          <w:tcPr>
            <w:tcW w:w="6804" w:type="dxa"/>
            <w:tcBorders>
              <w:top w:val="nil"/>
              <w:left w:val="nil"/>
              <w:bottom w:val="nil"/>
              <w:right w:val="nil"/>
            </w:tcBorders>
          </w:tcPr>
          <w:p w:rsidR="00DE73E5" w:rsidRPr="00DC5BA5" w:rsidRDefault="00DE73E5" w:rsidP="007E60B8">
            <w:pPr>
              <w:widowControl w:val="0"/>
              <w:autoSpaceDE w:val="0"/>
              <w:autoSpaceDN w:val="0"/>
              <w:adjustRightInd w:val="0"/>
              <w:rPr>
                <w:rFonts w:cs="Microsoft Sans Serif"/>
                <w:color w:val="000000"/>
              </w:rPr>
            </w:pPr>
            <w:r w:rsidRPr="00DC5BA5">
              <w:rPr>
                <w:rFonts w:cs="Microsoft Sans Serif"/>
                <w:color w:val="000000"/>
              </w:rPr>
              <w:t>Avio Diepen, Alphen a/d Rijn</w:t>
            </w:r>
          </w:p>
        </w:tc>
      </w:tr>
      <w:tr w:rsidR="00DE73E5" w:rsidRPr="007E60B8" w:rsidTr="00DE73E5">
        <w:trPr>
          <w:trHeight w:val="89"/>
        </w:trPr>
        <w:tc>
          <w:tcPr>
            <w:tcW w:w="2694" w:type="dxa"/>
            <w:tcBorders>
              <w:top w:val="nil"/>
              <w:left w:val="nil"/>
              <w:bottom w:val="nil"/>
              <w:right w:val="nil"/>
            </w:tcBorders>
          </w:tcPr>
          <w:p w:rsidR="00DE73E5" w:rsidRPr="007E60B8" w:rsidRDefault="00DE73E5" w:rsidP="007E60B8">
            <w:pPr>
              <w:rPr>
                <w:b/>
              </w:rPr>
            </w:pPr>
            <w:r w:rsidRPr="007E60B8">
              <w:rPr>
                <w:b/>
              </w:rPr>
              <w:t>Periode</w:t>
            </w:r>
          </w:p>
          <w:p w:rsidR="00DE73E5" w:rsidRPr="007E60B8" w:rsidRDefault="00DE73E5" w:rsidP="007E60B8">
            <w:pPr>
              <w:rPr>
                <w:b/>
              </w:rPr>
            </w:pPr>
            <w:r w:rsidRPr="007E60B8">
              <w:rPr>
                <w:b/>
              </w:rPr>
              <w:t>Functie</w:t>
            </w:r>
          </w:p>
        </w:tc>
        <w:tc>
          <w:tcPr>
            <w:tcW w:w="6804" w:type="dxa"/>
            <w:tcBorders>
              <w:top w:val="nil"/>
              <w:left w:val="nil"/>
              <w:bottom w:val="nil"/>
              <w:right w:val="nil"/>
            </w:tcBorders>
          </w:tcPr>
          <w:p w:rsidR="00DE73E5" w:rsidRPr="007E60B8" w:rsidRDefault="00DE73E5" w:rsidP="007E60B8">
            <w:pPr>
              <w:widowControl w:val="0"/>
              <w:autoSpaceDE w:val="0"/>
              <w:autoSpaceDN w:val="0"/>
              <w:adjustRightInd w:val="0"/>
              <w:rPr>
                <w:rFonts w:cs="Microsoft Sans Serif"/>
                <w:color w:val="000000"/>
              </w:rPr>
            </w:pPr>
            <w:r w:rsidRPr="007E60B8">
              <w:rPr>
                <w:rFonts w:cs="Microsoft Sans Serif"/>
                <w:color w:val="000000"/>
              </w:rPr>
              <w:t>april 2006  - juni  2006</w:t>
            </w:r>
          </w:p>
          <w:p w:rsidR="00DE73E5" w:rsidRPr="007E60B8" w:rsidRDefault="00DE73E5" w:rsidP="007E60B8">
            <w:pPr>
              <w:widowControl w:val="0"/>
              <w:autoSpaceDE w:val="0"/>
              <w:autoSpaceDN w:val="0"/>
              <w:adjustRightInd w:val="0"/>
              <w:rPr>
                <w:rFonts w:cs="Microsoft Sans Serif"/>
                <w:color w:val="000000"/>
              </w:rPr>
            </w:pPr>
            <w:r w:rsidRPr="007E60B8">
              <w:rPr>
                <w:rFonts w:cs="Microsoft Sans Serif"/>
                <w:color w:val="000000"/>
              </w:rPr>
              <w:t>Consultant</w:t>
            </w:r>
          </w:p>
        </w:tc>
      </w:tr>
      <w:tr w:rsidR="00DE73E5" w:rsidRPr="007E60B8" w:rsidTr="00DE73E5">
        <w:trPr>
          <w:trHeight w:val="89"/>
        </w:trPr>
        <w:tc>
          <w:tcPr>
            <w:tcW w:w="2694" w:type="dxa"/>
            <w:tcBorders>
              <w:top w:val="nil"/>
              <w:left w:val="nil"/>
              <w:bottom w:val="nil"/>
              <w:right w:val="nil"/>
            </w:tcBorders>
          </w:tcPr>
          <w:p w:rsidR="00DE73E5" w:rsidRPr="007E60B8" w:rsidRDefault="00DE73E5" w:rsidP="007E60B8">
            <w:pPr>
              <w:rPr>
                <w:b/>
              </w:rPr>
            </w:pPr>
            <w:r w:rsidRPr="007E60B8">
              <w:rPr>
                <w:b/>
              </w:rPr>
              <w:t>Werkzaamheden</w:t>
            </w:r>
          </w:p>
          <w:p w:rsidR="00DE73E5" w:rsidRPr="007E60B8" w:rsidRDefault="00DE73E5" w:rsidP="007E60B8">
            <w:pPr>
              <w:rPr>
                <w:b/>
              </w:rPr>
            </w:pPr>
          </w:p>
          <w:p w:rsidR="00DE73E5" w:rsidRPr="007E60B8" w:rsidRDefault="00DE73E5" w:rsidP="007E60B8">
            <w:pPr>
              <w:rPr>
                <w:b/>
              </w:rPr>
            </w:pPr>
          </w:p>
          <w:p w:rsidR="00DE73E5" w:rsidRPr="007E60B8" w:rsidRDefault="00DE73E5" w:rsidP="007E60B8">
            <w:pPr>
              <w:rPr>
                <w:b/>
              </w:rPr>
            </w:pPr>
          </w:p>
          <w:p w:rsidR="003B72EA" w:rsidRPr="003B72EA" w:rsidRDefault="003B72EA" w:rsidP="003B72EA">
            <w:pPr>
              <w:pStyle w:val="Geenafstand"/>
              <w:rPr>
                <w:b/>
              </w:rPr>
            </w:pPr>
          </w:p>
          <w:p w:rsidR="00DE73E5" w:rsidRPr="007E60B8" w:rsidRDefault="00DE73E5" w:rsidP="003B72EA">
            <w:pPr>
              <w:pStyle w:val="Geenafstand"/>
            </w:pPr>
            <w:r w:rsidRPr="003B72EA">
              <w:rPr>
                <w:b/>
              </w:rPr>
              <w:t>Ervaring</w:t>
            </w:r>
          </w:p>
        </w:tc>
        <w:tc>
          <w:tcPr>
            <w:tcW w:w="6804" w:type="dxa"/>
            <w:tcBorders>
              <w:top w:val="nil"/>
              <w:left w:val="nil"/>
              <w:bottom w:val="nil"/>
              <w:right w:val="nil"/>
            </w:tcBorders>
          </w:tcPr>
          <w:p w:rsidR="00DE73E5" w:rsidRPr="007E60B8" w:rsidRDefault="00DE73E5" w:rsidP="00DE73E5">
            <w:pPr>
              <w:widowControl w:val="0"/>
              <w:autoSpaceDE w:val="0"/>
              <w:autoSpaceDN w:val="0"/>
              <w:adjustRightInd w:val="0"/>
              <w:rPr>
                <w:rFonts w:cs="Microsoft Sans Serif"/>
                <w:color w:val="000000"/>
              </w:rPr>
            </w:pPr>
            <w:r w:rsidRPr="007E60B8">
              <w:rPr>
                <w:rFonts w:cs="Microsoft Sans Serif"/>
                <w:color w:val="000000"/>
              </w:rPr>
              <w:t xml:space="preserve">Bij Avio Diepen heb ik twee projecten gedaan. Ik heb voor Sonic MQ een adapter voor CODA geschreven. Deze Adapter haalt XMLi berichten uit een wachtrij in Sonic MQ en verwerkt deze in CODA. </w:t>
            </w:r>
          </w:p>
          <w:p w:rsidR="00DE73E5" w:rsidRPr="007E60B8" w:rsidRDefault="00DE73E5" w:rsidP="00DE73E5">
            <w:pPr>
              <w:widowControl w:val="0"/>
              <w:autoSpaceDE w:val="0"/>
              <w:autoSpaceDN w:val="0"/>
              <w:adjustRightInd w:val="0"/>
              <w:rPr>
                <w:rFonts w:cs="Microsoft Sans Serif"/>
                <w:color w:val="000000"/>
              </w:rPr>
            </w:pPr>
            <w:r w:rsidRPr="007E60B8">
              <w:rPr>
                <w:rFonts w:cs="Microsoft Sans Serif"/>
                <w:color w:val="000000"/>
              </w:rPr>
              <w:t>Tevens heb ik een Webapplicatie geschreven die hun bestaande Inkoopapplicatie integreert met CODA</w:t>
            </w:r>
            <w:r w:rsidR="00B876E5" w:rsidRPr="007E60B8">
              <w:rPr>
                <w:rFonts w:cs="Microsoft Sans Serif"/>
                <w:color w:val="000000"/>
              </w:rPr>
              <w:t>. Voor beide trajecten heb ik het technisch ontwerp opgesteld.</w:t>
            </w:r>
          </w:p>
          <w:p w:rsidR="00567CA1" w:rsidRPr="007E60B8" w:rsidRDefault="00567CA1" w:rsidP="00567CA1">
            <w:pPr>
              <w:pStyle w:val="Geenafstand"/>
              <w:rPr>
                <w:i/>
              </w:rPr>
            </w:pPr>
            <w:r w:rsidRPr="007E60B8">
              <w:rPr>
                <w:i/>
              </w:rPr>
              <w:t>Applicatie server</w:t>
            </w:r>
          </w:p>
          <w:p w:rsidR="00567CA1" w:rsidRPr="007E60B8" w:rsidRDefault="00567CA1" w:rsidP="00567CA1">
            <w:pPr>
              <w:pStyle w:val="Geenafstand"/>
            </w:pPr>
            <w:r w:rsidRPr="007E60B8">
              <w:t>Sonic MQ</w:t>
            </w:r>
          </w:p>
          <w:p w:rsidR="00567CA1" w:rsidRPr="007E60B8" w:rsidRDefault="00567CA1" w:rsidP="00567CA1">
            <w:pPr>
              <w:pStyle w:val="Geenafstand"/>
              <w:rPr>
                <w:i/>
              </w:rPr>
            </w:pPr>
            <w:r w:rsidRPr="007E60B8">
              <w:rPr>
                <w:i/>
              </w:rPr>
              <w:t xml:space="preserve">Gegevensbanken </w:t>
            </w:r>
          </w:p>
          <w:p w:rsidR="00567CA1" w:rsidRPr="007E60B8" w:rsidRDefault="00567CA1" w:rsidP="00567CA1">
            <w:pPr>
              <w:pStyle w:val="Geenafstand"/>
            </w:pPr>
            <w:r w:rsidRPr="007E60B8">
              <w:t xml:space="preserve"> Progress </w:t>
            </w:r>
          </w:p>
          <w:p w:rsidR="00567CA1" w:rsidRPr="007E60B8" w:rsidRDefault="00567CA1" w:rsidP="00567CA1">
            <w:pPr>
              <w:pStyle w:val="Geenafstand"/>
              <w:rPr>
                <w:i/>
              </w:rPr>
            </w:pPr>
            <w:r w:rsidRPr="007E60B8">
              <w:rPr>
                <w:i/>
              </w:rPr>
              <w:t xml:space="preserve">Ontwerp- en ontwikkelomgevingen </w:t>
            </w:r>
          </w:p>
          <w:p w:rsidR="00567CA1" w:rsidRPr="007E60B8" w:rsidRDefault="00567CA1" w:rsidP="00567CA1">
            <w:pPr>
              <w:pStyle w:val="Geenafstand"/>
            </w:pPr>
            <w:r w:rsidRPr="007E60B8">
              <w:t xml:space="preserve">Eclipse </w:t>
            </w:r>
          </w:p>
          <w:p w:rsidR="00567CA1" w:rsidRPr="007E60B8" w:rsidRDefault="00567CA1" w:rsidP="00567CA1">
            <w:pPr>
              <w:pStyle w:val="Geenafstand"/>
              <w:rPr>
                <w:i/>
              </w:rPr>
            </w:pPr>
            <w:r w:rsidRPr="007E60B8">
              <w:rPr>
                <w:i/>
              </w:rPr>
              <w:t>Programmeertalen</w:t>
            </w:r>
          </w:p>
          <w:p w:rsidR="00567CA1" w:rsidRPr="007E60B8" w:rsidRDefault="00567CA1" w:rsidP="00567CA1">
            <w:pPr>
              <w:pStyle w:val="Geenafstand"/>
            </w:pPr>
            <w:r w:rsidRPr="007E60B8">
              <w:t xml:space="preserve"> Java</w:t>
            </w:r>
          </w:p>
          <w:p w:rsidR="00567CA1" w:rsidRPr="007E60B8" w:rsidRDefault="00567CA1" w:rsidP="00567CA1">
            <w:pPr>
              <w:pStyle w:val="Geenafstand"/>
            </w:pPr>
            <w:r w:rsidRPr="007E60B8">
              <w:t xml:space="preserve"> CODA XMLi</w:t>
            </w:r>
          </w:p>
          <w:p w:rsidR="00567CA1" w:rsidRPr="007E60B8" w:rsidRDefault="00567CA1" w:rsidP="00567CA1">
            <w:pPr>
              <w:pStyle w:val="Geenafstand"/>
            </w:pPr>
            <w:r w:rsidRPr="007E60B8">
              <w:t xml:space="preserve"> HTML</w:t>
            </w:r>
          </w:p>
          <w:p w:rsidR="00567CA1" w:rsidRPr="007E60B8" w:rsidRDefault="00567CA1" w:rsidP="00567CA1">
            <w:pPr>
              <w:pStyle w:val="Geenafstand"/>
            </w:pPr>
            <w:r w:rsidRPr="007E60B8">
              <w:t xml:space="preserve"> XML</w:t>
            </w:r>
          </w:p>
          <w:p w:rsidR="00567CA1" w:rsidRPr="007E60B8" w:rsidRDefault="00567CA1" w:rsidP="00C20D0A">
            <w:pPr>
              <w:pStyle w:val="Geenafstand"/>
            </w:pPr>
            <w:r w:rsidRPr="007E60B8">
              <w:t>Javascript</w:t>
            </w:r>
          </w:p>
        </w:tc>
      </w:tr>
    </w:tbl>
    <w:p w:rsidR="001B75FD" w:rsidRPr="007E60B8" w:rsidRDefault="001B75FD" w:rsidP="001B75FD"/>
    <w:p w:rsidR="00684AC0" w:rsidRPr="007E60B8" w:rsidRDefault="00684AC0">
      <w:pPr>
        <w:rPr>
          <w:rFonts w:asciiTheme="majorHAnsi" w:eastAsiaTheme="majorEastAsia" w:hAnsiTheme="majorHAnsi" w:cstheme="majorBidi"/>
          <w:b/>
          <w:bCs/>
          <w:color w:val="2F83A1"/>
        </w:rPr>
      </w:pPr>
      <w:r w:rsidRPr="007E60B8">
        <w:br w:type="page"/>
      </w:r>
    </w:p>
    <w:p w:rsidR="00BC0FD2" w:rsidRPr="007E60B8" w:rsidRDefault="00BC0FD2" w:rsidP="00BC0FD2">
      <w:pPr>
        <w:pStyle w:val="Kop3"/>
        <w:numPr>
          <w:ilvl w:val="0"/>
          <w:numId w:val="0"/>
        </w:numPr>
        <w:rPr>
          <w:rFonts w:ascii="Times New Roman" w:hAnsi="Times New Roman" w:cs="Times New Roman"/>
        </w:rPr>
      </w:pPr>
      <w:r w:rsidRPr="007E60B8">
        <w:t>Antares</w:t>
      </w:r>
    </w:p>
    <w:tbl>
      <w:tblPr>
        <w:tblW w:w="9498" w:type="dxa"/>
        <w:tblInd w:w="108" w:type="dxa"/>
        <w:tblLayout w:type="fixed"/>
        <w:tblLook w:val="0000" w:firstRow="0" w:lastRow="0" w:firstColumn="0" w:lastColumn="0" w:noHBand="0" w:noVBand="0"/>
      </w:tblPr>
      <w:tblGrid>
        <w:gridCol w:w="2694"/>
        <w:gridCol w:w="6804"/>
      </w:tblGrid>
      <w:tr w:rsidR="00BC0FD2" w:rsidRPr="007E60B8" w:rsidTr="003F04CF">
        <w:tc>
          <w:tcPr>
            <w:tcW w:w="2694" w:type="dxa"/>
            <w:tcBorders>
              <w:top w:val="nil"/>
              <w:left w:val="nil"/>
              <w:bottom w:val="nil"/>
              <w:right w:val="nil"/>
            </w:tcBorders>
          </w:tcPr>
          <w:p w:rsidR="00BC0FD2" w:rsidRPr="007E60B8" w:rsidRDefault="00BC0FD2" w:rsidP="003F04CF">
            <w:pPr>
              <w:rPr>
                <w:b/>
              </w:rPr>
            </w:pPr>
            <w:r w:rsidRPr="007E60B8">
              <w:rPr>
                <w:b/>
              </w:rPr>
              <w:t>Periode</w:t>
            </w:r>
          </w:p>
        </w:tc>
        <w:tc>
          <w:tcPr>
            <w:tcW w:w="6804" w:type="dxa"/>
            <w:tcBorders>
              <w:top w:val="nil"/>
              <w:left w:val="nil"/>
              <w:bottom w:val="nil"/>
              <w:right w:val="nil"/>
            </w:tcBorders>
          </w:tcPr>
          <w:p w:rsidR="00BC0FD2" w:rsidRPr="007E60B8" w:rsidRDefault="003A2C40" w:rsidP="003A2C40">
            <w:pPr>
              <w:rPr>
                <w:b/>
              </w:rPr>
            </w:pPr>
            <w:r w:rsidRPr="007E60B8">
              <w:rPr>
                <w:b/>
              </w:rPr>
              <w:t>September  2000</w:t>
            </w:r>
            <w:r w:rsidR="00BC0FD2" w:rsidRPr="007E60B8">
              <w:rPr>
                <w:b/>
              </w:rPr>
              <w:t xml:space="preserve"> – </w:t>
            </w:r>
            <w:r w:rsidRPr="007E60B8">
              <w:rPr>
                <w:b/>
              </w:rPr>
              <w:t xml:space="preserve">augustus </w:t>
            </w:r>
            <w:r w:rsidR="00BC0FD2" w:rsidRPr="007E60B8">
              <w:rPr>
                <w:b/>
              </w:rPr>
              <w:t>200</w:t>
            </w:r>
            <w:r w:rsidRPr="007E60B8">
              <w:rPr>
                <w:b/>
              </w:rPr>
              <w:t>4</w:t>
            </w:r>
          </w:p>
        </w:tc>
      </w:tr>
      <w:tr w:rsidR="00BC0FD2" w:rsidRPr="007E60B8" w:rsidTr="003F04CF">
        <w:tc>
          <w:tcPr>
            <w:tcW w:w="2694" w:type="dxa"/>
            <w:tcBorders>
              <w:top w:val="nil"/>
              <w:left w:val="nil"/>
              <w:bottom w:val="nil"/>
              <w:right w:val="nil"/>
            </w:tcBorders>
          </w:tcPr>
          <w:p w:rsidR="00BC0FD2" w:rsidRPr="007E60B8" w:rsidRDefault="00BC0FD2" w:rsidP="003F04CF">
            <w:pPr>
              <w:rPr>
                <w:b/>
              </w:rPr>
            </w:pPr>
            <w:r w:rsidRPr="007E60B8">
              <w:rPr>
                <w:b/>
              </w:rPr>
              <w:t>Functie</w:t>
            </w:r>
          </w:p>
        </w:tc>
        <w:tc>
          <w:tcPr>
            <w:tcW w:w="6804" w:type="dxa"/>
            <w:tcBorders>
              <w:top w:val="nil"/>
              <w:left w:val="nil"/>
              <w:bottom w:val="nil"/>
              <w:right w:val="nil"/>
            </w:tcBorders>
          </w:tcPr>
          <w:p w:rsidR="00BC0FD2" w:rsidRPr="007E60B8" w:rsidRDefault="00194268" w:rsidP="003F04CF">
            <w:pPr>
              <w:rPr>
                <w:bCs/>
              </w:rPr>
            </w:pPr>
            <w:r w:rsidRPr="007E60B8">
              <w:rPr>
                <w:bCs/>
              </w:rPr>
              <w:t>Systeemontwikkelaar/consultant</w:t>
            </w:r>
          </w:p>
        </w:tc>
      </w:tr>
      <w:tr w:rsidR="00BC0FD2" w:rsidRPr="00050398" w:rsidTr="003F04CF">
        <w:tc>
          <w:tcPr>
            <w:tcW w:w="2694" w:type="dxa"/>
            <w:tcBorders>
              <w:top w:val="nil"/>
              <w:left w:val="nil"/>
              <w:bottom w:val="nil"/>
              <w:right w:val="nil"/>
            </w:tcBorders>
          </w:tcPr>
          <w:p w:rsidR="00BC0FD2" w:rsidRPr="007E60B8" w:rsidRDefault="00BC0FD2" w:rsidP="003F04CF">
            <w:pPr>
              <w:rPr>
                <w:b/>
              </w:rPr>
            </w:pPr>
            <w:r w:rsidRPr="007E60B8">
              <w:rPr>
                <w:b/>
              </w:rPr>
              <w:t>Omschrijving werkzaamheden</w:t>
            </w:r>
          </w:p>
        </w:tc>
        <w:tc>
          <w:tcPr>
            <w:tcW w:w="6804" w:type="dxa"/>
            <w:tcBorders>
              <w:top w:val="nil"/>
              <w:left w:val="nil"/>
              <w:bottom w:val="nil"/>
              <w:right w:val="nil"/>
            </w:tcBorders>
          </w:tcPr>
          <w:p w:rsidR="0003222D" w:rsidRPr="007E60B8" w:rsidRDefault="000D568C" w:rsidP="003F04CF">
            <w:pPr>
              <w:rPr>
                <w:bCs/>
              </w:rPr>
            </w:pPr>
            <w:r w:rsidRPr="000D568C">
              <w:rPr>
                <w:rFonts w:ascii="Calibri" w:eastAsia="Times New Roman" w:hAnsi="Calibri" w:cs="Microsoft Sans Serif"/>
                <w:color w:val="000000"/>
              </w:rPr>
              <w:t>Na mijn studie Bedrijfskundige Informatica ben ik in 2000 gaan werken als Engineer bij Antares</w:t>
            </w:r>
            <w:r w:rsidRPr="007E60B8">
              <w:rPr>
                <w:bCs/>
              </w:rPr>
              <w:t xml:space="preserve"> </w:t>
            </w:r>
            <w:r w:rsidR="0003222D" w:rsidRPr="007E60B8">
              <w:rPr>
                <w:bCs/>
              </w:rPr>
              <w:t xml:space="preserve">In mijn tijd bij Antares heb ik verschillende projecten gedaan bij onder andere de volgende </w:t>
            </w:r>
            <w:r w:rsidRPr="007E60B8">
              <w:rPr>
                <w:bCs/>
              </w:rPr>
              <w:t>organisaties</w:t>
            </w:r>
            <w:r w:rsidR="0003222D" w:rsidRPr="007E60B8">
              <w:rPr>
                <w:bCs/>
              </w:rPr>
              <w:t>. Meer informatie over deze projecten is op aanvraag te krijgen.</w:t>
            </w:r>
          </w:p>
          <w:p w:rsidR="0003222D" w:rsidRPr="007E60B8" w:rsidRDefault="0003222D" w:rsidP="0003222D">
            <w:pPr>
              <w:pStyle w:val="Geenafstand"/>
            </w:pPr>
            <w:r w:rsidRPr="007E60B8">
              <w:t>ANWB, Den Haag</w:t>
            </w:r>
          </w:p>
          <w:p w:rsidR="0003222D" w:rsidRPr="007E60B8" w:rsidRDefault="0003222D" w:rsidP="0003222D">
            <w:pPr>
              <w:pStyle w:val="Geenafstand"/>
              <w:rPr>
                <w:rFonts w:cs="Microsoft Sans Serif"/>
                <w:color w:val="000000"/>
              </w:rPr>
            </w:pPr>
            <w:r w:rsidRPr="007E60B8">
              <w:rPr>
                <w:rFonts w:cs="Microsoft Sans Serif"/>
                <w:color w:val="000000"/>
              </w:rPr>
              <w:t>Tre Zweden( joint venture tussen 3G, Hutchison whampoa en Investor AB) Stockholm, Zweden</w:t>
            </w:r>
          </w:p>
          <w:p w:rsidR="0003222D" w:rsidRPr="007E60B8" w:rsidRDefault="0003222D" w:rsidP="0003222D">
            <w:pPr>
              <w:pStyle w:val="Geenafstand"/>
              <w:rPr>
                <w:rFonts w:cs="Microsoft Sans Serif"/>
                <w:color w:val="000000"/>
              </w:rPr>
            </w:pPr>
            <w:r w:rsidRPr="007E60B8">
              <w:rPr>
                <w:rFonts w:cs="Microsoft Sans Serif"/>
                <w:color w:val="000000"/>
              </w:rPr>
              <w:t>KLM, Hoofddorp</w:t>
            </w:r>
          </w:p>
          <w:p w:rsidR="0003222D" w:rsidRPr="007E60B8" w:rsidRDefault="0003222D" w:rsidP="0003222D">
            <w:pPr>
              <w:pStyle w:val="Geenafstand"/>
              <w:rPr>
                <w:rFonts w:cs="Microsoft Sans Serif"/>
                <w:color w:val="000000"/>
              </w:rPr>
            </w:pPr>
            <w:r w:rsidRPr="007E60B8">
              <w:rPr>
                <w:rFonts w:cs="Microsoft Sans Serif"/>
                <w:color w:val="000000"/>
              </w:rPr>
              <w:t>UMC, Utrecht</w:t>
            </w:r>
          </w:p>
          <w:p w:rsidR="0003222D" w:rsidRPr="007E60B8" w:rsidRDefault="0003222D" w:rsidP="0003222D">
            <w:pPr>
              <w:pStyle w:val="Geenafstand"/>
            </w:pPr>
            <w:r w:rsidRPr="007E60B8">
              <w:t>Sara Lee / DE N.V. - Corporate e-Business, Utrecht</w:t>
            </w:r>
          </w:p>
          <w:p w:rsidR="0003222D" w:rsidRPr="007E60B8" w:rsidRDefault="0003222D" w:rsidP="0003222D">
            <w:pPr>
              <w:pStyle w:val="Geenafstand"/>
              <w:rPr>
                <w:rFonts w:cs="Microsoft Sans Serif"/>
                <w:color w:val="000000"/>
              </w:rPr>
            </w:pPr>
            <w:r w:rsidRPr="007E60B8">
              <w:rPr>
                <w:rFonts w:cs="Microsoft Sans Serif"/>
                <w:color w:val="000000"/>
              </w:rPr>
              <w:t xml:space="preserve">TNO FEL, Den Haag </w:t>
            </w:r>
          </w:p>
          <w:p w:rsidR="0003222D" w:rsidRPr="007E60B8" w:rsidRDefault="0003222D" w:rsidP="0003222D">
            <w:pPr>
              <w:pStyle w:val="Geenafstand"/>
            </w:pPr>
            <w:r w:rsidRPr="007E60B8">
              <w:rPr>
                <w:rFonts w:cs="Microsoft Sans Serif"/>
                <w:color w:val="000000"/>
              </w:rPr>
              <w:t>European Patent Office,Rijswijk</w:t>
            </w:r>
          </w:p>
          <w:p w:rsidR="0003222D" w:rsidRPr="007E60B8" w:rsidRDefault="0003222D" w:rsidP="0003222D">
            <w:pPr>
              <w:pStyle w:val="Geenafstand"/>
              <w:rPr>
                <w:rFonts w:cs="Microsoft Sans Serif"/>
                <w:color w:val="000000"/>
              </w:rPr>
            </w:pPr>
          </w:p>
          <w:p w:rsidR="0003222D" w:rsidRPr="007E60B8" w:rsidRDefault="0003222D" w:rsidP="003F04CF">
            <w:pPr>
              <w:rPr>
                <w:bCs/>
              </w:rPr>
            </w:pPr>
          </w:p>
          <w:p w:rsidR="0003222D" w:rsidRPr="007E60B8" w:rsidRDefault="0003222D" w:rsidP="003F04CF">
            <w:pPr>
              <w:rPr>
                <w:bCs/>
              </w:rPr>
            </w:pPr>
          </w:p>
          <w:p w:rsidR="00CE071E" w:rsidRPr="007E60B8" w:rsidRDefault="00CE071E" w:rsidP="003F04CF">
            <w:pPr>
              <w:rPr>
                <w:bCs/>
              </w:rPr>
            </w:pPr>
          </w:p>
        </w:tc>
      </w:tr>
    </w:tbl>
    <w:p w:rsidR="001B75FD" w:rsidRPr="007E60B8" w:rsidRDefault="001B75FD" w:rsidP="00931F8D"/>
    <w:sectPr w:rsidR="001B75FD" w:rsidRPr="007E60B8" w:rsidSect="0031156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D47" w:rsidRDefault="00D04D47" w:rsidP="00433E49">
      <w:pPr>
        <w:spacing w:after="0" w:line="240" w:lineRule="auto"/>
      </w:pPr>
      <w:r>
        <w:separator/>
      </w:r>
    </w:p>
  </w:endnote>
  <w:endnote w:type="continuationSeparator" w:id="0">
    <w:p w:rsidR="00D04D47" w:rsidRDefault="00D04D47" w:rsidP="00433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C1" w:rsidRDefault="007642C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61656780"/>
      <w:docPartObj>
        <w:docPartGallery w:val="Page Numbers (Bottom of Page)"/>
        <w:docPartUnique/>
      </w:docPartObj>
    </w:sdtPr>
    <w:sdtEndPr/>
    <w:sdtContent>
      <w:p w:rsidR="007642C1" w:rsidRPr="00252575" w:rsidRDefault="007642C1">
        <w:pPr>
          <w:pStyle w:val="Voettekst"/>
          <w:jc w:val="right"/>
          <w:rPr>
            <w:sz w:val="20"/>
            <w:szCs w:val="20"/>
          </w:rPr>
        </w:pPr>
        <w:r w:rsidRPr="00252575">
          <w:rPr>
            <w:sz w:val="20"/>
            <w:szCs w:val="20"/>
          </w:rPr>
          <w:t xml:space="preserve">Page | </w:t>
        </w:r>
        <w:r w:rsidR="00063814" w:rsidRPr="00252575">
          <w:rPr>
            <w:sz w:val="20"/>
            <w:szCs w:val="20"/>
          </w:rPr>
          <w:fldChar w:fldCharType="begin"/>
        </w:r>
        <w:r w:rsidRPr="00252575">
          <w:rPr>
            <w:sz w:val="20"/>
            <w:szCs w:val="20"/>
          </w:rPr>
          <w:instrText xml:space="preserve"> PAGE   \* MERGEFORMAT </w:instrText>
        </w:r>
        <w:r w:rsidR="00063814" w:rsidRPr="00252575">
          <w:rPr>
            <w:sz w:val="20"/>
            <w:szCs w:val="20"/>
          </w:rPr>
          <w:fldChar w:fldCharType="separate"/>
        </w:r>
        <w:r w:rsidR="00A06594">
          <w:rPr>
            <w:noProof/>
            <w:sz w:val="20"/>
            <w:szCs w:val="20"/>
          </w:rPr>
          <w:t>2</w:t>
        </w:r>
        <w:r w:rsidR="00063814" w:rsidRPr="00252575">
          <w:rPr>
            <w:sz w:val="20"/>
            <w:szCs w:val="20"/>
          </w:rPr>
          <w:fldChar w:fldCharType="end"/>
        </w:r>
        <w:r w:rsidRPr="00252575">
          <w:rPr>
            <w:sz w:val="20"/>
            <w:szCs w:val="20"/>
          </w:rPr>
          <w:t xml:space="preserve"> </w:t>
        </w:r>
      </w:p>
    </w:sdtContent>
  </w:sdt>
  <w:p w:rsidR="007642C1" w:rsidRDefault="007642C1">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C1" w:rsidRDefault="007642C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D47" w:rsidRDefault="00D04D47" w:rsidP="00433E49">
      <w:pPr>
        <w:spacing w:after="0" w:line="240" w:lineRule="auto"/>
      </w:pPr>
      <w:r>
        <w:separator/>
      </w:r>
    </w:p>
  </w:footnote>
  <w:footnote w:type="continuationSeparator" w:id="0">
    <w:p w:rsidR="00D04D47" w:rsidRDefault="00D04D47" w:rsidP="00433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C1" w:rsidRDefault="007642C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95"/>
      <w:gridCol w:w="693"/>
    </w:tblGrid>
    <w:tr w:rsidR="007642C1" w:rsidRPr="00D26034" w:rsidTr="00525C64">
      <w:tc>
        <w:tcPr>
          <w:tcW w:w="4627" w:type="pct"/>
          <w:tcBorders>
            <w:right w:val="single" w:sz="6" w:space="0" w:color="000000" w:themeColor="text1"/>
          </w:tcBorders>
        </w:tcPr>
        <w:sdt>
          <w:sdtPr>
            <w:rPr>
              <w:sz w:val="20"/>
              <w:szCs w:val="20"/>
            </w:rPr>
            <w:alias w:val="Company"/>
            <w:id w:val="78735422"/>
            <w:placeholder>
              <w:docPart w:val="DE93BD82AE70439F98F668D4EDA89A8E"/>
            </w:placeholder>
            <w:dataBinding w:prefixMappings="xmlns:ns0='http://schemas.openxmlformats.org/officeDocument/2006/extended-properties'" w:xpath="/ns0:Properties[1]/ns0:Company[1]" w:storeItemID="{6668398D-A668-4E3E-A5EB-62B293D839F1}"/>
            <w:text/>
          </w:sdtPr>
          <w:sdtEndPr/>
          <w:sdtContent>
            <w:p w:rsidR="007642C1" w:rsidRPr="00895337" w:rsidRDefault="007642C1">
              <w:pPr>
                <w:pStyle w:val="Koptekst"/>
                <w:jc w:val="right"/>
                <w:rPr>
                  <w:sz w:val="20"/>
                  <w:szCs w:val="20"/>
                </w:rPr>
              </w:pPr>
              <w:r>
                <w:rPr>
                  <w:sz w:val="20"/>
                  <w:szCs w:val="20"/>
                </w:rPr>
                <w:t>Curriculum Vitea</w:t>
              </w:r>
            </w:p>
          </w:sdtContent>
        </w:sdt>
        <w:sdt>
          <w:sdtPr>
            <w:rPr>
              <w:b/>
              <w:bCs/>
              <w:sz w:val="20"/>
              <w:szCs w:val="20"/>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7642C1" w:rsidRPr="00895337" w:rsidRDefault="007642C1" w:rsidP="00895337">
              <w:pPr>
                <w:pStyle w:val="Koptekst"/>
                <w:jc w:val="right"/>
                <w:rPr>
                  <w:b/>
                  <w:bCs/>
                  <w:sz w:val="20"/>
                  <w:szCs w:val="20"/>
                </w:rPr>
              </w:pPr>
              <w:r>
                <w:rPr>
                  <w:b/>
                  <w:bCs/>
                  <w:sz w:val="20"/>
                  <w:szCs w:val="20"/>
                </w:rPr>
                <w:t>Jeroen Bossenbroek</w:t>
              </w:r>
            </w:p>
          </w:sdtContent>
        </w:sdt>
      </w:tc>
      <w:tc>
        <w:tcPr>
          <w:tcW w:w="373" w:type="pct"/>
          <w:tcBorders>
            <w:left w:val="single" w:sz="6" w:space="0" w:color="000000" w:themeColor="text1"/>
          </w:tcBorders>
        </w:tcPr>
        <w:p w:rsidR="007642C1" w:rsidRPr="00895337" w:rsidRDefault="007642C1">
          <w:pPr>
            <w:pStyle w:val="Koptekst"/>
            <w:rPr>
              <w:b/>
              <w:sz w:val="20"/>
              <w:szCs w:val="20"/>
            </w:rPr>
          </w:pPr>
        </w:p>
      </w:tc>
    </w:tr>
  </w:tbl>
  <w:p w:rsidR="007642C1" w:rsidRPr="00895337" w:rsidRDefault="007642C1" w:rsidP="00525C6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C1" w:rsidRDefault="007642C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02C5"/>
    <w:multiLevelType w:val="multilevel"/>
    <w:tmpl w:val="B85E8EAA"/>
    <w:lvl w:ilvl="0">
      <w:start w:val="1"/>
      <w:numFmt w:val="decimal"/>
      <w:pStyle w:val="Kop1"/>
      <w:lvlText w:val="%1"/>
      <w:lvlJc w:val="left"/>
      <w:pPr>
        <w:ind w:left="432" w:hanging="432"/>
      </w:pPr>
      <w:rPr>
        <w:rFonts w:hint="default"/>
        <w:b w:val="0"/>
        <w:i w:val="0"/>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
    <w:nsid w:val="08874DB6"/>
    <w:multiLevelType w:val="hybridMultilevel"/>
    <w:tmpl w:val="DC449944"/>
    <w:lvl w:ilvl="0" w:tplc="9D9E2B3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6DA5786"/>
    <w:multiLevelType w:val="hybridMultilevel"/>
    <w:tmpl w:val="10F04220"/>
    <w:lvl w:ilvl="0" w:tplc="9D9E2B3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C62216C"/>
    <w:multiLevelType w:val="hybridMultilevel"/>
    <w:tmpl w:val="A9E2AEF4"/>
    <w:lvl w:ilvl="0" w:tplc="04130003">
      <w:start w:val="1"/>
      <w:numFmt w:val="bullet"/>
      <w:lvlText w:val="o"/>
      <w:lvlJc w:val="left"/>
      <w:pPr>
        <w:tabs>
          <w:tab w:val="num" w:pos="720"/>
        </w:tabs>
        <w:ind w:left="720" w:hanging="360"/>
      </w:pPr>
      <w:rPr>
        <w:rFonts w:ascii="Courier New" w:hAnsi="Courier New" w:cs="Courier New"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0547506"/>
    <w:multiLevelType w:val="hybridMultilevel"/>
    <w:tmpl w:val="64D01C76"/>
    <w:lvl w:ilvl="0" w:tplc="A49C9BF4">
      <w:start w:val="3"/>
      <w:numFmt w:val="bullet"/>
      <w:lvlText w:val=""/>
      <w:lvlJc w:val="left"/>
      <w:pPr>
        <w:ind w:left="1080" w:hanging="360"/>
      </w:pPr>
      <w:rPr>
        <w:rFonts w:ascii="Symbol" w:eastAsiaTheme="minorEastAsia"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2B470FD3"/>
    <w:multiLevelType w:val="hybridMultilevel"/>
    <w:tmpl w:val="0456C49E"/>
    <w:lvl w:ilvl="0" w:tplc="A49C9BF4">
      <w:start w:val="3"/>
      <w:numFmt w:val="bullet"/>
      <w:lvlText w:val=""/>
      <w:lvlJc w:val="left"/>
      <w:pPr>
        <w:ind w:left="108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F602BE0"/>
    <w:multiLevelType w:val="hybridMultilevel"/>
    <w:tmpl w:val="7DFCA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07E0C1E"/>
    <w:multiLevelType w:val="multilevel"/>
    <w:tmpl w:val="0413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90A71B0"/>
    <w:multiLevelType w:val="hybridMultilevel"/>
    <w:tmpl w:val="B554EDBA"/>
    <w:lvl w:ilvl="0" w:tplc="B1300874">
      <w:start w:val="1"/>
      <w:numFmt w:val="decimal"/>
      <w:lvlText w:val="%1.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189622E"/>
    <w:multiLevelType w:val="hybridMultilevel"/>
    <w:tmpl w:val="B5286628"/>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D9025A6"/>
    <w:multiLevelType w:val="hybridMultilevel"/>
    <w:tmpl w:val="1C4049D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63FD2586"/>
    <w:multiLevelType w:val="hybridMultilevel"/>
    <w:tmpl w:val="6C66EA4A"/>
    <w:lvl w:ilvl="0" w:tplc="5DFC0D66">
      <w:start w:val="3"/>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4DF0E27"/>
    <w:multiLevelType w:val="hybridMultilevel"/>
    <w:tmpl w:val="611E574A"/>
    <w:lvl w:ilvl="0" w:tplc="A49C9BF4">
      <w:start w:val="3"/>
      <w:numFmt w:val="bullet"/>
      <w:lvlText w:val=""/>
      <w:lvlJc w:val="left"/>
      <w:pPr>
        <w:ind w:left="108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0361006"/>
    <w:multiLevelType w:val="hybridMultilevel"/>
    <w:tmpl w:val="CFEE5B2A"/>
    <w:lvl w:ilvl="0" w:tplc="9D9E2B3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1435A0B"/>
    <w:multiLevelType w:val="hybridMultilevel"/>
    <w:tmpl w:val="37BC9FAE"/>
    <w:lvl w:ilvl="0" w:tplc="600E882A">
      <w:start w:val="199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3BB1B2C"/>
    <w:multiLevelType w:val="hybridMultilevel"/>
    <w:tmpl w:val="62BE73A8"/>
    <w:lvl w:ilvl="0" w:tplc="737E05CA">
      <w:start w:val="3"/>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0"/>
    <w:lvlOverride w:ilvl="0">
      <w:startOverride w:val="1"/>
    </w:lvlOverride>
  </w:num>
  <w:num w:numId="4">
    <w:abstractNumId w:val="15"/>
  </w:num>
  <w:num w:numId="5">
    <w:abstractNumId w:val="4"/>
  </w:num>
  <w:num w:numId="6">
    <w:abstractNumId w:val="7"/>
  </w:num>
  <w:num w:numId="7">
    <w:abstractNumId w:val="5"/>
  </w:num>
  <w:num w:numId="8">
    <w:abstractNumId w:val="6"/>
  </w:num>
  <w:num w:numId="9">
    <w:abstractNumId w:val="12"/>
  </w:num>
  <w:num w:numId="10">
    <w:abstractNumId w:val="11"/>
  </w:num>
  <w:num w:numId="11">
    <w:abstractNumId w:val="3"/>
  </w:num>
  <w:num w:numId="12">
    <w:abstractNumId w:val="9"/>
  </w:num>
  <w:num w:numId="13">
    <w:abstractNumId w:val="1"/>
  </w:num>
  <w:num w:numId="14">
    <w:abstractNumId w:val="2"/>
  </w:num>
  <w:num w:numId="15">
    <w:abstractNumId w:val="13"/>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F9"/>
    <w:rsid w:val="00002F0A"/>
    <w:rsid w:val="00004444"/>
    <w:rsid w:val="00006D7C"/>
    <w:rsid w:val="00007C0A"/>
    <w:rsid w:val="00007E64"/>
    <w:rsid w:val="00011A9E"/>
    <w:rsid w:val="000127DF"/>
    <w:rsid w:val="0001474E"/>
    <w:rsid w:val="00015AF8"/>
    <w:rsid w:val="000163D7"/>
    <w:rsid w:val="00016DD4"/>
    <w:rsid w:val="000214A8"/>
    <w:rsid w:val="0002342A"/>
    <w:rsid w:val="0002353C"/>
    <w:rsid w:val="000244CC"/>
    <w:rsid w:val="00031E2A"/>
    <w:rsid w:val="0003222D"/>
    <w:rsid w:val="0004321D"/>
    <w:rsid w:val="000440C3"/>
    <w:rsid w:val="00046B62"/>
    <w:rsid w:val="00050398"/>
    <w:rsid w:val="00052212"/>
    <w:rsid w:val="00052A55"/>
    <w:rsid w:val="00052F6A"/>
    <w:rsid w:val="000539D9"/>
    <w:rsid w:val="0005635C"/>
    <w:rsid w:val="00056DC0"/>
    <w:rsid w:val="00057600"/>
    <w:rsid w:val="00063814"/>
    <w:rsid w:val="0006723A"/>
    <w:rsid w:val="000712A4"/>
    <w:rsid w:val="00071A5E"/>
    <w:rsid w:val="0007219F"/>
    <w:rsid w:val="00075C03"/>
    <w:rsid w:val="000802B5"/>
    <w:rsid w:val="00080FBE"/>
    <w:rsid w:val="00081C1E"/>
    <w:rsid w:val="0008573B"/>
    <w:rsid w:val="00085D10"/>
    <w:rsid w:val="00090354"/>
    <w:rsid w:val="00090F02"/>
    <w:rsid w:val="0009306C"/>
    <w:rsid w:val="000940D1"/>
    <w:rsid w:val="000953FF"/>
    <w:rsid w:val="000A0FA8"/>
    <w:rsid w:val="000A16BD"/>
    <w:rsid w:val="000A60F1"/>
    <w:rsid w:val="000B2641"/>
    <w:rsid w:val="000B51AC"/>
    <w:rsid w:val="000B7FAD"/>
    <w:rsid w:val="000C00FF"/>
    <w:rsid w:val="000C1622"/>
    <w:rsid w:val="000C173F"/>
    <w:rsid w:val="000C4B16"/>
    <w:rsid w:val="000C4DBC"/>
    <w:rsid w:val="000C4FE5"/>
    <w:rsid w:val="000D1F60"/>
    <w:rsid w:val="000D34C0"/>
    <w:rsid w:val="000D42DB"/>
    <w:rsid w:val="000D568C"/>
    <w:rsid w:val="000D5EE7"/>
    <w:rsid w:val="000E1AAA"/>
    <w:rsid w:val="000E1E6F"/>
    <w:rsid w:val="000E55F6"/>
    <w:rsid w:val="000F4A96"/>
    <w:rsid w:val="00100489"/>
    <w:rsid w:val="0010776A"/>
    <w:rsid w:val="001104B5"/>
    <w:rsid w:val="001128B3"/>
    <w:rsid w:val="0011762A"/>
    <w:rsid w:val="00117A95"/>
    <w:rsid w:val="00121952"/>
    <w:rsid w:val="001225D5"/>
    <w:rsid w:val="0012470D"/>
    <w:rsid w:val="00127B36"/>
    <w:rsid w:val="00133300"/>
    <w:rsid w:val="00134013"/>
    <w:rsid w:val="0014343B"/>
    <w:rsid w:val="0014498A"/>
    <w:rsid w:val="00144998"/>
    <w:rsid w:val="00146A93"/>
    <w:rsid w:val="001504AF"/>
    <w:rsid w:val="00152DE5"/>
    <w:rsid w:val="00152F31"/>
    <w:rsid w:val="00154158"/>
    <w:rsid w:val="0016433C"/>
    <w:rsid w:val="00170898"/>
    <w:rsid w:val="00174EF6"/>
    <w:rsid w:val="00181757"/>
    <w:rsid w:val="00193B02"/>
    <w:rsid w:val="00193D29"/>
    <w:rsid w:val="00193FD8"/>
    <w:rsid w:val="00194268"/>
    <w:rsid w:val="001954B2"/>
    <w:rsid w:val="001A077B"/>
    <w:rsid w:val="001A1513"/>
    <w:rsid w:val="001A25F1"/>
    <w:rsid w:val="001A2605"/>
    <w:rsid w:val="001A634A"/>
    <w:rsid w:val="001B558F"/>
    <w:rsid w:val="001B75FD"/>
    <w:rsid w:val="001C2306"/>
    <w:rsid w:val="001C2673"/>
    <w:rsid w:val="001C572C"/>
    <w:rsid w:val="001C5826"/>
    <w:rsid w:val="001C61A6"/>
    <w:rsid w:val="001D30E7"/>
    <w:rsid w:val="001D42F9"/>
    <w:rsid w:val="001D478C"/>
    <w:rsid w:val="001D7D95"/>
    <w:rsid w:val="001E0B7D"/>
    <w:rsid w:val="001F4249"/>
    <w:rsid w:val="001F6EBA"/>
    <w:rsid w:val="00203E40"/>
    <w:rsid w:val="002064B5"/>
    <w:rsid w:val="00213755"/>
    <w:rsid w:val="002150C7"/>
    <w:rsid w:val="0021527E"/>
    <w:rsid w:val="00220F57"/>
    <w:rsid w:val="00220FCD"/>
    <w:rsid w:val="002249D5"/>
    <w:rsid w:val="00224E6B"/>
    <w:rsid w:val="0022525D"/>
    <w:rsid w:val="00230AA1"/>
    <w:rsid w:val="002379C9"/>
    <w:rsid w:val="00241C10"/>
    <w:rsid w:val="00246084"/>
    <w:rsid w:val="00250128"/>
    <w:rsid w:val="00252575"/>
    <w:rsid w:val="00253DFC"/>
    <w:rsid w:val="00255A90"/>
    <w:rsid w:val="00256503"/>
    <w:rsid w:val="00256918"/>
    <w:rsid w:val="00256BFA"/>
    <w:rsid w:val="00257539"/>
    <w:rsid w:val="00260FF6"/>
    <w:rsid w:val="002621FD"/>
    <w:rsid w:val="002641CF"/>
    <w:rsid w:val="002659E0"/>
    <w:rsid w:val="00267303"/>
    <w:rsid w:val="00271A37"/>
    <w:rsid w:val="002931CD"/>
    <w:rsid w:val="002974BD"/>
    <w:rsid w:val="00297C32"/>
    <w:rsid w:val="002A02F6"/>
    <w:rsid w:val="002A0E2F"/>
    <w:rsid w:val="002A0E4F"/>
    <w:rsid w:val="002A4BF0"/>
    <w:rsid w:val="002A63C3"/>
    <w:rsid w:val="002B10DE"/>
    <w:rsid w:val="002B188F"/>
    <w:rsid w:val="002B2863"/>
    <w:rsid w:val="002B78D6"/>
    <w:rsid w:val="002B791B"/>
    <w:rsid w:val="002C1442"/>
    <w:rsid w:val="002C4814"/>
    <w:rsid w:val="002D2926"/>
    <w:rsid w:val="002D5C24"/>
    <w:rsid w:val="002E4C3A"/>
    <w:rsid w:val="002E7AC7"/>
    <w:rsid w:val="002F6E60"/>
    <w:rsid w:val="002F7067"/>
    <w:rsid w:val="0030025D"/>
    <w:rsid w:val="003065A2"/>
    <w:rsid w:val="00307619"/>
    <w:rsid w:val="00310AB8"/>
    <w:rsid w:val="0031156E"/>
    <w:rsid w:val="00311C94"/>
    <w:rsid w:val="00312208"/>
    <w:rsid w:val="0032164C"/>
    <w:rsid w:val="00321CCD"/>
    <w:rsid w:val="00321CF3"/>
    <w:rsid w:val="00323DC3"/>
    <w:rsid w:val="00324B2D"/>
    <w:rsid w:val="0032506C"/>
    <w:rsid w:val="003316D1"/>
    <w:rsid w:val="003357FB"/>
    <w:rsid w:val="003364C4"/>
    <w:rsid w:val="00336E8B"/>
    <w:rsid w:val="00337A8C"/>
    <w:rsid w:val="0034032E"/>
    <w:rsid w:val="00340510"/>
    <w:rsid w:val="00341399"/>
    <w:rsid w:val="0034333B"/>
    <w:rsid w:val="00343689"/>
    <w:rsid w:val="003511CB"/>
    <w:rsid w:val="0035268A"/>
    <w:rsid w:val="00355388"/>
    <w:rsid w:val="00357914"/>
    <w:rsid w:val="0036013B"/>
    <w:rsid w:val="003605A8"/>
    <w:rsid w:val="00361319"/>
    <w:rsid w:val="00362CCD"/>
    <w:rsid w:val="003636EF"/>
    <w:rsid w:val="00365067"/>
    <w:rsid w:val="00367235"/>
    <w:rsid w:val="003717C9"/>
    <w:rsid w:val="00371C87"/>
    <w:rsid w:val="00372753"/>
    <w:rsid w:val="00374371"/>
    <w:rsid w:val="00375E23"/>
    <w:rsid w:val="00376898"/>
    <w:rsid w:val="003828CB"/>
    <w:rsid w:val="003840BD"/>
    <w:rsid w:val="003904A2"/>
    <w:rsid w:val="0039265A"/>
    <w:rsid w:val="00392DD0"/>
    <w:rsid w:val="00394446"/>
    <w:rsid w:val="00395060"/>
    <w:rsid w:val="003953E4"/>
    <w:rsid w:val="0039777F"/>
    <w:rsid w:val="003A2C40"/>
    <w:rsid w:val="003A401E"/>
    <w:rsid w:val="003A42F3"/>
    <w:rsid w:val="003A4F7C"/>
    <w:rsid w:val="003B0612"/>
    <w:rsid w:val="003B4585"/>
    <w:rsid w:val="003B495A"/>
    <w:rsid w:val="003B72EA"/>
    <w:rsid w:val="003C4575"/>
    <w:rsid w:val="003C6341"/>
    <w:rsid w:val="003D15AE"/>
    <w:rsid w:val="003D25D0"/>
    <w:rsid w:val="003D2D00"/>
    <w:rsid w:val="003D67D5"/>
    <w:rsid w:val="003E0C1B"/>
    <w:rsid w:val="003E25D0"/>
    <w:rsid w:val="003E2EA3"/>
    <w:rsid w:val="003E4A12"/>
    <w:rsid w:val="003E6ABC"/>
    <w:rsid w:val="003E7DB4"/>
    <w:rsid w:val="003F04CF"/>
    <w:rsid w:val="003F1468"/>
    <w:rsid w:val="00400C21"/>
    <w:rsid w:val="0040339A"/>
    <w:rsid w:val="00414644"/>
    <w:rsid w:val="0042041D"/>
    <w:rsid w:val="004205CD"/>
    <w:rsid w:val="00424779"/>
    <w:rsid w:val="0042510D"/>
    <w:rsid w:val="004267E2"/>
    <w:rsid w:val="00431D6E"/>
    <w:rsid w:val="00432CCD"/>
    <w:rsid w:val="00433E49"/>
    <w:rsid w:val="004375E2"/>
    <w:rsid w:val="00440B72"/>
    <w:rsid w:val="00441844"/>
    <w:rsid w:val="004475AB"/>
    <w:rsid w:val="00450B54"/>
    <w:rsid w:val="004537D0"/>
    <w:rsid w:val="004555D1"/>
    <w:rsid w:val="00455F21"/>
    <w:rsid w:val="004652C3"/>
    <w:rsid w:val="004664BF"/>
    <w:rsid w:val="0046702F"/>
    <w:rsid w:val="004710AB"/>
    <w:rsid w:val="00471BE1"/>
    <w:rsid w:val="00483FA9"/>
    <w:rsid w:val="00491E90"/>
    <w:rsid w:val="00495716"/>
    <w:rsid w:val="004A3FD6"/>
    <w:rsid w:val="004A6B46"/>
    <w:rsid w:val="004A6F19"/>
    <w:rsid w:val="004A71BC"/>
    <w:rsid w:val="004A7BA3"/>
    <w:rsid w:val="004B2736"/>
    <w:rsid w:val="004B4314"/>
    <w:rsid w:val="004B564B"/>
    <w:rsid w:val="004B77EA"/>
    <w:rsid w:val="004C0F58"/>
    <w:rsid w:val="004C13FE"/>
    <w:rsid w:val="004C2B84"/>
    <w:rsid w:val="004C39A2"/>
    <w:rsid w:val="004C6A32"/>
    <w:rsid w:val="004D134F"/>
    <w:rsid w:val="004D1A65"/>
    <w:rsid w:val="004D25D7"/>
    <w:rsid w:val="004D2B3D"/>
    <w:rsid w:val="004D431C"/>
    <w:rsid w:val="004D4856"/>
    <w:rsid w:val="004D5218"/>
    <w:rsid w:val="004E139D"/>
    <w:rsid w:val="004E2031"/>
    <w:rsid w:val="004E33C6"/>
    <w:rsid w:val="004E58BE"/>
    <w:rsid w:val="004E78B6"/>
    <w:rsid w:val="004F237A"/>
    <w:rsid w:val="004F24CC"/>
    <w:rsid w:val="004F27F6"/>
    <w:rsid w:val="00502121"/>
    <w:rsid w:val="00502CC4"/>
    <w:rsid w:val="00503CA0"/>
    <w:rsid w:val="00510735"/>
    <w:rsid w:val="00512CF9"/>
    <w:rsid w:val="0052496D"/>
    <w:rsid w:val="00525078"/>
    <w:rsid w:val="00525C64"/>
    <w:rsid w:val="00527FDE"/>
    <w:rsid w:val="00532ACE"/>
    <w:rsid w:val="0053680C"/>
    <w:rsid w:val="00542485"/>
    <w:rsid w:val="00542CD2"/>
    <w:rsid w:val="005433C1"/>
    <w:rsid w:val="00545CFA"/>
    <w:rsid w:val="00547E86"/>
    <w:rsid w:val="00554CB8"/>
    <w:rsid w:val="00557A78"/>
    <w:rsid w:val="005632CB"/>
    <w:rsid w:val="0056513C"/>
    <w:rsid w:val="0056766D"/>
    <w:rsid w:val="00567CA1"/>
    <w:rsid w:val="0057183D"/>
    <w:rsid w:val="00573B19"/>
    <w:rsid w:val="00575984"/>
    <w:rsid w:val="0057711A"/>
    <w:rsid w:val="005838E8"/>
    <w:rsid w:val="005839FA"/>
    <w:rsid w:val="005864E4"/>
    <w:rsid w:val="00593AE4"/>
    <w:rsid w:val="00595568"/>
    <w:rsid w:val="0059573A"/>
    <w:rsid w:val="00596950"/>
    <w:rsid w:val="005A1399"/>
    <w:rsid w:val="005A1802"/>
    <w:rsid w:val="005A1CEE"/>
    <w:rsid w:val="005A1FC4"/>
    <w:rsid w:val="005A39C7"/>
    <w:rsid w:val="005A3D23"/>
    <w:rsid w:val="005A58B7"/>
    <w:rsid w:val="005A7A5D"/>
    <w:rsid w:val="005B04C6"/>
    <w:rsid w:val="005B3307"/>
    <w:rsid w:val="005B4EDB"/>
    <w:rsid w:val="005B6767"/>
    <w:rsid w:val="005C22AA"/>
    <w:rsid w:val="005C253B"/>
    <w:rsid w:val="005C2B87"/>
    <w:rsid w:val="005C45D3"/>
    <w:rsid w:val="005C582F"/>
    <w:rsid w:val="005C5EF1"/>
    <w:rsid w:val="005D17CD"/>
    <w:rsid w:val="005E0EC9"/>
    <w:rsid w:val="005E57D5"/>
    <w:rsid w:val="005E78C0"/>
    <w:rsid w:val="005E7C08"/>
    <w:rsid w:val="005F221A"/>
    <w:rsid w:val="005F2DAC"/>
    <w:rsid w:val="005F4109"/>
    <w:rsid w:val="005F70C9"/>
    <w:rsid w:val="006042F4"/>
    <w:rsid w:val="00605573"/>
    <w:rsid w:val="00605781"/>
    <w:rsid w:val="0060625D"/>
    <w:rsid w:val="0061094C"/>
    <w:rsid w:val="00612522"/>
    <w:rsid w:val="00615740"/>
    <w:rsid w:val="00616EC0"/>
    <w:rsid w:val="00624958"/>
    <w:rsid w:val="00625AEB"/>
    <w:rsid w:val="00631772"/>
    <w:rsid w:val="00633427"/>
    <w:rsid w:val="006339BE"/>
    <w:rsid w:val="00633CA2"/>
    <w:rsid w:val="00635018"/>
    <w:rsid w:val="00635427"/>
    <w:rsid w:val="0063542F"/>
    <w:rsid w:val="00646CFF"/>
    <w:rsid w:val="0065416D"/>
    <w:rsid w:val="00655FDA"/>
    <w:rsid w:val="006562E7"/>
    <w:rsid w:val="006603F5"/>
    <w:rsid w:val="00662651"/>
    <w:rsid w:val="00663A23"/>
    <w:rsid w:val="0066752E"/>
    <w:rsid w:val="0067667E"/>
    <w:rsid w:val="00680CC4"/>
    <w:rsid w:val="006834BF"/>
    <w:rsid w:val="0068474A"/>
    <w:rsid w:val="00684AC0"/>
    <w:rsid w:val="00685E87"/>
    <w:rsid w:val="0068625A"/>
    <w:rsid w:val="00687BF8"/>
    <w:rsid w:val="00690FF1"/>
    <w:rsid w:val="0069310A"/>
    <w:rsid w:val="00696394"/>
    <w:rsid w:val="00697AA0"/>
    <w:rsid w:val="006A1524"/>
    <w:rsid w:val="006A1F79"/>
    <w:rsid w:val="006A5673"/>
    <w:rsid w:val="006A7177"/>
    <w:rsid w:val="006A7710"/>
    <w:rsid w:val="006A7CC9"/>
    <w:rsid w:val="006B14F1"/>
    <w:rsid w:val="006B1AC6"/>
    <w:rsid w:val="006B3355"/>
    <w:rsid w:val="006B375C"/>
    <w:rsid w:val="006B485E"/>
    <w:rsid w:val="006B4F53"/>
    <w:rsid w:val="006B6448"/>
    <w:rsid w:val="006C0802"/>
    <w:rsid w:val="006C0AF9"/>
    <w:rsid w:val="006C1160"/>
    <w:rsid w:val="006C2DF4"/>
    <w:rsid w:val="006C652D"/>
    <w:rsid w:val="006D2075"/>
    <w:rsid w:val="006D764B"/>
    <w:rsid w:val="006E2074"/>
    <w:rsid w:val="006E36EE"/>
    <w:rsid w:val="006F4893"/>
    <w:rsid w:val="006F6059"/>
    <w:rsid w:val="007011E3"/>
    <w:rsid w:val="00705BEA"/>
    <w:rsid w:val="007113E2"/>
    <w:rsid w:val="00715944"/>
    <w:rsid w:val="00715CB6"/>
    <w:rsid w:val="007178EB"/>
    <w:rsid w:val="00724307"/>
    <w:rsid w:val="00724326"/>
    <w:rsid w:val="00725BE8"/>
    <w:rsid w:val="007300DF"/>
    <w:rsid w:val="00732A4A"/>
    <w:rsid w:val="00733DCE"/>
    <w:rsid w:val="007463E9"/>
    <w:rsid w:val="00754DFA"/>
    <w:rsid w:val="00756E55"/>
    <w:rsid w:val="00761035"/>
    <w:rsid w:val="00762881"/>
    <w:rsid w:val="007642C1"/>
    <w:rsid w:val="007660DA"/>
    <w:rsid w:val="007713AE"/>
    <w:rsid w:val="0077311B"/>
    <w:rsid w:val="007736EF"/>
    <w:rsid w:val="00774632"/>
    <w:rsid w:val="00777DA4"/>
    <w:rsid w:val="00780B28"/>
    <w:rsid w:val="007851D0"/>
    <w:rsid w:val="007860B0"/>
    <w:rsid w:val="0078639E"/>
    <w:rsid w:val="007902BE"/>
    <w:rsid w:val="00791866"/>
    <w:rsid w:val="00792D85"/>
    <w:rsid w:val="00795478"/>
    <w:rsid w:val="007957FF"/>
    <w:rsid w:val="007A3A24"/>
    <w:rsid w:val="007A3A77"/>
    <w:rsid w:val="007A3FB0"/>
    <w:rsid w:val="007A6772"/>
    <w:rsid w:val="007A7D6E"/>
    <w:rsid w:val="007A7D85"/>
    <w:rsid w:val="007B253D"/>
    <w:rsid w:val="007C05B1"/>
    <w:rsid w:val="007C4370"/>
    <w:rsid w:val="007D4FAF"/>
    <w:rsid w:val="007D5B25"/>
    <w:rsid w:val="007D7BE2"/>
    <w:rsid w:val="007E2A0D"/>
    <w:rsid w:val="007E3A5A"/>
    <w:rsid w:val="007E60B8"/>
    <w:rsid w:val="007F029A"/>
    <w:rsid w:val="007F55F6"/>
    <w:rsid w:val="007F7631"/>
    <w:rsid w:val="00813CEF"/>
    <w:rsid w:val="008141AD"/>
    <w:rsid w:val="00814E6B"/>
    <w:rsid w:val="00817075"/>
    <w:rsid w:val="00820CCD"/>
    <w:rsid w:val="00822CD9"/>
    <w:rsid w:val="008256E7"/>
    <w:rsid w:val="00826615"/>
    <w:rsid w:val="00837FB4"/>
    <w:rsid w:val="00843643"/>
    <w:rsid w:val="00857528"/>
    <w:rsid w:val="00857ECA"/>
    <w:rsid w:val="0086028E"/>
    <w:rsid w:val="00861E66"/>
    <w:rsid w:val="00867D6F"/>
    <w:rsid w:val="008705E8"/>
    <w:rsid w:val="00875B68"/>
    <w:rsid w:val="008767B4"/>
    <w:rsid w:val="00877266"/>
    <w:rsid w:val="00881A02"/>
    <w:rsid w:val="0089046A"/>
    <w:rsid w:val="00894434"/>
    <w:rsid w:val="0089486B"/>
    <w:rsid w:val="00894EF4"/>
    <w:rsid w:val="00895337"/>
    <w:rsid w:val="0089569A"/>
    <w:rsid w:val="00895976"/>
    <w:rsid w:val="008B0076"/>
    <w:rsid w:val="008B0CA3"/>
    <w:rsid w:val="008B15E6"/>
    <w:rsid w:val="008C549B"/>
    <w:rsid w:val="008C55B9"/>
    <w:rsid w:val="008D1217"/>
    <w:rsid w:val="008D520F"/>
    <w:rsid w:val="008E5BAD"/>
    <w:rsid w:val="008E7C0E"/>
    <w:rsid w:val="008F3B72"/>
    <w:rsid w:val="0090099B"/>
    <w:rsid w:val="009018A9"/>
    <w:rsid w:val="009103F9"/>
    <w:rsid w:val="00910E1C"/>
    <w:rsid w:val="0091130B"/>
    <w:rsid w:val="00913CAF"/>
    <w:rsid w:val="0091407B"/>
    <w:rsid w:val="00915B08"/>
    <w:rsid w:val="00915EDC"/>
    <w:rsid w:val="00920CB6"/>
    <w:rsid w:val="00920DA3"/>
    <w:rsid w:val="009237A4"/>
    <w:rsid w:val="00923C28"/>
    <w:rsid w:val="00924149"/>
    <w:rsid w:val="00924957"/>
    <w:rsid w:val="009259C4"/>
    <w:rsid w:val="0092617B"/>
    <w:rsid w:val="00930C5D"/>
    <w:rsid w:val="00931158"/>
    <w:rsid w:val="00931F8D"/>
    <w:rsid w:val="00933C87"/>
    <w:rsid w:val="00942B66"/>
    <w:rsid w:val="009431DC"/>
    <w:rsid w:val="00945B59"/>
    <w:rsid w:val="009460C0"/>
    <w:rsid w:val="00951B9D"/>
    <w:rsid w:val="00952F76"/>
    <w:rsid w:val="009602A2"/>
    <w:rsid w:val="009629CD"/>
    <w:rsid w:val="00972FEA"/>
    <w:rsid w:val="00982943"/>
    <w:rsid w:val="00983CD6"/>
    <w:rsid w:val="00987A62"/>
    <w:rsid w:val="00991697"/>
    <w:rsid w:val="0099332F"/>
    <w:rsid w:val="009934E0"/>
    <w:rsid w:val="00996881"/>
    <w:rsid w:val="009B2966"/>
    <w:rsid w:val="009B445E"/>
    <w:rsid w:val="009B6860"/>
    <w:rsid w:val="009B6EC1"/>
    <w:rsid w:val="009B7A58"/>
    <w:rsid w:val="009D1C8E"/>
    <w:rsid w:val="009D1F9D"/>
    <w:rsid w:val="009D64CF"/>
    <w:rsid w:val="009D706F"/>
    <w:rsid w:val="009E15DB"/>
    <w:rsid w:val="009E2FB8"/>
    <w:rsid w:val="009E3726"/>
    <w:rsid w:val="009F321F"/>
    <w:rsid w:val="009F58D4"/>
    <w:rsid w:val="009F709E"/>
    <w:rsid w:val="00A00120"/>
    <w:rsid w:val="00A031D6"/>
    <w:rsid w:val="00A06594"/>
    <w:rsid w:val="00A0727A"/>
    <w:rsid w:val="00A11A02"/>
    <w:rsid w:val="00A12964"/>
    <w:rsid w:val="00A14FE1"/>
    <w:rsid w:val="00A212E1"/>
    <w:rsid w:val="00A2598A"/>
    <w:rsid w:val="00A27C82"/>
    <w:rsid w:val="00A311F5"/>
    <w:rsid w:val="00A31680"/>
    <w:rsid w:val="00A347F4"/>
    <w:rsid w:val="00A35C83"/>
    <w:rsid w:val="00A368EC"/>
    <w:rsid w:val="00A42BB0"/>
    <w:rsid w:val="00A44A62"/>
    <w:rsid w:val="00A50095"/>
    <w:rsid w:val="00A533C9"/>
    <w:rsid w:val="00A5505C"/>
    <w:rsid w:val="00A606F1"/>
    <w:rsid w:val="00A621FD"/>
    <w:rsid w:val="00A659BC"/>
    <w:rsid w:val="00A65C41"/>
    <w:rsid w:val="00A70DE5"/>
    <w:rsid w:val="00A74E25"/>
    <w:rsid w:val="00A763AE"/>
    <w:rsid w:val="00A77C19"/>
    <w:rsid w:val="00A847C4"/>
    <w:rsid w:val="00A85EE3"/>
    <w:rsid w:val="00A9405F"/>
    <w:rsid w:val="00A96114"/>
    <w:rsid w:val="00AA165D"/>
    <w:rsid w:val="00AA5EF7"/>
    <w:rsid w:val="00AB27AD"/>
    <w:rsid w:val="00AB5825"/>
    <w:rsid w:val="00AB6542"/>
    <w:rsid w:val="00AB6C5A"/>
    <w:rsid w:val="00AC0046"/>
    <w:rsid w:val="00AC0C43"/>
    <w:rsid w:val="00AC4746"/>
    <w:rsid w:val="00AC510D"/>
    <w:rsid w:val="00AC79BF"/>
    <w:rsid w:val="00AD3491"/>
    <w:rsid w:val="00AD6CC5"/>
    <w:rsid w:val="00AD764B"/>
    <w:rsid w:val="00AE2503"/>
    <w:rsid w:val="00AE6E62"/>
    <w:rsid w:val="00AF01C2"/>
    <w:rsid w:val="00AF19EE"/>
    <w:rsid w:val="00AF1EFF"/>
    <w:rsid w:val="00AF486F"/>
    <w:rsid w:val="00AF563D"/>
    <w:rsid w:val="00AF6531"/>
    <w:rsid w:val="00B00430"/>
    <w:rsid w:val="00B00544"/>
    <w:rsid w:val="00B01402"/>
    <w:rsid w:val="00B0403D"/>
    <w:rsid w:val="00B10E75"/>
    <w:rsid w:val="00B11090"/>
    <w:rsid w:val="00B20AF8"/>
    <w:rsid w:val="00B22442"/>
    <w:rsid w:val="00B2317A"/>
    <w:rsid w:val="00B26E47"/>
    <w:rsid w:val="00B3363E"/>
    <w:rsid w:val="00B364AC"/>
    <w:rsid w:val="00B40936"/>
    <w:rsid w:val="00B445AC"/>
    <w:rsid w:val="00B47FA6"/>
    <w:rsid w:val="00B523F1"/>
    <w:rsid w:val="00B57820"/>
    <w:rsid w:val="00B60708"/>
    <w:rsid w:val="00B6071D"/>
    <w:rsid w:val="00B607D9"/>
    <w:rsid w:val="00B6102E"/>
    <w:rsid w:val="00B66C05"/>
    <w:rsid w:val="00B677DB"/>
    <w:rsid w:val="00B743CE"/>
    <w:rsid w:val="00B77BA0"/>
    <w:rsid w:val="00B80F85"/>
    <w:rsid w:val="00B820AF"/>
    <w:rsid w:val="00B84A4D"/>
    <w:rsid w:val="00B85850"/>
    <w:rsid w:val="00B876E5"/>
    <w:rsid w:val="00B905DF"/>
    <w:rsid w:val="00B942E6"/>
    <w:rsid w:val="00B9443C"/>
    <w:rsid w:val="00BA460A"/>
    <w:rsid w:val="00BA5BF9"/>
    <w:rsid w:val="00BA69F3"/>
    <w:rsid w:val="00BB41BD"/>
    <w:rsid w:val="00BB552C"/>
    <w:rsid w:val="00BB7B63"/>
    <w:rsid w:val="00BC010B"/>
    <w:rsid w:val="00BC0301"/>
    <w:rsid w:val="00BC0FD2"/>
    <w:rsid w:val="00BC260B"/>
    <w:rsid w:val="00BC399B"/>
    <w:rsid w:val="00BC3B7D"/>
    <w:rsid w:val="00BC703E"/>
    <w:rsid w:val="00BD2C85"/>
    <w:rsid w:val="00BD3A8D"/>
    <w:rsid w:val="00BD4989"/>
    <w:rsid w:val="00BD5C4B"/>
    <w:rsid w:val="00BD7EC0"/>
    <w:rsid w:val="00BE0085"/>
    <w:rsid w:val="00BE1D4B"/>
    <w:rsid w:val="00BE21B8"/>
    <w:rsid w:val="00BE2DB4"/>
    <w:rsid w:val="00BE2F60"/>
    <w:rsid w:val="00BE7037"/>
    <w:rsid w:val="00BF180D"/>
    <w:rsid w:val="00BF4D36"/>
    <w:rsid w:val="00C00091"/>
    <w:rsid w:val="00C040BC"/>
    <w:rsid w:val="00C10DA3"/>
    <w:rsid w:val="00C117B7"/>
    <w:rsid w:val="00C11907"/>
    <w:rsid w:val="00C12AD4"/>
    <w:rsid w:val="00C1473D"/>
    <w:rsid w:val="00C157E4"/>
    <w:rsid w:val="00C1669B"/>
    <w:rsid w:val="00C1715F"/>
    <w:rsid w:val="00C20D0A"/>
    <w:rsid w:val="00C214AA"/>
    <w:rsid w:val="00C22C9F"/>
    <w:rsid w:val="00C235ED"/>
    <w:rsid w:val="00C274F6"/>
    <w:rsid w:val="00C30735"/>
    <w:rsid w:val="00C33BDC"/>
    <w:rsid w:val="00C408BA"/>
    <w:rsid w:val="00C415FE"/>
    <w:rsid w:val="00C55A5E"/>
    <w:rsid w:val="00C571AF"/>
    <w:rsid w:val="00C57A53"/>
    <w:rsid w:val="00C6358E"/>
    <w:rsid w:val="00C64F1A"/>
    <w:rsid w:val="00C67093"/>
    <w:rsid w:val="00C678C8"/>
    <w:rsid w:val="00C70C2A"/>
    <w:rsid w:val="00C71CD6"/>
    <w:rsid w:val="00C74379"/>
    <w:rsid w:val="00C746F7"/>
    <w:rsid w:val="00C7512A"/>
    <w:rsid w:val="00C75717"/>
    <w:rsid w:val="00C82828"/>
    <w:rsid w:val="00C83F66"/>
    <w:rsid w:val="00C86542"/>
    <w:rsid w:val="00C914D0"/>
    <w:rsid w:val="00C9266A"/>
    <w:rsid w:val="00C9534C"/>
    <w:rsid w:val="00C9546A"/>
    <w:rsid w:val="00C96AE0"/>
    <w:rsid w:val="00C97240"/>
    <w:rsid w:val="00C97945"/>
    <w:rsid w:val="00CA19A3"/>
    <w:rsid w:val="00CA22A4"/>
    <w:rsid w:val="00CA2CC6"/>
    <w:rsid w:val="00CA314C"/>
    <w:rsid w:val="00CA41CD"/>
    <w:rsid w:val="00CA4556"/>
    <w:rsid w:val="00CA4C0E"/>
    <w:rsid w:val="00CA796D"/>
    <w:rsid w:val="00CB09E7"/>
    <w:rsid w:val="00CB2044"/>
    <w:rsid w:val="00CB4F72"/>
    <w:rsid w:val="00CB4F82"/>
    <w:rsid w:val="00CB70F3"/>
    <w:rsid w:val="00CB7B12"/>
    <w:rsid w:val="00CC3E59"/>
    <w:rsid w:val="00CC43E1"/>
    <w:rsid w:val="00CC4DD5"/>
    <w:rsid w:val="00CC5504"/>
    <w:rsid w:val="00CC610C"/>
    <w:rsid w:val="00CD16BF"/>
    <w:rsid w:val="00CD29ED"/>
    <w:rsid w:val="00CD57BB"/>
    <w:rsid w:val="00CE071E"/>
    <w:rsid w:val="00CE31AB"/>
    <w:rsid w:val="00CF0D27"/>
    <w:rsid w:val="00CF1484"/>
    <w:rsid w:val="00CF192B"/>
    <w:rsid w:val="00CF3687"/>
    <w:rsid w:val="00CF4A47"/>
    <w:rsid w:val="00CF651F"/>
    <w:rsid w:val="00D006E1"/>
    <w:rsid w:val="00D03F08"/>
    <w:rsid w:val="00D04D47"/>
    <w:rsid w:val="00D10A31"/>
    <w:rsid w:val="00D16C69"/>
    <w:rsid w:val="00D20896"/>
    <w:rsid w:val="00D22D60"/>
    <w:rsid w:val="00D249D2"/>
    <w:rsid w:val="00D24B37"/>
    <w:rsid w:val="00D26034"/>
    <w:rsid w:val="00D262A0"/>
    <w:rsid w:val="00D333B7"/>
    <w:rsid w:val="00D37A81"/>
    <w:rsid w:val="00D40861"/>
    <w:rsid w:val="00D427F5"/>
    <w:rsid w:val="00D446B0"/>
    <w:rsid w:val="00D44F02"/>
    <w:rsid w:val="00D468FA"/>
    <w:rsid w:val="00D501DE"/>
    <w:rsid w:val="00D5098F"/>
    <w:rsid w:val="00D52047"/>
    <w:rsid w:val="00D60FFF"/>
    <w:rsid w:val="00D65597"/>
    <w:rsid w:val="00D65CBF"/>
    <w:rsid w:val="00D7137D"/>
    <w:rsid w:val="00D726EA"/>
    <w:rsid w:val="00D72BB5"/>
    <w:rsid w:val="00D741CA"/>
    <w:rsid w:val="00D748DF"/>
    <w:rsid w:val="00D764E4"/>
    <w:rsid w:val="00D81B77"/>
    <w:rsid w:val="00D84797"/>
    <w:rsid w:val="00D86B6D"/>
    <w:rsid w:val="00D874EC"/>
    <w:rsid w:val="00D909BF"/>
    <w:rsid w:val="00D91A19"/>
    <w:rsid w:val="00D91BF7"/>
    <w:rsid w:val="00D934C7"/>
    <w:rsid w:val="00D9582D"/>
    <w:rsid w:val="00D97096"/>
    <w:rsid w:val="00DA01A7"/>
    <w:rsid w:val="00DA5F0F"/>
    <w:rsid w:val="00DA7397"/>
    <w:rsid w:val="00DA7B37"/>
    <w:rsid w:val="00DB1645"/>
    <w:rsid w:val="00DB199C"/>
    <w:rsid w:val="00DB6836"/>
    <w:rsid w:val="00DC2258"/>
    <w:rsid w:val="00DC25AC"/>
    <w:rsid w:val="00DC2D2C"/>
    <w:rsid w:val="00DC40F5"/>
    <w:rsid w:val="00DC426A"/>
    <w:rsid w:val="00DC5BA5"/>
    <w:rsid w:val="00DC5D26"/>
    <w:rsid w:val="00DC6E7E"/>
    <w:rsid w:val="00DD086E"/>
    <w:rsid w:val="00DD1531"/>
    <w:rsid w:val="00DD6392"/>
    <w:rsid w:val="00DD7D31"/>
    <w:rsid w:val="00DE014D"/>
    <w:rsid w:val="00DE248A"/>
    <w:rsid w:val="00DE363C"/>
    <w:rsid w:val="00DE46BF"/>
    <w:rsid w:val="00DE623A"/>
    <w:rsid w:val="00DE73E5"/>
    <w:rsid w:val="00DE766C"/>
    <w:rsid w:val="00DF0435"/>
    <w:rsid w:val="00DF18C5"/>
    <w:rsid w:val="00E00393"/>
    <w:rsid w:val="00E00C3B"/>
    <w:rsid w:val="00E02571"/>
    <w:rsid w:val="00E0399E"/>
    <w:rsid w:val="00E04180"/>
    <w:rsid w:val="00E04E98"/>
    <w:rsid w:val="00E077DB"/>
    <w:rsid w:val="00E10EA3"/>
    <w:rsid w:val="00E16B8A"/>
    <w:rsid w:val="00E17F68"/>
    <w:rsid w:val="00E20D67"/>
    <w:rsid w:val="00E21CF3"/>
    <w:rsid w:val="00E256AF"/>
    <w:rsid w:val="00E347EA"/>
    <w:rsid w:val="00E35801"/>
    <w:rsid w:val="00E40A67"/>
    <w:rsid w:val="00E44E1A"/>
    <w:rsid w:val="00E5059E"/>
    <w:rsid w:val="00E605F4"/>
    <w:rsid w:val="00E644AC"/>
    <w:rsid w:val="00E652F9"/>
    <w:rsid w:val="00E66521"/>
    <w:rsid w:val="00E66AFD"/>
    <w:rsid w:val="00E71836"/>
    <w:rsid w:val="00E8242A"/>
    <w:rsid w:val="00E8273E"/>
    <w:rsid w:val="00E84C78"/>
    <w:rsid w:val="00E8500D"/>
    <w:rsid w:val="00E93CA9"/>
    <w:rsid w:val="00E95E75"/>
    <w:rsid w:val="00EA3F1C"/>
    <w:rsid w:val="00EA4C4E"/>
    <w:rsid w:val="00EA60CD"/>
    <w:rsid w:val="00EA646C"/>
    <w:rsid w:val="00EA6C53"/>
    <w:rsid w:val="00EB2D41"/>
    <w:rsid w:val="00EC1E2B"/>
    <w:rsid w:val="00EC38AA"/>
    <w:rsid w:val="00EC4E41"/>
    <w:rsid w:val="00EC5791"/>
    <w:rsid w:val="00ED0DF0"/>
    <w:rsid w:val="00ED389F"/>
    <w:rsid w:val="00ED7C9F"/>
    <w:rsid w:val="00EF6E6E"/>
    <w:rsid w:val="00F0487A"/>
    <w:rsid w:val="00F049D5"/>
    <w:rsid w:val="00F059F7"/>
    <w:rsid w:val="00F11231"/>
    <w:rsid w:val="00F15CAB"/>
    <w:rsid w:val="00F239CC"/>
    <w:rsid w:val="00F25D05"/>
    <w:rsid w:val="00F270F8"/>
    <w:rsid w:val="00F301CF"/>
    <w:rsid w:val="00F313A9"/>
    <w:rsid w:val="00F45656"/>
    <w:rsid w:val="00F46019"/>
    <w:rsid w:val="00F477F4"/>
    <w:rsid w:val="00F50109"/>
    <w:rsid w:val="00F52020"/>
    <w:rsid w:val="00F53ED6"/>
    <w:rsid w:val="00F562C2"/>
    <w:rsid w:val="00F57DC5"/>
    <w:rsid w:val="00F61136"/>
    <w:rsid w:val="00F635C6"/>
    <w:rsid w:val="00F64302"/>
    <w:rsid w:val="00F74854"/>
    <w:rsid w:val="00F7780E"/>
    <w:rsid w:val="00F91331"/>
    <w:rsid w:val="00F91BFE"/>
    <w:rsid w:val="00F92A83"/>
    <w:rsid w:val="00F93D78"/>
    <w:rsid w:val="00F93F6C"/>
    <w:rsid w:val="00F94E45"/>
    <w:rsid w:val="00FA3ECC"/>
    <w:rsid w:val="00FB72CC"/>
    <w:rsid w:val="00FB7F2B"/>
    <w:rsid w:val="00FC0C3A"/>
    <w:rsid w:val="00FC25A8"/>
    <w:rsid w:val="00FC2F64"/>
    <w:rsid w:val="00FC3722"/>
    <w:rsid w:val="00FC7543"/>
    <w:rsid w:val="00FC7B4D"/>
    <w:rsid w:val="00FD0B29"/>
    <w:rsid w:val="00FD2A04"/>
    <w:rsid w:val="00FD2BC3"/>
    <w:rsid w:val="00FD729C"/>
    <w:rsid w:val="00FD7FDE"/>
    <w:rsid w:val="00FE03F7"/>
    <w:rsid w:val="00FE084B"/>
    <w:rsid w:val="00FE12AB"/>
    <w:rsid w:val="00FE19A9"/>
    <w:rsid w:val="00FE3F60"/>
    <w:rsid w:val="00FE53D5"/>
    <w:rsid w:val="00FE5A69"/>
    <w:rsid w:val="00FF28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43E133-0660-4647-99F8-92101EE2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F192B"/>
    <w:pPr>
      <w:keepNext/>
      <w:keepLines/>
      <w:numPr>
        <w:numId w:val="1"/>
      </w:numPr>
      <w:spacing w:before="480" w:after="480"/>
      <w:outlineLvl w:val="0"/>
    </w:pPr>
    <w:rPr>
      <w:rFonts w:asciiTheme="majorHAnsi" w:eastAsiaTheme="majorEastAsia" w:hAnsiTheme="majorHAnsi" w:cstheme="majorBidi"/>
      <w:b/>
      <w:bCs/>
      <w:color w:val="2F83A1"/>
      <w:sz w:val="28"/>
      <w:szCs w:val="28"/>
    </w:rPr>
  </w:style>
  <w:style w:type="paragraph" w:styleId="Kop2">
    <w:name w:val="heading 2"/>
    <w:basedOn w:val="Standaard"/>
    <w:next w:val="Standaard"/>
    <w:link w:val="Kop2Char"/>
    <w:uiPriority w:val="9"/>
    <w:unhideWhenUsed/>
    <w:qFormat/>
    <w:rsid w:val="0052496D"/>
    <w:pPr>
      <w:keepNext/>
      <w:keepLines/>
      <w:numPr>
        <w:ilvl w:val="1"/>
        <w:numId w:val="1"/>
      </w:numPr>
      <w:spacing w:before="480" w:after="240"/>
      <w:outlineLvl w:val="1"/>
    </w:pPr>
    <w:rPr>
      <w:rFonts w:asciiTheme="majorHAnsi" w:eastAsiaTheme="majorEastAsia" w:hAnsiTheme="majorHAnsi" w:cstheme="majorBidi"/>
      <w:b/>
      <w:bCs/>
      <w:color w:val="2F83A1"/>
      <w:sz w:val="24"/>
      <w:szCs w:val="26"/>
    </w:rPr>
  </w:style>
  <w:style w:type="paragraph" w:styleId="Kop3">
    <w:name w:val="heading 3"/>
    <w:basedOn w:val="Standaard"/>
    <w:next w:val="Standaard"/>
    <w:link w:val="Kop3Char"/>
    <w:uiPriority w:val="9"/>
    <w:unhideWhenUsed/>
    <w:qFormat/>
    <w:rsid w:val="001128B3"/>
    <w:pPr>
      <w:keepNext/>
      <w:keepLines/>
      <w:numPr>
        <w:ilvl w:val="2"/>
        <w:numId w:val="1"/>
      </w:numPr>
      <w:spacing w:before="480" w:after="240"/>
      <w:outlineLvl w:val="2"/>
    </w:pPr>
    <w:rPr>
      <w:rFonts w:asciiTheme="majorHAnsi" w:eastAsiaTheme="majorEastAsia" w:hAnsiTheme="majorHAnsi" w:cstheme="majorBidi"/>
      <w:b/>
      <w:bCs/>
      <w:color w:val="2F83A1"/>
    </w:rPr>
  </w:style>
  <w:style w:type="paragraph" w:styleId="Kop4">
    <w:name w:val="heading 4"/>
    <w:basedOn w:val="Standaard"/>
    <w:next w:val="Standaard"/>
    <w:link w:val="Kop4Char"/>
    <w:uiPriority w:val="9"/>
    <w:unhideWhenUsed/>
    <w:qFormat/>
    <w:rsid w:val="0089486B"/>
    <w:pPr>
      <w:keepNext/>
      <w:keepLines/>
      <w:spacing w:before="480" w:after="24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512CF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12C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12C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12CF9"/>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12C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92B"/>
    <w:rPr>
      <w:rFonts w:asciiTheme="majorHAnsi" w:eastAsiaTheme="majorEastAsia" w:hAnsiTheme="majorHAnsi" w:cstheme="majorBidi"/>
      <w:b/>
      <w:bCs/>
      <w:color w:val="2F83A1"/>
      <w:sz w:val="28"/>
      <w:szCs w:val="28"/>
    </w:rPr>
  </w:style>
  <w:style w:type="character" w:customStyle="1" w:styleId="Kop2Char">
    <w:name w:val="Kop 2 Char"/>
    <w:basedOn w:val="Standaardalinea-lettertype"/>
    <w:link w:val="Kop2"/>
    <w:uiPriority w:val="9"/>
    <w:rsid w:val="0052496D"/>
    <w:rPr>
      <w:rFonts w:asciiTheme="majorHAnsi" w:eastAsiaTheme="majorEastAsia" w:hAnsiTheme="majorHAnsi" w:cstheme="majorBidi"/>
      <w:b/>
      <w:bCs/>
      <w:color w:val="2F83A1"/>
      <w:sz w:val="24"/>
      <w:szCs w:val="26"/>
    </w:rPr>
  </w:style>
  <w:style w:type="character" w:customStyle="1" w:styleId="Kop3Char">
    <w:name w:val="Kop 3 Char"/>
    <w:basedOn w:val="Standaardalinea-lettertype"/>
    <w:link w:val="Kop3"/>
    <w:uiPriority w:val="9"/>
    <w:rsid w:val="001128B3"/>
    <w:rPr>
      <w:rFonts w:asciiTheme="majorHAnsi" w:eastAsiaTheme="majorEastAsia" w:hAnsiTheme="majorHAnsi" w:cstheme="majorBidi"/>
      <w:b/>
      <w:bCs/>
      <w:color w:val="2F83A1"/>
    </w:rPr>
  </w:style>
  <w:style w:type="character" w:customStyle="1" w:styleId="Kop4Char">
    <w:name w:val="Kop 4 Char"/>
    <w:basedOn w:val="Standaardalinea-lettertype"/>
    <w:link w:val="Kop4"/>
    <w:uiPriority w:val="9"/>
    <w:rsid w:val="0089486B"/>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512CF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12CF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12CF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12CF9"/>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12CF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512CF9"/>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512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12CF9"/>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12C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12CF9"/>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512CF9"/>
    <w:rPr>
      <w:b/>
      <w:bCs/>
    </w:rPr>
  </w:style>
  <w:style w:type="character" w:styleId="Nadruk">
    <w:name w:val="Emphasis"/>
    <w:basedOn w:val="Standaardalinea-lettertype"/>
    <w:uiPriority w:val="20"/>
    <w:qFormat/>
    <w:rsid w:val="00512CF9"/>
    <w:rPr>
      <w:i/>
      <w:iCs/>
    </w:rPr>
  </w:style>
  <w:style w:type="paragraph" w:styleId="Geenafstand">
    <w:name w:val="No Spacing"/>
    <w:link w:val="GeenafstandChar"/>
    <w:uiPriority w:val="1"/>
    <w:qFormat/>
    <w:rsid w:val="00512CF9"/>
    <w:pPr>
      <w:spacing w:after="0" w:line="240" w:lineRule="auto"/>
    </w:pPr>
  </w:style>
  <w:style w:type="paragraph" w:styleId="Lijstalinea">
    <w:name w:val="List Paragraph"/>
    <w:basedOn w:val="Standaard"/>
    <w:uiPriority w:val="34"/>
    <w:qFormat/>
    <w:rsid w:val="00512CF9"/>
    <w:pPr>
      <w:ind w:left="720"/>
      <w:contextualSpacing/>
    </w:pPr>
  </w:style>
  <w:style w:type="paragraph" w:styleId="Citaat">
    <w:name w:val="Quote"/>
    <w:basedOn w:val="Standaard"/>
    <w:next w:val="Standaard"/>
    <w:link w:val="CitaatChar"/>
    <w:uiPriority w:val="29"/>
    <w:qFormat/>
    <w:rsid w:val="00512CF9"/>
    <w:rPr>
      <w:i/>
      <w:iCs/>
      <w:color w:val="000000" w:themeColor="text1"/>
    </w:rPr>
  </w:style>
  <w:style w:type="character" w:customStyle="1" w:styleId="CitaatChar">
    <w:name w:val="Citaat Char"/>
    <w:basedOn w:val="Standaardalinea-lettertype"/>
    <w:link w:val="Citaat"/>
    <w:uiPriority w:val="29"/>
    <w:rsid w:val="00512CF9"/>
    <w:rPr>
      <w:i/>
      <w:iCs/>
      <w:color w:val="000000" w:themeColor="text1"/>
    </w:rPr>
  </w:style>
  <w:style w:type="paragraph" w:styleId="Duidelijkcitaat">
    <w:name w:val="Intense Quote"/>
    <w:basedOn w:val="Standaard"/>
    <w:next w:val="Standaard"/>
    <w:link w:val="DuidelijkcitaatChar"/>
    <w:uiPriority w:val="30"/>
    <w:qFormat/>
    <w:rsid w:val="00512CF9"/>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12CF9"/>
    <w:rPr>
      <w:b/>
      <w:bCs/>
      <w:i/>
      <w:iCs/>
      <w:color w:val="4F81BD" w:themeColor="accent1"/>
    </w:rPr>
  </w:style>
  <w:style w:type="character" w:styleId="Subtielebenadrukking">
    <w:name w:val="Subtle Emphasis"/>
    <w:basedOn w:val="Standaardalinea-lettertype"/>
    <w:uiPriority w:val="19"/>
    <w:qFormat/>
    <w:rsid w:val="007E2A0D"/>
    <w:rPr>
      <w:i/>
      <w:iCs/>
      <w:color w:val="auto"/>
    </w:rPr>
  </w:style>
  <w:style w:type="character" w:styleId="Intensievebenadrukking">
    <w:name w:val="Intense Emphasis"/>
    <w:basedOn w:val="Standaardalinea-lettertype"/>
    <w:uiPriority w:val="21"/>
    <w:qFormat/>
    <w:rsid w:val="00512CF9"/>
    <w:rPr>
      <w:b/>
      <w:bCs/>
      <w:i/>
      <w:iCs/>
      <w:color w:val="4F81BD" w:themeColor="accent1"/>
    </w:rPr>
  </w:style>
  <w:style w:type="character" w:styleId="Subtieleverwijzing">
    <w:name w:val="Subtle Reference"/>
    <w:basedOn w:val="Standaardalinea-lettertype"/>
    <w:uiPriority w:val="31"/>
    <w:qFormat/>
    <w:rsid w:val="00512CF9"/>
    <w:rPr>
      <w:smallCaps/>
      <w:color w:val="C0504D" w:themeColor="accent2"/>
      <w:u w:val="single"/>
    </w:rPr>
  </w:style>
  <w:style w:type="character" w:styleId="Intensieveverwijzing">
    <w:name w:val="Intense Reference"/>
    <w:basedOn w:val="Standaardalinea-lettertype"/>
    <w:uiPriority w:val="32"/>
    <w:qFormat/>
    <w:rsid w:val="00512CF9"/>
    <w:rPr>
      <w:b/>
      <w:bCs/>
      <w:smallCaps/>
      <w:color w:val="C0504D" w:themeColor="accent2"/>
      <w:spacing w:val="5"/>
      <w:u w:val="single"/>
    </w:rPr>
  </w:style>
  <w:style w:type="character" w:styleId="Titelvanboek">
    <w:name w:val="Book Title"/>
    <w:basedOn w:val="Standaardalinea-lettertype"/>
    <w:uiPriority w:val="33"/>
    <w:qFormat/>
    <w:rsid w:val="00512CF9"/>
    <w:rPr>
      <w:b/>
      <w:bCs/>
      <w:smallCaps/>
      <w:spacing w:val="5"/>
    </w:rPr>
  </w:style>
  <w:style w:type="paragraph" w:styleId="Kopvaninhoudsopgave">
    <w:name w:val="TOC Heading"/>
    <w:basedOn w:val="Kop1"/>
    <w:next w:val="Standaard"/>
    <w:uiPriority w:val="39"/>
    <w:semiHidden/>
    <w:unhideWhenUsed/>
    <w:qFormat/>
    <w:rsid w:val="00512CF9"/>
    <w:pPr>
      <w:outlineLvl w:val="9"/>
    </w:pPr>
  </w:style>
  <w:style w:type="character" w:customStyle="1" w:styleId="GeenafstandChar">
    <w:name w:val="Geen afstand Char"/>
    <w:basedOn w:val="Standaardalinea-lettertype"/>
    <w:link w:val="Geenafstand"/>
    <w:uiPriority w:val="1"/>
    <w:rsid w:val="00512CF9"/>
  </w:style>
  <w:style w:type="paragraph" w:styleId="Ballontekst">
    <w:name w:val="Balloon Text"/>
    <w:basedOn w:val="Standaard"/>
    <w:link w:val="BallontekstChar"/>
    <w:uiPriority w:val="99"/>
    <w:semiHidden/>
    <w:unhideWhenUsed/>
    <w:rsid w:val="00512C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2CF9"/>
    <w:rPr>
      <w:rFonts w:ascii="Tahoma" w:hAnsi="Tahoma" w:cs="Tahoma"/>
      <w:sz w:val="16"/>
      <w:szCs w:val="16"/>
    </w:rPr>
  </w:style>
  <w:style w:type="table" w:styleId="Tabelraster">
    <w:name w:val="Table Grid"/>
    <w:basedOn w:val="Standaardtabel"/>
    <w:rsid w:val="00512C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tekst">
    <w:name w:val="header"/>
    <w:basedOn w:val="Standaard"/>
    <w:link w:val="KoptekstChar"/>
    <w:uiPriority w:val="99"/>
    <w:unhideWhenUsed/>
    <w:rsid w:val="003403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4032E"/>
  </w:style>
  <w:style w:type="paragraph" w:styleId="Voettekst">
    <w:name w:val="footer"/>
    <w:basedOn w:val="Standaard"/>
    <w:link w:val="VoettekstChar"/>
    <w:uiPriority w:val="99"/>
    <w:unhideWhenUsed/>
    <w:rsid w:val="003403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4032E"/>
  </w:style>
  <w:style w:type="paragraph" w:styleId="Plattetekst">
    <w:name w:val="Body Text"/>
    <w:basedOn w:val="Standaard"/>
    <w:link w:val="PlattetekstChar"/>
    <w:rsid w:val="00920CB6"/>
    <w:pPr>
      <w:spacing w:after="120" w:line="240" w:lineRule="auto"/>
      <w:ind w:left="1080" w:right="-32"/>
    </w:pPr>
    <w:rPr>
      <w:rFonts w:ascii="Arial" w:eastAsia="Times New Roman" w:hAnsi="Arial" w:cs="Times New Roman"/>
      <w:color w:val="000000"/>
      <w:sz w:val="20"/>
      <w:szCs w:val="24"/>
      <w:lang w:val="en-GB"/>
    </w:rPr>
  </w:style>
  <w:style w:type="character" w:customStyle="1" w:styleId="PlattetekstChar">
    <w:name w:val="Platte tekst Char"/>
    <w:basedOn w:val="Standaardalinea-lettertype"/>
    <w:link w:val="Plattetekst"/>
    <w:rsid w:val="00920CB6"/>
    <w:rPr>
      <w:rFonts w:ascii="Arial" w:eastAsia="Times New Roman" w:hAnsi="Arial" w:cs="Times New Roman"/>
      <w:color w:val="000000"/>
      <w:sz w:val="20"/>
      <w:szCs w:val="24"/>
      <w:lang w:val="en-GB" w:bidi="ar-SA"/>
    </w:rPr>
  </w:style>
  <w:style w:type="character" w:styleId="Hyperlink">
    <w:name w:val="Hyperlink"/>
    <w:basedOn w:val="Standaardalinea-lettertype"/>
    <w:uiPriority w:val="99"/>
    <w:unhideWhenUsed/>
    <w:rsid w:val="00321CCD"/>
    <w:rPr>
      <w:color w:val="0000FF" w:themeColor="hyperlink"/>
      <w:u w:val="single"/>
    </w:rPr>
  </w:style>
  <w:style w:type="paragraph" w:styleId="Inhopg2">
    <w:name w:val="toc 2"/>
    <w:basedOn w:val="Standaard"/>
    <w:next w:val="Standaard"/>
    <w:autoRedefine/>
    <w:uiPriority w:val="39"/>
    <w:unhideWhenUsed/>
    <w:qFormat/>
    <w:rsid w:val="004E58BE"/>
    <w:pPr>
      <w:spacing w:after="100"/>
      <w:ind w:left="220"/>
    </w:pPr>
  </w:style>
  <w:style w:type="paragraph" w:styleId="Inhopg1">
    <w:name w:val="toc 1"/>
    <w:basedOn w:val="Standaard"/>
    <w:next w:val="Standaard"/>
    <w:autoRedefine/>
    <w:uiPriority w:val="39"/>
    <w:unhideWhenUsed/>
    <w:qFormat/>
    <w:rsid w:val="004E58BE"/>
    <w:pPr>
      <w:spacing w:after="100"/>
    </w:pPr>
  </w:style>
  <w:style w:type="paragraph" w:styleId="Inhopg3">
    <w:name w:val="toc 3"/>
    <w:basedOn w:val="Standaard"/>
    <w:next w:val="Standaard"/>
    <w:autoRedefine/>
    <w:uiPriority w:val="39"/>
    <w:unhideWhenUsed/>
    <w:qFormat/>
    <w:rsid w:val="004E58BE"/>
    <w:pPr>
      <w:spacing w:after="100"/>
      <w:ind w:left="440"/>
    </w:pPr>
  </w:style>
  <w:style w:type="paragraph" w:customStyle="1" w:styleId="Default">
    <w:name w:val="Default"/>
    <w:rsid w:val="00B80F8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93BD82AE70439F98F668D4EDA89A8E"/>
        <w:category>
          <w:name w:val="General"/>
          <w:gallery w:val="placeholder"/>
        </w:category>
        <w:types>
          <w:type w:val="bbPlcHdr"/>
        </w:types>
        <w:behaviors>
          <w:behavior w:val="content"/>
        </w:behaviors>
        <w:guid w:val="{0B27DD06-5F58-4478-A2AD-62B4EB813195}"/>
      </w:docPartPr>
      <w:docPartBody>
        <w:p w:rsidR="004260E9" w:rsidRDefault="00F845F9" w:rsidP="00F845F9">
          <w:pPr>
            <w:pStyle w:val="DE93BD82AE70439F98F668D4EDA89A8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845F9"/>
    <w:rsid w:val="000C7F90"/>
    <w:rsid w:val="00100636"/>
    <w:rsid w:val="00185948"/>
    <w:rsid w:val="00192AB0"/>
    <w:rsid w:val="001C7615"/>
    <w:rsid w:val="001E5360"/>
    <w:rsid w:val="004260E9"/>
    <w:rsid w:val="004B62B9"/>
    <w:rsid w:val="005B5889"/>
    <w:rsid w:val="005D0271"/>
    <w:rsid w:val="006F4719"/>
    <w:rsid w:val="007013E6"/>
    <w:rsid w:val="00727DB9"/>
    <w:rsid w:val="007B117A"/>
    <w:rsid w:val="007B4F96"/>
    <w:rsid w:val="008131AD"/>
    <w:rsid w:val="008238F8"/>
    <w:rsid w:val="009C6B7E"/>
    <w:rsid w:val="00A851B6"/>
    <w:rsid w:val="00D005A6"/>
    <w:rsid w:val="00ED5083"/>
    <w:rsid w:val="00F845F9"/>
    <w:rsid w:val="00FD5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260E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63ED702FFAB4927AC5B7599099D3AA7">
    <w:name w:val="C63ED702FFAB4927AC5B7599099D3AA7"/>
    <w:rsid w:val="00F845F9"/>
  </w:style>
  <w:style w:type="paragraph" w:customStyle="1" w:styleId="AB0F0A86A5E44D48A030E7B509C4577A">
    <w:name w:val="AB0F0A86A5E44D48A030E7B509C4577A"/>
    <w:rsid w:val="00F845F9"/>
  </w:style>
  <w:style w:type="paragraph" w:customStyle="1" w:styleId="49F2A42611D24F0099FA670BE2560532">
    <w:name w:val="49F2A42611D24F0099FA670BE2560532"/>
    <w:rsid w:val="00F845F9"/>
  </w:style>
  <w:style w:type="paragraph" w:customStyle="1" w:styleId="EBA3B3D676F847FC8EF532C186D76EB2">
    <w:name w:val="EBA3B3D676F847FC8EF532C186D76EB2"/>
    <w:rsid w:val="00F845F9"/>
  </w:style>
  <w:style w:type="paragraph" w:customStyle="1" w:styleId="5F39F4DB9E0B4CE5A86A3B2E0269CE36">
    <w:name w:val="5F39F4DB9E0B4CE5A86A3B2E0269CE36"/>
    <w:rsid w:val="00F845F9"/>
  </w:style>
  <w:style w:type="paragraph" w:customStyle="1" w:styleId="19B4D8A194834F429B4B16FFF6F202ED">
    <w:name w:val="19B4D8A194834F429B4B16FFF6F202ED"/>
    <w:rsid w:val="00F845F9"/>
  </w:style>
  <w:style w:type="paragraph" w:customStyle="1" w:styleId="DE93BD82AE70439F98F668D4EDA89A8E">
    <w:name w:val="DE93BD82AE70439F98F668D4EDA89A8E"/>
    <w:rsid w:val="00F845F9"/>
  </w:style>
  <w:style w:type="paragraph" w:customStyle="1" w:styleId="8FA27D0A981C47C482760E415C526E45">
    <w:name w:val="8FA27D0A981C47C482760E415C526E45"/>
    <w:rsid w:val="00F845F9"/>
  </w:style>
  <w:style w:type="paragraph" w:customStyle="1" w:styleId="08F7D0A12D59484AA1DB84D4CC837CB9">
    <w:name w:val="08F7D0A12D59484AA1DB84D4CC837CB9"/>
    <w:rsid w:val="004260E9"/>
  </w:style>
  <w:style w:type="paragraph" w:customStyle="1" w:styleId="FEA09764A5604173BBBF6E5866F5B267">
    <w:name w:val="FEA09764A5604173BBBF6E5866F5B267"/>
    <w:rsid w:val="004260E9"/>
  </w:style>
  <w:style w:type="paragraph" w:customStyle="1" w:styleId="30CDC5940642450E939114560A636A21">
    <w:name w:val="30CDC5940642450E939114560A636A21"/>
    <w:rsid w:val="004260E9"/>
  </w:style>
  <w:style w:type="paragraph" w:customStyle="1" w:styleId="C89990804F474D10B277FFEE5F3058EE">
    <w:name w:val="C89990804F474D10B277FFEE5F3058EE"/>
    <w:rsid w:val="004260E9"/>
  </w:style>
  <w:style w:type="paragraph" w:customStyle="1" w:styleId="A958D5AEBFF34E1BA0DAAC115D54A3D2">
    <w:name w:val="A958D5AEBFF34E1BA0DAAC115D54A3D2"/>
    <w:rsid w:val="004260E9"/>
  </w:style>
  <w:style w:type="paragraph" w:customStyle="1" w:styleId="DD69D821025E4C22A863811B62537A3A">
    <w:name w:val="DD69D821025E4C22A863811B62537A3A"/>
    <w:rsid w:val="00426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329DC-5319-457C-BAFB-41876693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2791</Words>
  <Characters>15351</Characters>
  <Application>Microsoft Office Word</Application>
  <DocSecurity>0</DocSecurity>
  <Lines>127</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Jeroen Bossenbroek</vt:lpstr>
      <vt:lpstr>Jeroen Bossenbroek</vt:lpstr>
    </vt:vector>
  </TitlesOfParts>
  <Company>Curriculum Vitea</Company>
  <LinksUpToDate>false</LinksUpToDate>
  <CharactersWithSpaces>18106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Jeroen Bossenbroek</dc:title>
  <dc:subject>Installationguid</dc:subject>
  <dc:creator>Roel van Megen</dc:creator>
  <cp:lastModifiedBy>Darryll Braaf</cp:lastModifiedBy>
  <cp:revision>2</cp:revision>
  <cp:lastPrinted>2011-02-16T07:24:00Z</cp:lastPrinted>
  <dcterms:created xsi:type="dcterms:W3CDTF">2014-12-16T10:51:00Z</dcterms:created>
  <dcterms:modified xsi:type="dcterms:W3CDTF">2014-12-16T10:51:00Z</dcterms:modified>
</cp:coreProperties>
</file>