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C69C0" w14:textId="19587C06" w:rsidR="009B3FA8" w:rsidRPr="006236E2" w:rsidRDefault="009B3FA8">
      <w:pPr>
        <w:autoSpaceDE/>
        <w:autoSpaceDN/>
        <w:adjustRightInd/>
        <w:rPr>
          <w:b/>
          <w:color w:val="803689"/>
          <w:sz w:val="24"/>
          <w:szCs w:val="24"/>
        </w:rPr>
      </w:pPr>
      <w:bookmarkStart w:id="0" w:name="_GoBack"/>
      <w:bookmarkEnd w:id="0"/>
    </w:p>
    <w:p w14:paraId="6B30B508" w14:textId="77777777" w:rsidR="00335EB2" w:rsidRPr="006236E2" w:rsidRDefault="00335EB2" w:rsidP="00335EB2">
      <w:pPr>
        <w:rPr>
          <w:sz w:val="24"/>
          <w:szCs w:val="24"/>
        </w:rPr>
      </w:pPr>
    </w:p>
    <w:p w14:paraId="4EDD0801" w14:textId="77777777" w:rsidR="00C978FE" w:rsidRPr="006236E2" w:rsidRDefault="00C978FE" w:rsidP="00335EB2">
      <w:pPr>
        <w:rPr>
          <w:b/>
          <w:sz w:val="28"/>
          <w:u w:val="single"/>
        </w:rPr>
      </w:pPr>
    </w:p>
    <w:p w14:paraId="4EDD0802" w14:textId="77777777" w:rsidR="00B20BD2" w:rsidRPr="006236E2" w:rsidRDefault="00B20BD2" w:rsidP="00B20BD2">
      <w:pPr>
        <w:pStyle w:val="Titel"/>
      </w:pPr>
    </w:p>
    <w:p w14:paraId="4EDD0803" w14:textId="77777777" w:rsidR="00545185" w:rsidRPr="006236E2" w:rsidRDefault="00545185" w:rsidP="00B20BD2">
      <w:pPr>
        <w:pStyle w:val="Titel"/>
      </w:pPr>
    </w:p>
    <w:p w14:paraId="4EDD0804" w14:textId="77777777" w:rsidR="00B20BD2" w:rsidRPr="006236E2" w:rsidRDefault="00B20BD2" w:rsidP="00B20BD2">
      <w:pPr>
        <w:pStyle w:val="Titel"/>
        <w:jc w:val="left"/>
        <w:rPr>
          <w:rFonts w:cs="Arial"/>
          <w:sz w:val="32"/>
          <w:szCs w:val="28"/>
          <w:u w:val="none"/>
        </w:rPr>
      </w:pPr>
    </w:p>
    <w:tbl>
      <w:tblPr>
        <w:tblStyle w:val="Tabelraster"/>
        <w:tblW w:w="9640"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425"/>
        <w:gridCol w:w="5245"/>
      </w:tblGrid>
      <w:tr w:rsidR="00B20BD2" w:rsidRPr="006236E2" w14:paraId="4EDD0808" w14:textId="77777777" w:rsidTr="00F7591C">
        <w:tc>
          <w:tcPr>
            <w:tcW w:w="3970" w:type="dxa"/>
            <w:vAlign w:val="center"/>
          </w:tcPr>
          <w:p w14:paraId="4EDD0805" w14:textId="77777777" w:rsidR="00B20BD2" w:rsidRPr="006236E2" w:rsidRDefault="00B75ECF" w:rsidP="00F7591C">
            <w:pPr>
              <w:pStyle w:val="Titel"/>
              <w:rPr>
                <w:rFonts w:cs="Arial"/>
                <w:i/>
                <w:sz w:val="32"/>
                <w:szCs w:val="28"/>
                <w:u w:val="none"/>
              </w:rPr>
            </w:pPr>
            <w:r w:rsidRPr="006236E2">
              <w:rPr>
                <w:u w:val="none"/>
              </w:rPr>
              <w:t>Curriculum Vitae</w:t>
            </w:r>
          </w:p>
        </w:tc>
        <w:tc>
          <w:tcPr>
            <w:tcW w:w="425" w:type="dxa"/>
            <w:vAlign w:val="center"/>
          </w:tcPr>
          <w:p w14:paraId="4EDD0806" w14:textId="77777777" w:rsidR="00B20BD2" w:rsidRPr="006236E2" w:rsidRDefault="00B20BD2" w:rsidP="00F7591C">
            <w:pPr>
              <w:pStyle w:val="Titel"/>
              <w:rPr>
                <w:rFonts w:cs="Arial"/>
                <w:sz w:val="32"/>
                <w:szCs w:val="28"/>
                <w:u w:val="none"/>
              </w:rPr>
            </w:pPr>
          </w:p>
        </w:tc>
        <w:bookmarkStart w:id="1" w:name="OLE_LINK1"/>
        <w:bookmarkStart w:id="2" w:name="OLE_LINK2"/>
        <w:bookmarkStart w:id="3" w:name="OLE_LINK3"/>
        <w:tc>
          <w:tcPr>
            <w:tcW w:w="5245" w:type="dxa"/>
            <w:vAlign w:val="center"/>
          </w:tcPr>
          <w:p w14:paraId="4EDD0807" w14:textId="5143B40B" w:rsidR="00B20BD2" w:rsidRPr="006236E2" w:rsidRDefault="00E1375C" w:rsidP="00025F5C">
            <w:pPr>
              <w:pStyle w:val="Titel"/>
              <w:rPr>
                <w:rFonts w:cs="Arial"/>
                <w:color w:val="803689"/>
                <w:sz w:val="40"/>
                <w:szCs w:val="40"/>
                <w:u w:val="none"/>
              </w:rPr>
            </w:pPr>
            <w:r w:rsidRPr="006236E2">
              <w:rPr>
                <w:rFonts w:cs="Arial"/>
                <w:color w:val="803689"/>
                <w:sz w:val="40"/>
                <w:szCs w:val="40"/>
                <w:u w:val="none"/>
              </w:rPr>
              <w:fldChar w:fldCharType="begin"/>
            </w:r>
            <w:r w:rsidR="00B20BD2" w:rsidRPr="006236E2">
              <w:rPr>
                <w:rFonts w:cs="Arial"/>
                <w:color w:val="803689"/>
                <w:sz w:val="40"/>
                <w:szCs w:val="40"/>
                <w:u w:val="none"/>
              </w:rPr>
              <w:instrText xml:space="preserve"> SUBJECT   \* MERGEFORMAT </w:instrText>
            </w:r>
            <w:r w:rsidRPr="006236E2">
              <w:rPr>
                <w:rFonts w:cs="Arial"/>
                <w:color w:val="803689"/>
                <w:sz w:val="40"/>
                <w:szCs w:val="40"/>
                <w:u w:val="none"/>
              </w:rPr>
              <w:fldChar w:fldCharType="separate"/>
            </w:r>
            <w:r w:rsidR="005C29FC" w:rsidRPr="006236E2">
              <w:rPr>
                <w:rFonts w:cs="Arial"/>
                <w:color w:val="803689"/>
                <w:sz w:val="40"/>
                <w:szCs w:val="40"/>
                <w:u w:val="none"/>
              </w:rPr>
              <w:t xml:space="preserve"> </w:t>
            </w:r>
            <w:r w:rsidRPr="006236E2">
              <w:rPr>
                <w:rFonts w:cs="Arial"/>
                <w:color w:val="803689"/>
                <w:sz w:val="40"/>
                <w:szCs w:val="40"/>
                <w:u w:val="none"/>
              </w:rPr>
              <w:fldChar w:fldCharType="end"/>
            </w:r>
            <w:bookmarkEnd w:id="1"/>
            <w:bookmarkEnd w:id="2"/>
            <w:bookmarkEnd w:id="3"/>
            <w:r w:rsidR="00025F5C" w:rsidRPr="006236E2">
              <w:rPr>
                <w:rFonts w:cs="Arial"/>
                <w:color w:val="803689"/>
                <w:sz w:val="40"/>
                <w:szCs w:val="40"/>
                <w:u w:val="none"/>
              </w:rPr>
              <w:t>Wouter Spaans</w:t>
            </w:r>
          </w:p>
        </w:tc>
      </w:tr>
    </w:tbl>
    <w:p w14:paraId="4EDD0809" w14:textId="77777777" w:rsidR="00B20BD2" w:rsidRPr="006236E2" w:rsidRDefault="00B20BD2" w:rsidP="00B20BD2">
      <w:pPr>
        <w:pStyle w:val="Titel"/>
        <w:tabs>
          <w:tab w:val="left" w:pos="1134"/>
          <w:tab w:val="left" w:pos="4536"/>
        </w:tabs>
        <w:jc w:val="left"/>
        <w:rPr>
          <w:rFonts w:cs="Arial"/>
          <w:color w:val="auto"/>
          <w:sz w:val="32"/>
          <w:szCs w:val="28"/>
          <w:u w:val="none"/>
          <w:lang w:eastAsia="nl-NL"/>
        </w:rPr>
      </w:pPr>
    </w:p>
    <w:p w14:paraId="4EDD080A" w14:textId="77777777" w:rsidR="00B20BD2" w:rsidRPr="006236E2" w:rsidRDefault="00B20BD2" w:rsidP="00B20BD2">
      <w:pPr>
        <w:pBdr>
          <w:bottom w:val="single" w:sz="4" w:space="1" w:color="auto"/>
        </w:pBdr>
      </w:pPr>
    </w:p>
    <w:p w14:paraId="4EDD080B" w14:textId="77777777" w:rsidR="00AB7C9A" w:rsidRPr="006236E2" w:rsidRDefault="00AB7C9A" w:rsidP="00B20BD2">
      <w:pPr>
        <w:pBdr>
          <w:bottom w:val="single" w:sz="4" w:space="1" w:color="auto"/>
        </w:pBdr>
      </w:pPr>
    </w:p>
    <w:p w14:paraId="4EDD080C" w14:textId="77777777" w:rsidR="00B20BD2" w:rsidRPr="006236E2" w:rsidRDefault="00B20BD2" w:rsidP="00B20BD2"/>
    <w:p w14:paraId="4EDD080D" w14:textId="77777777" w:rsidR="00B20BD2" w:rsidRPr="006236E2" w:rsidRDefault="00B20BD2" w:rsidP="00B20BD2"/>
    <w:p w14:paraId="4EDD080E" w14:textId="77777777" w:rsidR="00B20BD2" w:rsidRPr="006236E2" w:rsidRDefault="00B20BD2" w:rsidP="00B20BD2"/>
    <w:p w14:paraId="4EDD080F" w14:textId="77777777" w:rsidR="00B20BD2" w:rsidRPr="006236E2" w:rsidRDefault="00B20BD2" w:rsidP="00B20BD2"/>
    <w:p w14:paraId="4EDD0810" w14:textId="77777777" w:rsidR="00B20BD2" w:rsidRPr="006236E2" w:rsidRDefault="00B20BD2" w:rsidP="00B20BD2"/>
    <w:p w14:paraId="4EDD0811" w14:textId="77777777" w:rsidR="00B20BD2" w:rsidRPr="006236E2" w:rsidRDefault="00B20BD2" w:rsidP="00B20BD2"/>
    <w:p w14:paraId="4EDD0812" w14:textId="77777777" w:rsidR="00B20BD2" w:rsidRPr="006236E2" w:rsidRDefault="00B20BD2" w:rsidP="00B20BD2"/>
    <w:p w14:paraId="4EDD0813" w14:textId="77777777" w:rsidR="00B20BD2" w:rsidRPr="006236E2" w:rsidRDefault="00B20BD2" w:rsidP="00B20BD2"/>
    <w:p w14:paraId="4EDD0814" w14:textId="77777777" w:rsidR="00B20BD2" w:rsidRPr="006236E2" w:rsidRDefault="00B20BD2" w:rsidP="00B20BD2"/>
    <w:p w14:paraId="4EDD0815" w14:textId="77777777" w:rsidR="00B20BD2" w:rsidRPr="006236E2" w:rsidRDefault="00B20BD2" w:rsidP="00B20BD2"/>
    <w:p w14:paraId="4EDD0816" w14:textId="77777777" w:rsidR="00B20BD2" w:rsidRPr="006236E2" w:rsidRDefault="00B20BD2" w:rsidP="00B20BD2"/>
    <w:p w14:paraId="4EDD0817" w14:textId="77777777" w:rsidR="00B20BD2" w:rsidRPr="006236E2" w:rsidRDefault="00B20BD2" w:rsidP="00B20BD2"/>
    <w:p w14:paraId="4EDD0818" w14:textId="77777777" w:rsidR="00B20BD2" w:rsidRPr="006236E2" w:rsidRDefault="00B20BD2" w:rsidP="00B20BD2"/>
    <w:p w14:paraId="4EDD0819" w14:textId="77777777" w:rsidR="00AB7C9A" w:rsidRPr="006236E2" w:rsidRDefault="00AB7C9A" w:rsidP="00B20BD2"/>
    <w:p w14:paraId="4EDD081A" w14:textId="77777777" w:rsidR="00AB7C9A" w:rsidRPr="006236E2" w:rsidRDefault="00AB7C9A" w:rsidP="00B20BD2"/>
    <w:p w14:paraId="4EDD081B" w14:textId="77777777" w:rsidR="00AB7C9A" w:rsidRPr="006236E2" w:rsidRDefault="00AB7C9A" w:rsidP="00B20BD2"/>
    <w:p w14:paraId="4EDD081C" w14:textId="77777777" w:rsidR="00AB7C9A" w:rsidRPr="006236E2" w:rsidRDefault="00AB7C9A" w:rsidP="00B20BD2"/>
    <w:p w14:paraId="4EDD081D" w14:textId="77777777" w:rsidR="00AB7C9A" w:rsidRPr="006236E2" w:rsidRDefault="00AB7C9A" w:rsidP="00B20BD2"/>
    <w:p w14:paraId="4EDD081E" w14:textId="77777777" w:rsidR="00AB7C9A" w:rsidRPr="006236E2" w:rsidRDefault="00AB7C9A" w:rsidP="00B20BD2"/>
    <w:p w14:paraId="4EDD081F" w14:textId="77777777" w:rsidR="00AB7C9A" w:rsidRPr="006236E2" w:rsidRDefault="00AB7C9A" w:rsidP="00B20BD2"/>
    <w:p w14:paraId="4EDD0820" w14:textId="77777777" w:rsidR="004C1B13" w:rsidRPr="006236E2" w:rsidRDefault="004C1B13" w:rsidP="004C1B13">
      <w:pPr>
        <w:pStyle w:val="Titel"/>
        <w:jc w:val="left"/>
        <w:rPr>
          <w:rFonts w:cs="Arial"/>
          <w:sz w:val="32"/>
          <w:szCs w:val="28"/>
          <w:u w:val="none"/>
        </w:rPr>
      </w:pPr>
    </w:p>
    <w:tbl>
      <w:tblPr>
        <w:tblpPr w:leftFromText="141" w:rightFromText="141" w:vertAnchor="text" w:horzAnchor="margin" w:tblpY="360"/>
        <w:tblW w:w="0" w:type="auto"/>
        <w:tblLayout w:type="fixed"/>
        <w:tblLook w:val="0000" w:firstRow="0" w:lastRow="0" w:firstColumn="0" w:lastColumn="0" w:noHBand="0" w:noVBand="0"/>
      </w:tblPr>
      <w:tblGrid>
        <w:gridCol w:w="3060"/>
        <w:gridCol w:w="5128"/>
      </w:tblGrid>
      <w:tr w:rsidR="00EA6B03" w:rsidRPr="006236E2" w14:paraId="4EDD0823" w14:textId="77777777" w:rsidTr="00EA6B03">
        <w:tc>
          <w:tcPr>
            <w:tcW w:w="3060" w:type="dxa"/>
          </w:tcPr>
          <w:p w14:paraId="4EDD0821" w14:textId="77777777" w:rsidR="00EA6B03" w:rsidRPr="006236E2" w:rsidRDefault="00EA6B03" w:rsidP="00EA6B03">
            <w:pPr>
              <w:rPr>
                <w:i/>
                <w:iCs/>
              </w:rPr>
            </w:pPr>
            <w:bookmarkStart w:id="4" w:name="_Toc209936485"/>
            <w:bookmarkEnd w:id="4"/>
            <w:r w:rsidRPr="006236E2">
              <w:rPr>
                <w:i/>
                <w:iCs/>
              </w:rPr>
              <w:t>Versie en datum:</w:t>
            </w:r>
          </w:p>
        </w:tc>
        <w:tc>
          <w:tcPr>
            <w:tcW w:w="5128" w:type="dxa"/>
          </w:tcPr>
          <w:p w14:paraId="4EDD0822" w14:textId="77777777" w:rsidR="00EA6B03" w:rsidRPr="006236E2" w:rsidRDefault="00EA6B03" w:rsidP="00EA6B03">
            <w:pPr>
              <w:rPr>
                <w:i/>
                <w:iCs/>
              </w:rPr>
            </w:pPr>
            <w:r w:rsidRPr="006236E2">
              <w:t xml:space="preserve">1.0, </w:t>
            </w:r>
            <w:r w:rsidRPr="006236E2">
              <w:fldChar w:fldCharType="begin"/>
            </w:r>
            <w:r w:rsidRPr="006236E2">
              <w:instrText xml:space="preserve"> DATE  \@ "d MMMM yyyy"  \* MERGEFORMAT </w:instrText>
            </w:r>
            <w:r w:rsidRPr="006236E2">
              <w:fldChar w:fldCharType="separate"/>
            </w:r>
            <w:r w:rsidR="00762438">
              <w:rPr>
                <w:noProof/>
              </w:rPr>
              <w:t>22 juni 2015</w:t>
            </w:r>
            <w:r w:rsidRPr="006236E2">
              <w:fldChar w:fldCharType="end"/>
            </w:r>
          </w:p>
        </w:tc>
      </w:tr>
      <w:tr w:rsidR="00EA6B03" w:rsidRPr="006236E2" w14:paraId="4EDD082B" w14:textId="77777777" w:rsidTr="00EA6B03">
        <w:tc>
          <w:tcPr>
            <w:tcW w:w="3060" w:type="dxa"/>
          </w:tcPr>
          <w:p w14:paraId="4EDD0824" w14:textId="77777777" w:rsidR="00EA6B03" w:rsidRPr="006236E2" w:rsidRDefault="00EA6B03" w:rsidP="00EA6B03">
            <w:pPr>
              <w:rPr>
                <w:i/>
                <w:iCs/>
              </w:rPr>
            </w:pPr>
            <w:r w:rsidRPr="006236E2">
              <w:rPr>
                <w:i/>
                <w:iCs/>
              </w:rPr>
              <w:t>Contactadres:</w:t>
            </w:r>
          </w:p>
          <w:p w14:paraId="4EDD0825" w14:textId="77777777" w:rsidR="00EA6B03" w:rsidRPr="006236E2" w:rsidRDefault="00EA6B03" w:rsidP="00EA6B03">
            <w:pPr>
              <w:rPr>
                <w:i/>
                <w:szCs w:val="22"/>
              </w:rPr>
            </w:pPr>
          </w:p>
        </w:tc>
        <w:tc>
          <w:tcPr>
            <w:tcW w:w="5128" w:type="dxa"/>
          </w:tcPr>
          <w:p w14:paraId="4EDD0826" w14:textId="77777777" w:rsidR="00EA6B03" w:rsidRPr="006236E2" w:rsidRDefault="00EA6B03" w:rsidP="00EA6B03">
            <w:pPr>
              <w:rPr>
                <w:b/>
                <w:i/>
              </w:rPr>
            </w:pPr>
            <w:r w:rsidRPr="006236E2">
              <w:rPr>
                <w:b/>
                <w:i/>
              </w:rPr>
              <w:t>Cavero B.V.</w:t>
            </w:r>
          </w:p>
          <w:p w14:paraId="4EDD0827" w14:textId="77777777" w:rsidR="00EA6B03" w:rsidRPr="006236E2" w:rsidRDefault="00B46CFE" w:rsidP="00EA6B03">
            <w:pPr>
              <w:rPr>
                <w:i/>
                <w:iCs/>
              </w:rPr>
            </w:pPr>
            <w:r w:rsidRPr="006236E2">
              <w:rPr>
                <w:i/>
                <w:iCs/>
              </w:rPr>
              <w:t>Burgemeester Elsenlaan 325</w:t>
            </w:r>
          </w:p>
          <w:p w14:paraId="4EDD0828" w14:textId="77777777" w:rsidR="00EA6B03" w:rsidRPr="006236E2" w:rsidRDefault="00B46CFE" w:rsidP="00EA6B03">
            <w:pPr>
              <w:rPr>
                <w:i/>
                <w:iCs/>
              </w:rPr>
            </w:pPr>
            <w:r w:rsidRPr="006236E2">
              <w:rPr>
                <w:i/>
                <w:iCs/>
              </w:rPr>
              <w:t>2282 MZ Rijswijk</w:t>
            </w:r>
          </w:p>
          <w:p w14:paraId="4EDD0829" w14:textId="77777777" w:rsidR="00EA6B03" w:rsidRPr="006236E2" w:rsidRDefault="00EA6B03" w:rsidP="00EA6B03">
            <w:pPr>
              <w:rPr>
                <w:i/>
                <w:iCs/>
              </w:rPr>
            </w:pPr>
            <w:r w:rsidRPr="006236E2">
              <w:rPr>
                <w:i/>
                <w:iCs/>
              </w:rPr>
              <w:t>Tel: +31 6 236 79 220</w:t>
            </w:r>
          </w:p>
          <w:p w14:paraId="4EDD082A" w14:textId="77777777" w:rsidR="00EA6B03" w:rsidRPr="006236E2" w:rsidRDefault="00EA6B03" w:rsidP="00EA6B03">
            <w:pPr>
              <w:rPr>
                <w:i/>
                <w:iCs/>
              </w:rPr>
            </w:pPr>
            <w:r w:rsidRPr="006236E2">
              <w:rPr>
                <w:i/>
                <w:iCs/>
              </w:rPr>
              <w:t>info@cavero.nl</w:t>
            </w:r>
          </w:p>
        </w:tc>
      </w:tr>
    </w:tbl>
    <w:p w14:paraId="4EDD082C" w14:textId="77777777" w:rsidR="00B75ECF" w:rsidRPr="006236E2" w:rsidRDefault="00AB7C9A" w:rsidP="0085475D">
      <w:r w:rsidRPr="006236E2">
        <w:br w:type="page"/>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353"/>
      </w:tblGrid>
      <w:tr w:rsidR="00B75ECF" w:rsidRPr="006236E2" w14:paraId="4EDD082F" w14:textId="77777777" w:rsidTr="674B4326">
        <w:tc>
          <w:tcPr>
            <w:tcW w:w="2835" w:type="dxa"/>
          </w:tcPr>
          <w:p w14:paraId="4EDD082D" w14:textId="77777777" w:rsidR="00B75ECF" w:rsidRPr="006236E2" w:rsidRDefault="00B75ECF" w:rsidP="000F465E">
            <w:pPr>
              <w:rPr>
                <w:lang w:eastAsia="nl-NL"/>
              </w:rPr>
            </w:pPr>
            <w:r w:rsidRPr="006236E2">
              <w:rPr>
                <w:lang w:eastAsia="nl-NL"/>
              </w:rPr>
              <w:lastRenderedPageBreak/>
              <w:t>Naam</w:t>
            </w:r>
          </w:p>
        </w:tc>
        <w:tc>
          <w:tcPr>
            <w:tcW w:w="5353" w:type="dxa"/>
          </w:tcPr>
          <w:p w14:paraId="4EDD082E" w14:textId="30007041" w:rsidR="00B75ECF" w:rsidRPr="006236E2" w:rsidRDefault="00025F5C" w:rsidP="000F465E">
            <w:pPr>
              <w:rPr>
                <w:lang w:eastAsia="nl-NL"/>
              </w:rPr>
            </w:pPr>
            <w:r w:rsidRPr="006236E2">
              <w:rPr>
                <w:lang w:eastAsia="nl-NL"/>
              </w:rPr>
              <w:t>Wouter Spaans</w:t>
            </w:r>
          </w:p>
        </w:tc>
      </w:tr>
      <w:tr w:rsidR="00B75ECF" w:rsidRPr="006236E2" w14:paraId="4EDD0832" w14:textId="77777777" w:rsidTr="674B4326">
        <w:tc>
          <w:tcPr>
            <w:tcW w:w="2835" w:type="dxa"/>
          </w:tcPr>
          <w:p w14:paraId="4EDD0830" w14:textId="77777777" w:rsidR="00B75ECF" w:rsidRPr="006236E2" w:rsidRDefault="00B75ECF" w:rsidP="000F465E">
            <w:pPr>
              <w:rPr>
                <w:lang w:eastAsia="nl-NL"/>
              </w:rPr>
            </w:pPr>
            <w:r w:rsidRPr="006236E2">
              <w:rPr>
                <w:lang w:eastAsia="nl-NL"/>
              </w:rPr>
              <w:t>Woonplaats</w:t>
            </w:r>
          </w:p>
        </w:tc>
        <w:tc>
          <w:tcPr>
            <w:tcW w:w="5353" w:type="dxa"/>
          </w:tcPr>
          <w:p w14:paraId="4EDD0831" w14:textId="5F9700E1" w:rsidR="00B75ECF" w:rsidRPr="006236E2" w:rsidRDefault="00025F5C" w:rsidP="000F465E">
            <w:pPr>
              <w:rPr>
                <w:lang w:eastAsia="nl-NL"/>
              </w:rPr>
            </w:pPr>
            <w:r w:rsidRPr="006236E2">
              <w:rPr>
                <w:lang w:eastAsia="nl-NL"/>
              </w:rPr>
              <w:t>Capelle aan den IJssel</w:t>
            </w:r>
          </w:p>
        </w:tc>
      </w:tr>
      <w:tr w:rsidR="00B75ECF" w:rsidRPr="006236E2" w14:paraId="4EDD0835" w14:textId="77777777" w:rsidTr="674B4326">
        <w:tc>
          <w:tcPr>
            <w:tcW w:w="2835" w:type="dxa"/>
          </w:tcPr>
          <w:p w14:paraId="4EDD0833" w14:textId="77777777" w:rsidR="00B75ECF" w:rsidRPr="006236E2" w:rsidRDefault="00B75ECF" w:rsidP="000F465E">
            <w:pPr>
              <w:rPr>
                <w:lang w:eastAsia="nl-NL"/>
              </w:rPr>
            </w:pPr>
            <w:r w:rsidRPr="006236E2">
              <w:rPr>
                <w:lang w:eastAsia="nl-NL"/>
              </w:rPr>
              <w:t>Geboortedatum</w:t>
            </w:r>
          </w:p>
        </w:tc>
        <w:tc>
          <w:tcPr>
            <w:tcW w:w="5353" w:type="dxa"/>
          </w:tcPr>
          <w:p w14:paraId="4EDD0834" w14:textId="674B4326" w:rsidR="00B75ECF" w:rsidRPr="006236E2" w:rsidRDefault="674B4326" w:rsidP="000F465E">
            <w:pPr>
              <w:rPr>
                <w:lang w:eastAsia="nl-NL"/>
              </w:rPr>
            </w:pPr>
            <w:r w:rsidRPr="674B4326">
              <w:rPr>
                <w:lang w:eastAsia="nl-NL"/>
              </w:rPr>
              <w:t>31 maart 1980</w:t>
            </w:r>
          </w:p>
        </w:tc>
      </w:tr>
      <w:tr w:rsidR="00B75ECF" w:rsidRPr="006236E2" w14:paraId="4EDD0838" w14:textId="77777777" w:rsidTr="674B4326">
        <w:tc>
          <w:tcPr>
            <w:tcW w:w="2835" w:type="dxa"/>
          </w:tcPr>
          <w:p w14:paraId="4EDD0836" w14:textId="77777777" w:rsidR="00B75ECF" w:rsidRPr="006236E2" w:rsidRDefault="00B75ECF" w:rsidP="000F465E">
            <w:pPr>
              <w:rPr>
                <w:lang w:eastAsia="nl-NL"/>
              </w:rPr>
            </w:pPr>
            <w:r w:rsidRPr="006236E2">
              <w:rPr>
                <w:lang w:eastAsia="nl-NL"/>
              </w:rPr>
              <w:t>Huidige rol</w:t>
            </w:r>
          </w:p>
        </w:tc>
        <w:tc>
          <w:tcPr>
            <w:tcW w:w="5353" w:type="dxa"/>
          </w:tcPr>
          <w:p w14:paraId="4EDD0837" w14:textId="3183660F" w:rsidR="00B75ECF" w:rsidRPr="006236E2" w:rsidRDefault="005E64F7" w:rsidP="00CB7268">
            <w:pPr>
              <w:rPr>
                <w:lang w:eastAsia="nl-NL"/>
              </w:rPr>
            </w:pPr>
            <w:r>
              <w:rPr>
                <w:lang w:eastAsia="nl-NL"/>
              </w:rPr>
              <w:t>SharePoint</w:t>
            </w:r>
            <w:r w:rsidR="002F7E2C">
              <w:rPr>
                <w:lang w:eastAsia="nl-NL"/>
              </w:rPr>
              <w:t xml:space="preserve"> </w:t>
            </w:r>
            <w:r w:rsidR="003B57A3">
              <w:rPr>
                <w:lang w:eastAsia="nl-NL"/>
              </w:rPr>
              <w:t xml:space="preserve">solution architect - </w:t>
            </w:r>
            <w:r w:rsidR="00CB7268">
              <w:rPr>
                <w:lang w:eastAsia="nl-NL"/>
              </w:rPr>
              <w:t>D</w:t>
            </w:r>
            <w:r w:rsidR="00B74CA6">
              <w:rPr>
                <w:lang w:eastAsia="nl-NL"/>
              </w:rPr>
              <w:t>eveloper</w:t>
            </w:r>
            <w:r w:rsidR="002F7E2C">
              <w:rPr>
                <w:lang w:eastAsia="nl-NL"/>
              </w:rPr>
              <w:t xml:space="preserve"> -</w:t>
            </w:r>
            <w:r>
              <w:rPr>
                <w:lang w:eastAsia="nl-NL"/>
              </w:rPr>
              <w:t xml:space="preserve"> </w:t>
            </w:r>
            <w:r w:rsidR="00B40451" w:rsidRPr="006236E2">
              <w:rPr>
                <w:lang w:eastAsia="nl-NL"/>
              </w:rPr>
              <w:t xml:space="preserve">Business </w:t>
            </w:r>
            <w:r w:rsidR="00025F5C" w:rsidRPr="006236E2">
              <w:rPr>
                <w:lang w:eastAsia="nl-NL"/>
              </w:rPr>
              <w:t>consultant</w:t>
            </w:r>
          </w:p>
        </w:tc>
      </w:tr>
    </w:tbl>
    <w:p w14:paraId="4EDD0839" w14:textId="77777777" w:rsidR="0085475D" w:rsidRPr="006236E2" w:rsidRDefault="0085475D" w:rsidP="0085475D"/>
    <w:p w14:paraId="4EDD083A" w14:textId="77777777" w:rsidR="006212D1" w:rsidRDefault="00B75ECF" w:rsidP="00F36C92">
      <w:pPr>
        <w:pStyle w:val="Kop1"/>
      </w:pPr>
      <w:r w:rsidRPr="006236E2">
        <w:t>Profiel</w:t>
      </w:r>
    </w:p>
    <w:p w14:paraId="77A8CF41" w14:textId="77777777" w:rsidR="00C62A89" w:rsidRPr="00C62A89" w:rsidRDefault="00C62A89" w:rsidP="00C62A89"/>
    <w:p w14:paraId="60773CD7" w14:textId="679B8827" w:rsidR="00A8474C" w:rsidRDefault="00025F5C" w:rsidP="00A10E4F">
      <w:pPr>
        <w:rPr>
          <w:szCs w:val="22"/>
        </w:rPr>
      </w:pPr>
      <w:r w:rsidRPr="006236E2">
        <w:rPr>
          <w:szCs w:val="22"/>
        </w:rPr>
        <w:t xml:space="preserve">Wouter </w:t>
      </w:r>
      <w:r w:rsidR="004D46F6" w:rsidRPr="006236E2">
        <w:rPr>
          <w:szCs w:val="22"/>
        </w:rPr>
        <w:t xml:space="preserve">is een </w:t>
      </w:r>
      <w:r w:rsidRPr="006236E2">
        <w:rPr>
          <w:szCs w:val="22"/>
        </w:rPr>
        <w:t xml:space="preserve">enthousiaste </w:t>
      </w:r>
      <w:r w:rsidR="002F7E2C">
        <w:rPr>
          <w:szCs w:val="22"/>
        </w:rPr>
        <w:t xml:space="preserve">en ervaren </w:t>
      </w:r>
      <w:r w:rsidR="005E64F7">
        <w:rPr>
          <w:szCs w:val="22"/>
        </w:rPr>
        <w:t>SharePoint</w:t>
      </w:r>
      <w:r w:rsidR="004D46F6" w:rsidRPr="006236E2">
        <w:rPr>
          <w:szCs w:val="22"/>
        </w:rPr>
        <w:t xml:space="preserve"> </w:t>
      </w:r>
      <w:r w:rsidR="003B57A3">
        <w:rPr>
          <w:szCs w:val="22"/>
        </w:rPr>
        <w:t xml:space="preserve">solution architect, SharePoint </w:t>
      </w:r>
      <w:r w:rsidR="008805C4">
        <w:rPr>
          <w:szCs w:val="22"/>
        </w:rPr>
        <w:t xml:space="preserve">developer </w:t>
      </w:r>
      <w:r w:rsidR="00B74CA6">
        <w:rPr>
          <w:szCs w:val="22"/>
        </w:rPr>
        <w:t xml:space="preserve">en </w:t>
      </w:r>
      <w:r w:rsidR="003B57A3">
        <w:rPr>
          <w:szCs w:val="22"/>
        </w:rPr>
        <w:t xml:space="preserve">Business </w:t>
      </w:r>
      <w:r w:rsidR="00B74CA6">
        <w:rPr>
          <w:szCs w:val="22"/>
        </w:rPr>
        <w:t xml:space="preserve">consultant </w:t>
      </w:r>
      <w:r w:rsidR="004D46F6" w:rsidRPr="006236E2">
        <w:rPr>
          <w:szCs w:val="22"/>
        </w:rPr>
        <w:t xml:space="preserve">die </w:t>
      </w:r>
      <w:r w:rsidR="00606377">
        <w:rPr>
          <w:szCs w:val="22"/>
        </w:rPr>
        <w:t>luistert naar wat u te vertellen heeft</w:t>
      </w:r>
      <w:r w:rsidR="00C62A89">
        <w:rPr>
          <w:szCs w:val="22"/>
        </w:rPr>
        <w:t xml:space="preserve">, </w:t>
      </w:r>
      <w:r w:rsidR="00606377">
        <w:rPr>
          <w:szCs w:val="22"/>
        </w:rPr>
        <w:t>naar uw visie en dat van uw medewerkers.</w:t>
      </w:r>
      <w:r w:rsidR="004D46F6" w:rsidRPr="006236E2">
        <w:rPr>
          <w:szCs w:val="22"/>
        </w:rPr>
        <w:t xml:space="preserve"> </w:t>
      </w:r>
      <w:r w:rsidR="00E26446">
        <w:rPr>
          <w:szCs w:val="22"/>
        </w:rPr>
        <w:t>Gevormd</w:t>
      </w:r>
      <w:r w:rsidR="00606377">
        <w:rPr>
          <w:szCs w:val="22"/>
        </w:rPr>
        <w:t xml:space="preserve"> door zijn </w:t>
      </w:r>
      <w:r w:rsidR="00E26446">
        <w:rPr>
          <w:szCs w:val="22"/>
        </w:rPr>
        <w:t>carrière</w:t>
      </w:r>
      <w:r w:rsidR="00606377">
        <w:rPr>
          <w:szCs w:val="22"/>
        </w:rPr>
        <w:t xml:space="preserve"> in de IT weet </w:t>
      </w:r>
      <w:r w:rsidR="00E26446">
        <w:rPr>
          <w:szCs w:val="22"/>
        </w:rPr>
        <w:t>hij waar hij het over heeft als hij met u aan de slag gaat. Waar de kansen liggen, waar IT voor u het verschil kan maken.</w:t>
      </w:r>
      <w:r w:rsidR="00E747B7">
        <w:rPr>
          <w:szCs w:val="22"/>
        </w:rPr>
        <w:t xml:space="preserve"> </w:t>
      </w:r>
      <w:r w:rsidRPr="006236E2">
        <w:rPr>
          <w:szCs w:val="22"/>
        </w:rPr>
        <w:t xml:space="preserve">Zijn interesse in </w:t>
      </w:r>
      <w:r w:rsidR="00E26446">
        <w:rPr>
          <w:szCs w:val="22"/>
        </w:rPr>
        <w:t>de menselijke kant van een organisatie helpt hem personen met elkaar te verbinden.</w:t>
      </w:r>
      <w:r w:rsidR="00E747B7">
        <w:rPr>
          <w:szCs w:val="22"/>
        </w:rPr>
        <w:t xml:space="preserve"> </w:t>
      </w:r>
      <w:r w:rsidR="00E26446">
        <w:rPr>
          <w:szCs w:val="22"/>
        </w:rPr>
        <w:t xml:space="preserve">Hierdoor weet hij </w:t>
      </w:r>
      <w:r w:rsidR="00A8474C">
        <w:rPr>
          <w:szCs w:val="22"/>
        </w:rPr>
        <w:t>inzichten naar de voorgrond te trekken welke van essentieel belang zijn voor een goed en gedegen consult.</w:t>
      </w:r>
      <w:r w:rsidR="00E26446">
        <w:rPr>
          <w:szCs w:val="22"/>
        </w:rPr>
        <w:t xml:space="preserve"> </w:t>
      </w:r>
      <w:r w:rsidR="00A8474C">
        <w:rPr>
          <w:szCs w:val="22"/>
        </w:rPr>
        <w:t>Door zijn inhoudelijk diepgaande kennis weet hij een goed onderscheid te maken tussen wat wel en wat niet / minder relevant is.</w:t>
      </w:r>
      <w:r w:rsidR="00AC38D2">
        <w:rPr>
          <w:szCs w:val="22"/>
        </w:rPr>
        <w:t xml:space="preserve"> </w:t>
      </w:r>
    </w:p>
    <w:p w14:paraId="3D93BE48" w14:textId="77777777" w:rsidR="00E747B7" w:rsidRDefault="00E747B7" w:rsidP="00A10E4F">
      <w:pPr>
        <w:rPr>
          <w:szCs w:val="22"/>
        </w:rPr>
      </w:pPr>
    </w:p>
    <w:p w14:paraId="4EDD0843" w14:textId="4B2047CE" w:rsidR="00A10E4F" w:rsidRDefault="00A8474C" w:rsidP="00E747B7">
      <w:pPr>
        <w:rPr>
          <w:szCs w:val="22"/>
        </w:rPr>
      </w:pPr>
      <w:r>
        <w:rPr>
          <w:szCs w:val="22"/>
        </w:rPr>
        <w:t>Gelijk doorpakken? Geen probleem! Wouter heeft de kennis in huis om direct d</w:t>
      </w:r>
      <w:r w:rsidR="00AC38D2">
        <w:rPr>
          <w:szCs w:val="22"/>
        </w:rPr>
        <w:t>e volgende stap met u te nemen in het verbeteren van uw bedrijfsresultaat.</w:t>
      </w:r>
    </w:p>
    <w:p w14:paraId="1A3700A4" w14:textId="77777777" w:rsidR="00E747B7" w:rsidRPr="00E747B7" w:rsidRDefault="00E747B7" w:rsidP="00E747B7">
      <w:pPr>
        <w:rPr>
          <w:szCs w:val="22"/>
        </w:rPr>
      </w:pPr>
    </w:p>
    <w:p w14:paraId="4EDD0844" w14:textId="77777777" w:rsidR="00A10E4F" w:rsidRPr="006236E2" w:rsidRDefault="00A10E4F" w:rsidP="00A10E4F">
      <w:pPr>
        <w:rPr>
          <w:rFonts w:cs="Arial"/>
          <w:szCs w:val="22"/>
        </w:rPr>
      </w:pPr>
    </w:p>
    <w:p w14:paraId="4EDD0845" w14:textId="0AA433A5" w:rsidR="00A10E4F" w:rsidRPr="006236E2" w:rsidRDefault="00A10E4F" w:rsidP="00A10E4F">
      <w:pPr>
        <w:tabs>
          <w:tab w:val="left" w:pos="1701"/>
        </w:tabs>
        <w:rPr>
          <w:rFonts w:cs="Arial"/>
          <w:szCs w:val="22"/>
        </w:rPr>
      </w:pPr>
      <w:r w:rsidRPr="006236E2">
        <w:rPr>
          <w:rFonts w:cs="Arial"/>
          <w:b/>
          <w:szCs w:val="22"/>
        </w:rPr>
        <w:t>Verdere steekwoorden:</w:t>
      </w:r>
      <w:r w:rsidRPr="006236E2">
        <w:rPr>
          <w:rFonts w:cs="Arial"/>
          <w:szCs w:val="22"/>
        </w:rPr>
        <w:t xml:space="preserve"> </w:t>
      </w:r>
      <w:r w:rsidR="00B11401" w:rsidRPr="006236E2">
        <w:rPr>
          <w:rFonts w:cs="Arial"/>
          <w:szCs w:val="22"/>
        </w:rPr>
        <w:t>passie, klant, mensgericht, luisteren, meedenken</w:t>
      </w:r>
      <w:r w:rsidR="00E747B7">
        <w:rPr>
          <w:rFonts w:cs="Arial"/>
          <w:szCs w:val="22"/>
        </w:rPr>
        <w:t xml:space="preserve">, </w:t>
      </w:r>
      <w:r w:rsidR="00E747B7" w:rsidRPr="006236E2">
        <w:rPr>
          <w:rFonts w:cs="Arial"/>
          <w:szCs w:val="22"/>
        </w:rPr>
        <w:t>resultaat</w:t>
      </w:r>
      <w:r w:rsidR="00E747B7">
        <w:rPr>
          <w:rFonts w:cs="Arial"/>
          <w:szCs w:val="22"/>
        </w:rPr>
        <w:t>, techniek, scrum</w:t>
      </w:r>
      <w:r w:rsidRPr="006236E2">
        <w:rPr>
          <w:rFonts w:cs="Arial"/>
          <w:szCs w:val="22"/>
        </w:rPr>
        <w:t>.</w:t>
      </w:r>
    </w:p>
    <w:p w14:paraId="4EDD0846" w14:textId="77777777" w:rsidR="0085475D" w:rsidRPr="006236E2" w:rsidRDefault="0085475D" w:rsidP="00B75ECF"/>
    <w:p w14:paraId="4EDD0847" w14:textId="77777777" w:rsidR="00B46CFE" w:rsidRPr="006236E2" w:rsidRDefault="00B46CFE">
      <w:pPr>
        <w:autoSpaceDE/>
        <w:autoSpaceDN/>
        <w:adjustRightInd/>
        <w:rPr>
          <w:b/>
          <w:color w:val="803689"/>
          <w:sz w:val="32"/>
        </w:rPr>
      </w:pPr>
      <w:r w:rsidRPr="006236E2">
        <w:br w:type="page"/>
      </w:r>
    </w:p>
    <w:p w14:paraId="4EDD0848" w14:textId="77777777" w:rsidR="00FA14F9" w:rsidRDefault="00B75ECF" w:rsidP="00F36C92">
      <w:pPr>
        <w:pStyle w:val="Kop1"/>
      </w:pPr>
      <w:r w:rsidRPr="006236E2">
        <w:lastRenderedPageBreak/>
        <w:t>Opleidingen</w:t>
      </w:r>
    </w:p>
    <w:p w14:paraId="40B6F011" w14:textId="77777777" w:rsidR="00C62A89" w:rsidRPr="00C62A89" w:rsidRDefault="00C62A89" w:rsidP="00C62A89"/>
    <w:tbl>
      <w:tblPr>
        <w:tblStyle w:val="Tabelraster"/>
        <w:tblW w:w="9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985"/>
        <w:gridCol w:w="4832"/>
        <w:gridCol w:w="1229"/>
        <w:gridCol w:w="1249"/>
      </w:tblGrid>
      <w:tr w:rsidR="00A10E4F" w:rsidRPr="006236E2" w14:paraId="4EDD084D" w14:textId="77777777" w:rsidTr="674B4326">
        <w:trPr>
          <w:trHeight w:val="366"/>
        </w:trPr>
        <w:tc>
          <w:tcPr>
            <w:tcW w:w="1985" w:type="dxa"/>
            <w:tcBorders>
              <w:right w:val="single" w:sz="4" w:space="0" w:color="7030A0"/>
            </w:tcBorders>
          </w:tcPr>
          <w:p w14:paraId="4EDD0849" w14:textId="2FC66629" w:rsidR="00A10E4F" w:rsidRPr="006236E2" w:rsidRDefault="00B11401" w:rsidP="000F465E">
            <w:pPr>
              <w:rPr>
                <w:b/>
              </w:rPr>
            </w:pPr>
            <w:r w:rsidRPr="006236E2">
              <w:rPr>
                <w:b/>
              </w:rPr>
              <w:t>Communicatie</w:t>
            </w:r>
            <w:r w:rsidR="00A10E4F" w:rsidRPr="006236E2">
              <w:rPr>
                <w:b/>
              </w:rPr>
              <w:t xml:space="preserve"> gerelateerd</w:t>
            </w:r>
          </w:p>
        </w:tc>
        <w:tc>
          <w:tcPr>
            <w:tcW w:w="4832" w:type="dxa"/>
            <w:tcBorders>
              <w:left w:val="single" w:sz="4" w:space="0" w:color="7030A0"/>
              <w:right w:val="single" w:sz="4" w:space="0" w:color="7030A0"/>
            </w:tcBorders>
          </w:tcPr>
          <w:p w14:paraId="4EDD084A" w14:textId="77777777" w:rsidR="00A10E4F" w:rsidRPr="006236E2" w:rsidRDefault="00A10E4F" w:rsidP="000F465E"/>
        </w:tc>
        <w:tc>
          <w:tcPr>
            <w:tcW w:w="1229" w:type="dxa"/>
            <w:tcBorders>
              <w:left w:val="single" w:sz="4" w:space="0" w:color="7030A0"/>
            </w:tcBorders>
          </w:tcPr>
          <w:p w14:paraId="4EDD084B" w14:textId="77777777" w:rsidR="00A10E4F" w:rsidRPr="006236E2" w:rsidRDefault="00A10E4F" w:rsidP="000F465E"/>
        </w:tc>
        <w:tc>
          <w:tcPr>
            <w:tcW w:w="1249" w:type="dxa"/>
            <w:tcBorders>
              <w:left w:val="single" w:sz="4" w:space="0" w:color="7030A0"/>
            </w:tcBorders>
          </w:tcPr>
          <w:p w14:paraId="4EDD084C" w14:textId="77777777" w:rsidR="00A10E4F" w:rsidRPr="006236E2" w:rsidRDefault="00A10E4F" w:rsidP="000F465E"/>
        </w:tc>
      </w:tr>
      <w:tr w:rsidR="00467956" w:rsidRPr="006236E2" w14:paraId="4EDD085C" w14:textId="77777777" w:rsidTr="674B4326">
        <w:tc>
          <w:tcPr>
            <w:tcW w:w="1985" w:type="dxa"/>
            <w:tcBorders>
              <w:right w:val="single" w:sz="4" w:space="0" w:color="7030A0"/>
            </w:tcBorders>
          </w:tcPr>
          <w:p w14:paraId="4EDD0858" w14:textId="2FB615ED" w:rsidR="00467956" w:rsidRPr="006236E2" w:rsidRDefault="00C2761C" w:rsidP="006B750B">
            <w:r w:rsidRPr="006236E2">
              <w:t>2008</w:t>
            </w:r>
          </w:p>
        </w:tc>
        <w:tc>
          <w:tcPr>
            <w:tcW w:w="4832" w:type="dxa"/>
            <w:tcBorders>
              <w:left w:val="single" w:sz="4" w:space="0" w:color="7030A0"/>
              <w:right w:val="single" w:sz="4" w:space="0" w:color="7030A0"/>
            </w:tcBorders>
          </w:tcPr>
          <w:p w14:paraId="4EDD0859" w14:textId="699348BA" w:rsidR="00467956" w:rsidRPr="006236E2" w:rsidRDefault="00C2761C" w:rsidP="006B750B">
            <w:r w:rsidRPr="006236E2">
              <w:t>Geavanceerd Communiceren</w:t>
            </w:r>
          </w:p>
        </w:tc>
        <w:tc>
          <w:tcPr>
            <w:tcW w:w="1229" w:type="dxa"/>
            <w:tcBorders>
              <w:left w:val="single" w:sz="4" w:space="0" w:color="7030A0"/>
            </w:tcBorders>
          </w:tcPr>
          <w:p w14:paraId="4EDD085A" w14:textId="3D78E659" w:rsidR="00467956" w:rsidRPr="006236E2" w:rsidRDefault="00C2761C" w:rsidP="006B750B">
            <w:r w:rsidRPr="006236E2">
              <w:t>Imtech</w:t>
            </w:r>
          </w:p>
        </w:tc>
        <w:tc>
          <w:tcPr>
            <w:tcW w:w="1249" w:type="dxa"/>
            <w:tcBorders>
              <w:left w:val="single" w:sz="4" w:space="0" w:color="7030A0"/>
            </w:tcBorders>
          </w:tcPr>
          <w:p w14:paraId="4EDD085B" w14:textId="0363768F" w:rsidR="00467956" w:rsidRPr="006236E2" w:rsidRDefault="00C2761C" w:rsidP="006B750B">
            <w:r w:rsidRPr="006236E2">
              <w:t>Intern</w:t>
            </w:r>
          </w:p>
        </w:tc>
      </w:tr>
      <w:tr w:rsidR="00467956" w:rsidRPr="006236E2" w14:paraId="4EDD0861" w14:textId="77777777" w:rsidTr="674B4326">
        <w:tc>
          <w:tcPr>
            <w:tcW w:w="1985" w:type="dxa"/>
            <w:tcBorders>
              <w:right w:val="single" w:sz="4" w:space="0" w:color="7030A0"/>
            </w:tcBorders>
          </w:tcPr>
          <w:p w14:paraId="4EDD085D" w14:textId="4060AA04" w:rsidR="00467956" w:rsidRPr="006236E2" w:rsidRDefault="00C2761C" w:rsidP="006B750B">
            <w:r w:rsidRPr="006236E2">
              <w:t>2004</w:t>
            </w:r>
          </w:p>
        </w:tc>
        <w:tc>
          <w:tcPr>
            <w:tcW w:w="4832" w:type="dxa"/>
            <w:tcBorders>
              <w:left w:val="single" w:sz="4" w:space="0" w:color="7030A0"/>
              <w:right w:val="single" w:sz="4" w:space="0" w:color="7030A0"/>
            </w:tcBorders>
          </w:tcPr>
          <w:p w14:paraId="4EDD085E" w14:textId="40174643" w:rsidR="00467956" w:rsidRPr="006236E2" w:rsidRDefault="00C2761C" w:rsidP="006B750B">
            <w:r w:rsidRPr="006236E2">
              <w:t>Communicatie Vaardigheden</w:t>
            </w:r>
          </w:p>
        </w:tc>
        <w:tc>
          <w:tcPr>
            <w:tcW w:w="1229" w:type="dxa"/>
            <w:tcBorders>
              <w:left w:val="single" w:sz="4" w:space="0" w:color="7030A0"/>
            </w:tcBorders>
          </w:tcPr>
          <w:p w14:paraId="4EDD085F" w14:textId="6229ACB6" w:rsidR="00467956" w:rsidRPr="006236E2" w:rsidRDefault="00C2761C" w:rsidP="006B750B">
            <w:r w:rsidRPr="006236E2">
              <w:t>Imtech</w:t>
            </w:r>
          </w:p>
        </w:tc>
        <w:tc>
          <w:tcPr>
            <w:tcW w:w="1249" w:type="dxa"/>
            <w:tcBorders>
              <w:left w:val="single" w:sz="4" w:space="0" w:color="7030A0"/>
            </w:tcBorders>
          </w:tcPr>
          <w:p w14:paraId="4EDD0860" w14:textId="19C80F03" w:rsidR="00467956" w:rsidRPr="006236E2" w:rsidRDefault="00C2761C" w:rsidP="006B750B">
            <w:r w:rsidRPr="006236E2">
              <w:t>Intern</w:t>
            </w:r>
          </w:p>
        </w:tc>
      </w:tr>
      <w:tr w:rsidR="00A10E4F" w:rsidRPr="006236E2" w14:paraId="4EDD0866" w14:textId="77777777" w:rsidTr="674B4326">
        <w:tc>
          <w:tcPr>
            <w:tcW w:w="1985" w:type="dxa"/>
            <w:tcBorders>
              <w:right w:val="single" w:sz="4" w:space="0" w:color="7030A0"/>
            </w:tcBorders>
          </w:tcPr>
          <w:p w14:paraId="4EDD0862" w14:textId="632FAE6F" w:rsidR="00A10E4F" w:rsidRPr="006236E2" w:rsidRDefault="00A10E4F" w:rsidP="00C2761C">
            <w:r w:rsidRPr="006236E2">
              <w:rPr>
                <w:rFonts w:cs="Arial"/>
              </w:rPr>
              <w:t>200</w:t>
            </w:r>
            <w:r w:rsidR="00C2761C" w:rsidRPr="006236E2">
              <w:rPr>
                <w:rFonts w:cs="Arial"/>
              </w:rPr>
              <w:t>3</w:t>
            </w:r>
          </w:p>
        </w:tc>
        <w:tc>
          <w:tcPr>
            <w:tcW w:w="4832" w:type="dxa"/>
            <w:tcBorders>
              <w:left w:val="single" w:sz="4" w:space="0" w:color="7030A0"/>
              <w:right w:val="single" w:sz="4" w:space="0" w:color="7030A0"/>
            </w:tcBorders>
          </w:tcPr>
          <w:p w14:paraId="4EDD0863" w14:textId="6B68A9DB" w:rsidR="00A10E4F" w:rsidRPr="006236E2" w:rsidRDefault="00C2761C" w:rsidP="00A10E4F">
            <w:r w:rsidRPr="006236E2">
              <w:rPr>
                <w:rStyle w:val="st1"/>
                <w:rFonts w:asciiTheme="majorHAnsi" w:hAnsiTheme="majorHAnsi" w:cstheme="majorHAnsi"/>
                <w:bCs/>
              </w:rPr>
              <w:t>Arbeids- en organisatiepsychologie</w:t>
            </w:r>
          </w:p>
        </w:tc>
        <w:tc>
          <w:tcPr>
            <w:tcW w:w="1229" w:type="dxa"/>
            <w:tcBorders>
              <w:left w:val="single" w:sz="4" w:space="0" w:color="7030A0"/>
            </w:tcBorders>
          </w:tcPr>
          <w:p w14:paraId="4EDD0864" w14:textId="2B5F5337" w:rsidR="00A10E4F" w:rsidRPr="006236E2" w:rsidRDefault="00C2761C" w:rsidP="00A10E4F">
            <w:r w:rsidRPr="006236E2">
              <w:t>LOI</w:t>
            </w:r>
          </w:p>
        </w:tc>
        <w:tc>
          <w:tcPr>
            <w:tcW w:w="1249" w:type="dxa"/>
            <w:tcBorders>
              <w:left w:val="single" w:sz="4" w:space="0" w:color="7030A0"/>
            </w:tcBorders>
          </w:tcPr>
          <w:p w14:paraId="4EDD0865" w14:textId="4BCC7F63" w:rsidR="00A10E4F" w:rsidRPr="006236E2" w:rsidRDefault="00240121" w:rsidP="00A10E4F">
            <w:r w:rsidRPr="006236E2">
              <w:t>Deelname</w:t>
            </w:r>
          </w:p>
        </w:tc>
      </w:tr>
      <w:tr w:rsidR="00A10E4F" w:rsidRPr="006236E2" w14:paraId="4EDD086B" w14:textId="77777777" w:rsidTr="674B4326">
        <w:tc>
          <w:tcPr>
            <w:tcW w:w="1985" w:type="dxa"/>
            <w:tcBorders>
              <w:right w:val="single" w:sz="4" w:space="0" w:color="7030A0"/>
            </w:tcBorders>
          </w:tcPr>
          <w:p w14:paraId="4EDD0867" w14:textId="58FCB849" w:rsidR="00A10E4F" w:rsidRPr="006236E2" w:rsidRDefault="00A10E4F" w:rsidP="00A10E4F">
            <w:r w:rsidRPr="006236E2">
              <w:rPr>
                <w:rStyle w:val="st1"/>
                <w:rFonts w:asciiTheme="majorHAnsi" w:hAnsiTheme="majorHAnsi" w:cstheme="majorHAnsi"/>
                <w:color w:val="222222"/>
              </w:rPr>
              <w:t>200</w:t>
            </w:r>
            <w:r w:rsidR="00B11401" w:rsidRPr="006236E2">
              <w:rPr>
                <w:rStyle w:val="st1"/>
                <w:rFonts w:asciiTheme="majorHAnsi" w:hAnsiTheme="majorHAnsi" w:cstheme="majorHAnsi"/>
                <w:color w:val="222222"/>
              </w:rPr>
              <w:t>1</w:t>
            </w:r>
          </w:p>
        </w:tc>
        <w:tc>
          <w:tcPr>
            <w:tcW w:w="4832" w:type="dxa"/>
            <w:tcBorders>
              <w:left w:val="single" w:sz="4" w:space="0" w:color="7030A0"/>
              <w:right w:val="single" w:sz="4" w:space="0" w:color="7030A0"/>
            </w:tcBorders>
          </w:tcPr>
          <w:p w14:paraId="4EDD0868" w14:textId="4C93480E" w:rsidR="00A10E4F" w:rsidRPr="006236E2" w:rsidRDefault="00B11401" w:rsidP="00A10E4F">
            <w:r w:rsidRPr="006236E2">
              <w:t>Klantgericht werken</w:t>
            </w:r>
          </w:p>
        </w:tc>
        <w:tc>
          <w:tcPr>
            <w:tcW w:w="1229" w:type="dxa"/>
            <w:tcBorders>
              <w:left w:val="single" w:sz="4" w:space="0" w:color="7030A0"/>
            </w:tcBorders>
          </w:tcPr>
          <w:p w14:paraId="4EDD0869" w14:textId="1ABEF8E6" w:rsidR="00A10E4F" w:rsidRPr="006236E2" w:rsidRDefault="00C2761C" w:rsidP="00A10E4F">
            <w:r w:rsidRPr="006236E2">
              <w:t>Correct</w:t>
            </w:r>
          </w:p>
        </w:tc>
        <w:tc>
          <w:tcPr>
            <w:tcW w:w="1249" w:type="dxa"/>
            <w:tcBorders>
              <w:left w:val="single" w:sz="4" w:space="0" w:color="7030A0"/>
            </w:tcBorders>
          </w:tcPr>
          <w:p w14:paraId="4EDD086A" w14:textId="44BE7D0B" w:rsidR="00A10E4F" w:rsidRPr="006236E2" w:rsidRDefault="00C2761C" w:rsidP="00A10E4F">
            <w:r w:rsidRPr="006236E2">
              <w:t>Certificaat</w:t>
            </w:r>
          </w:p>
        </w:tc>
      </w:tr>
      <w:tr w:rsidR="003B7B96" w:rsidRPr="006236E2" w14:paraId="7DEB58A9" w14:textId="77777777" w:rsidTr="674B4326">
        <w:tc>
          <w:tcPr>
            <w:tcW w:w="1985" w:type="dxa"/>
            <w:tcBorders>
              <w:right w:val="single" w:sz="4" w:space="0" w:color="7030A0"/>
            </w:tcBorders>
          </w:tcPr>
          <w:p w14:paraId="72E06400" w14:textId="48B540E2" w:rsidR="003B7B96" w:rsidRPr="006236E2" w:rsidRDefault="003B7B96" w:rsidP="00A10E4F">
            <w:pPr>
              <w:rPr>
                <w:rStyle w:val="st1"/>
                <w:rFonts w:asciiTheme="majorHAnsi" w:hAnsiTheme="majorHAnsi" w:cstheme="majorHAnsi"/>
                <w:color w:val="222222"/>
              </w:rPr>
            </w:pPr>
            <w:r>
              <w:rPr>
                <w:rStyle w:val="st1"/>
                <w:rFonts w:asciiTheme="majorHAnsi" w:hAnsiTheme="majorHAnsi" w:cstheme="majorHAnsi"/>
                <w:color w:val="222222"/>
              </w:rPr>
              <w:t>1999</w:t>
            </w:r>
          </w:p>
        </w:tc>
        <w:tc>
          <w:tcPr>
            <w:tcW w:w="4832" w:type="dxa"/>
            <w:tcBorders>
              <w:left w:val="single" w:sz="4" w:space="0" w:color="7030A0"/>
              <w:right w:val="single" w:sz="4" w:space="0" w:color="7030A0"/>
            </w:tcBorders>
          </w:tcPr>
          <w:p w14:paraId="25694D9C" w14:textId="7722C1CE" w:rsidR="003B7B96" w:rsidRPr="006236E2" w:rsidRDefault="003B7B96" w:rsidP="003B7B96">
            <w:r>
              <w:t>Klantgericht communiceren</w:t>
            </w:r>
          </w:p>
        </w:tc>
        <w:tc>
          <w:tcPr>
            <w:tcW w:w="1229" w:type="dxa"/>
            <w:tcBorders>
              <w:left w:val="single" w:sz="4" w:space="0" w:color="7030A0"/>
            </w:tcBorders>
          </w:tcPr>
          <w:p w14:paraId="53D32C04" w14:textId="0B720482" w:rsidR="003B7B96" w:rsidRPr="006236E2" w:rsidRDefault="003B7B96" w:rsidP="00A10E4F">
            <w:r>
              <w:t>IPV</w:t>
            </w:r>
          </w:p>
        </w:tc>
        <w:tc>
          <w:tcPr>
            <w:tcW w:w="1249" w:type="dxa"/>
            <w:tcBorders>
              <w:left w:val="single" w:sz="4" w:space="0" w:color="7030A0"/>
            </w:tcBorders>
          </w:tcPr>
          <w:p w14:paraId="674C8731" w14:textId="3023AEB1" w:rsidR="003B7B96" w:rsidRPr="006236E2" w:rsidRDefault="003B7B96" w:rsidP="00A10E4F">
            <w:r>
              <w:t>Certificaat</w:t>
            </w:r>
          </w:p>
        </w:tc>
      </w:tr>
      <w:tr w:rsidR="00FC02F3" w:rsidRPr="006236E2" w14:paraId="4EDD0870" w14:textId="77777777" w:rsidTr="674B4326">
        <w:tc>
          <w:tcPr>
            <w:tcW w:w="1985" w:type="dxa"/>
            <w:tcBorders>
              <w:right w:val="single" w:sz="4" w:space="0" w:color="7030A0"/>
            </w:tcBorders>
          </w:tcPr>
          <w:p w14:paraId="4EDD086C" w14:textId="77777777" w:rsidR="00A10E4F" w:rsidRPr="006236E2" w:rsidRDefault="00A10E4F" w:rsidP="00A10E4F">
            <w:pPr>
              <w:rPr>
                <w:rStyle w:val="st1"/>
                <w:rFonts w:asciiTheme="majorHAnsi" w:hAnsiTheme="majorHAnsi" w:cstheme="majorHAnsi"/>
                <w:color w:val="222222"/>
              </w:rPr>
            </w:pPr>
          </w:p>
        </w:tc>
        <w:tc>
          <w:tcPr>
            <w:tcW w:w="4832" w:type="dxa"/>
            <w:tcBorders>
              <w:left w:val="single" w:sz="4" w:space="0" w:color="7030A0"/>
              <w:right w:val="single" w:sz="4" w:space="0" w:color="7030A0"/>
            </w:tcBorders>
          </w:tcPr>
          <w:p w14:paraId="4EDD086D" w14:textId="77777777" w:rsidR="00A10E4F" w:rsidRPr="006236E2" w:rsidRDefault="00A10E4F" w:rsidP="00A10E4F"/>
        </w:tc>
        <w:tc>
          <w:tcPr>
            <w:tcW w:w="1229" w:type="dxa"/>
            <w:tcBorders>
              <w:left w:val="single" w:sz="4" w:space="0" w:color="7030A0"/>
            </w:tcBorders>
          </w:tcPr>
          <w:p w14:paraId="4EDD086E" w14:textId="77777777" w:rsidR="00A10E4F" w:rsidRPr="006236E2" w:rsidRDefault="00A10E4F" w:rsidP="00A10E4F"/>
        </w:tc>
        <w:tc>
          <w:tcPr>
            <w:tcW w:w="1249" w:type="dxa"/>
            <w:tcBorders>
              <w:left w:val="single" w:sz="4" w:space="0" w:color="7030A0"/>
            </w:tcBorders>
          </w:tcPr>
          <w:p w14:paraId="4EDD086F" w14:textId="77777777" w:rsidR="00A10E4F" w:rsidRPr="006236E2" w:rsidRDefault="00A10E4F" w:rsidP="00A10E4F"/>
        </w:tc>
      </w:tr>
      <w:tr w:rsidR="674B4326" w14:paraId="2FE7F15E" w14:textId="77777777" w:rsidTr="674B4326">
        <w:tc>
          <w:tcPr>
            <w:tcW w:w="1985" w:type="dxa"/>
            <w:tcBorders>
              <w:right w:val="single" w:sz="4" w:space="0" w:color="7030A0"/>
            </w:tcBorders>
          </w:tcPr>
          <w:p w14:paraId="0992C66D" w14:textId="3B96DC0A" w:rsidR="674B4326" w:rsidRDefault="674B4326" w:rsidP="674B4326">
            <w:r w:rsidRPr="674B4326">
              <w:rPr>
                <w:b/>
                <w:bCs/>
              </w:rPr>
              <w:t>IT gerelateerd</w:t>
            </w:r>
          </w:p>
        </w:tc>
        <w:tc>
          <w:tcPr>
            <w:tcW w:w="4832" w:type="dxa"/>
            <w:tcBorders>
              <w:left w:val="single" w:sz="4" w:space="0" w:color="7030A0"/>
              <w:right w:val="single" w:sz="4" w:space="0" w:color="7030A0"/>
            </w:tcBorders>
          </w:tcPr>
          <w:p w14:paraId="13930FAF" w14:textId="5A3568D5" w:rsidR="674B4326" w:rsidRDefault="674B4326" w:rsidP="674B4326"/>
        </w:tc>
        <w:tc>
          <w:tcPr>
            <w:tcW w:w="1229" w:type="dxa"/>
            <w:tcBorders>
              <w:left w:val="single" w:sz="4" w:space="0" w:color="7030A0"/>
            </w:tcBorders>
          </w:tcPr>
          <w:p w14:paraId="0876CA65" w14:textId="5AE25D06" w:rsidR="674B4326" w:rsidRDefault="674B4326" w:rsidP="674B4326"/>
        </w:tc>
        <w:tc>
          <w:tcPr>
            <w:tcW w:w="1249" w:type="dxa"/>
            <w:tcBorders>
              <w:left w:val="single" w:sz="4" w:space="0" w:color="7030A0"/>
            </w:tcBorders>
          </w:tcPr>
          <w:p w14:paraId="59729280" w14:textId="25269A62" w:rsidR="674B4326" w:rsidRDefault="674B4326" w:rsidP="674B4326"/>
        </w:tc>
      </w:tr>
      <w:tr w:rsidR="004E4F29" w:rsidRPr="006236E2" w14:paraId="092F871C" w14:textId="77777777" w:rsidTr="674B4326">
        <w:tc>
          <w:tcPr>
            <w:tcW w:w="1985" w:type="dxa"/>
            <w:tcBorders>
              <w:right w:val="single" w:sz="4" w:space="0" w:color="7030A0"/>
            </w:tcBorders>
          </w:tcPr>
          <w:p w14:paraId="29DA6931" w14:textId="7F5F021A" w:rsidR="004E4F29" w:rsidRPr="006236E2" w:rsidRDefault="004E4F29" w:rsidP="00A10E4F">
            <w:r w:rsidRPr="006236E2">
              <w:t>2009</w:t>
            </w:r>
          </w:p>
        </w:tc>
        <w:tc>
          <w:tcPr>
            <w:tcW w:w="4832" w:type="dxa"/>
            <w:tcBorders>
              <w:left w:val="single" w:sz="4" w:space="0" w:color="7030A0"/>
              <w:right w:val="single" w:sz="4" w:space="0" w:color="7030A0"/>
            </w:tcBorders>
          </w:tcPr>
          <w:p w14:paraId="3B024EA0" w14:textId="11FCA0C3" w:rsidR="004E4F29" w:rsidRPr="006236E2" w:rsidRDefault="00240121" w:rsidP="00240121">
            <w:r w:rsidRPr="006236E2">
              <w:t>MCTS .NET Application Development Foundation</w:t>
            </w:r>
          </w:p>
        </w:tc>
        <w:tc>
          <w:tcPr>
            <w:tcW w:w="1229" w:type="dxa"/>
            <w:tcBorders>
              <w:left w:val="single" w:sz="4" w:space="0" w:color="7030A0"/>
            </w:tcBorders>
          </w:tcPr>
          <w:p w14:paraId="628F1116" w14:textId="23B02319" w:rsidR="004E4F29" w:rsidRPr="006236E2" w:rsidRDefault="00240121" w:rsidP="00A10E4F">
            <w:r w:rsidRPr="006236E2">
              <w:t>Imtech</w:t>
            </w:r>
          </w:p>
        </w:tc>
        <w:tc>
          <w:tcPr>
            <w:tcW w:w="1249" w:type="dxa"/>
            <w:tcBorders>
              <w:left w:val="single" w:sz="4" w:space="0" w:color="7030A0"/>
            </w:tcBorders>
          </w:tcPr>
          <w:p w14:paraId="258F6557" w14:textId="373F29C9" w:rsidR="004E4F29" w:rsidRPr="006236E2" w:rsidRDefault="00240121" w:rsidP="00A10E4F">
            <w:r w:rsidRPr="006236E2">
              <w:t>Certificaat</w:t>
            </w:r>
          </w:p>
        </w:tc>
      </w:tr>
      <w:tr w:rsidR="00A10E4F" w:rsidRPr="006236E2" w14:paraId="4EDD087F" w14:textId="77777777" w:rsidTr="674B4326">
        <w:tc>
          <w:tcPr>
            <w:tcW w:w="1985" w:type="dxa"/>
            <w:tcBorders>
              <w:right w:val="single" w:sz="4" w:space="0" w:color="7030A0"/>
            </w:tcBorders>
          </w:tcPr>
          <w:p w14:paraId="4EDD087B" w14:textId="348FD6D2" w:rsidR="00A10E4F" w:rsidRPr="006236E2" w:rsidRDefault="00A10E4F" w:rsidP="00A10E4F">
            <w:pPr>
              <w:rPr>
                <w:rStyle w:val="st1"/>
                <w:rFonts w:asciiTheme="majorHAnsi" w:hAnsiTheme="majorHAnsi" w:cstheme="majorHAnsi"/>
                <w:color w:val="222222"/>
              </w:rPr>
            </w:pPr>
            <w:r w:rsidRPr="006236E2">
              <w:t>200</w:t>
            </w:r>
            <w:r w:rsidR="00C2761C" w:rsidRPr="006236E2">
              <w:t>9</w:t>
            </w:r>
          </w:p>
        </w:tc>
        <w:tc>
          <w:tcPr>
            <w:tcW w:w="4832" w:type="dxa"/>
            <w:tcBorders>
              <w:left w:val="single" w:sz="4" w:space="0" w:color="7030A0"/>
              <w:right w:val="single" w:sz="4" w:space="0" w:color="7030A0"/>
            </w:tcBorders>
          </w:tcPr>
          <w:p w14:paraId="4EDD087C" w14:textId="7D1743CF" w:rsidR="00A10E4F" w:rsidRPr="006236E2" w:rsidRDefault="00C2761C" w:rsidP="00A10E4F">
            <w:r w:rsidRPr="006236E2">
              <w:t>Microsoft WCF Training</w:t>
            </w:r>
          </w:p>
        </w:tc>
        <w:tc>
          <w:tcPr>
            <w:tcW w:w="1229" w:type="dxa"/>
            <w:tcBorders>
              <w:left w:val="single" w:sz="4" w:space="0" w:color="7030A0"/>
            </w:tcBorders>
          </w:tcPr>
          <w:p w14:paraId="4EDD087D" w14:textId="54257EA8" w:rsidR="00A10E4F" w:rsidRPr="006236E2" w:rsidRDefault="00C2761C" w:rsidP="00A10E4F">
            <w:r w:rsidRPr="006236E2">
              <w:t>Imtech</w:t>
            </w:r>
          </w:p>
        </w:tc>
        <w:tc>
          <w:tcPr>
            <w:tcW w:w="1249" w:type="dxa"/>
            <w:tcBorders>
              <w:left w:val="single" w:sz="4" w:space="0" w:color="7030A0"/>
            </w:tcBorders>
          </w:tcPr>
          <w:p w14:paraId="4EDD087E" w14:textId="07F89BB8" w:rsidR="00A10E4F" w:rsidRPr="006236E2" w:rsidRDefault="00C2761C" w:rsidP="00A10E4F">
            <w:r w:rsidRPr="006236E2">
              <w:t>Intern</w:t>
            </w:r>
          </w:p>
        </w:tc>
      </w:tr>
      <w:tr w:rsidR="004E4F29" w:rsidRPr="006236E2" w14:paraId="016ABC40" w14:textId="77777777" w:rsidTr="674B4326">
        <w:tc>
          <w:tcPr>
            <w:tcW w:w="1985" w:type="dxa"/>
            <w:tcBorders>
              <w:right w:val="single" w:sz="4" w:space="0" w:color="7030A0"/>
            </w:tcBorders>
          </w:tcPr>
          <w:p w14:paraId="553C5D2D" w14:textId="76C4A123" w:rsidR="004E4F29" w:rsidRPr="006236E2" w:rsidRDefault="004E4F29" w:rsidP="00B11401">
            <w:r w:rsidRPr="006236E2">
              <w:t>2008</w:t>
            </w:r>
          </w:p>
        </w:tc>
        <w:tc>
          <w:tcPr>
            <w:tcW w:w="4832" w:type="dxa"/>
            <w:tcBorders>
              <w:left w:val="single" w:sz="4" w:space="0" w:color="7030A0"/>
              <w:right w:val="single" w:sz="4" w:space="0" w:color="7030A0"/>
            </w:tcBorders>
          </w:tcPr>
          <w:p w14:paraId="07CF5953" w14:textId="7D409572" w:rsidR="004E4F29" w:rsidRPr="006236E2" w:rsidRDefault="004E4F29" w:rsidP="004E4F29">
            <w:r w:rsidRPr="006236E2">
              <w:t>MCTS SharePoint 2007 – Configuring</w:t>
            </w:r>
          </w:p>
        </w:tc>
        <w:tc>
          <w:tcPr>
            <w:tcW w:w="1229" w:type="dxa"/>
            <w:tcBorders>
              <w:left w:val="single" w:sz="4" w:space="0" w:color="7030A0"/>
            </w:tcBorders>
          </w:tcPr>
          <w:p w14:paraId="38A26DB0" w14:textId="31B21FC4" w:rsidR="004E4F29" w:rsidRPr="006236E2" w:rsidRDefault="004E4F29" w:rsidP="00A10E4F">
            <w:r w:rsidRPr="006236E2">
              <w:t>Imtech</w:t>
            </w:r>
          </w:p>
        </w:tc>
        <w:tc>
          <w:tcPr>
            <w:tcW w:w="1249" w:type="dxa"/>
            <w:tcBorders>
              <w:left w:val="single" w:sz="4" w:space="0" w:color="7030A0"/>
            </w:tcBorders>
          </w:tcPr>
          <w:p w14:paraId="4A56DD0B" w14:textId="642F029F" w:rsidR="004E4F29" w:rsidRPr="006236E2" w:rsidRDefault="004E4F29" w:rsidP="00A10E4F">
            <w:r w:rsidRPr="006236E2">
              <w:t>Certificaat</w:t>
            </w:r>
          </w:p>
        </w:tc>
      </w:tr>
      <w:tr w:rsidR="004E4F29" w:rsidRPr="006236E2" w14:paraId="7E3B2BCF" w14:textId="77777777" w:rsidTr="674B4326">
        <w:tc>
          <w:tcPr>
            <w:tcW w:w="1985" w:type="dxa"/>
            <w:tcBorders>
              <w:right w:val="single" w:sz="4" w:space="0" w:color="7030A0"/>
            </w:tcBorders>
          </w:tcPr>
          <w:p w14:paraId="660F64EA" w14:textId="3F0C90C5" w:rsidR="004E4F29" w:rsidRPr="006236E2" w:rsidRDefault="004E4F29" w:rsidP="00B11401">
            <w:r w:rsidRPr="006236E2">
              <w:t>2007</w:t>
            </w:r>
          </w:p>
        </w:tc>
        <w:tc>
          <w:tcPr>
            <w:tcW w:w="4832" w:type="dxa"/>
            <w:tcBorders>
              <w:left w:val="single" w:sz="4" w:space="0" w:color="7030A0"/>
              <w:right w:val="single" w:sz="4" w:space="0" w:color="7030A0"/>
            </w:tcBorders>
          </w:tcPr>
          <w:p w14:paraId="779F4FED" w14:textId="4B8B895C" w:rsidR="004E4F29" w:rsidRPr="006236E2" w:rsidRDefault="004E4F29" w:rsidP="004E4F29">
            <w:r w:rsidRPr="006236E2">
              <w:t>MCTS SharePoint 2007 – Application Development</w:t>
            </w:r>
          </w:p>
        </w:tc>
        <w:tc>
          <w:tcPr>
            <w:tcW w:w="1229" w:type="dxa"/>
            <w:tcBorders>
              <w:left w:val="single" w:sz="4" w:space="0" w:color="7030A0"/>
            </w:tcBorders>
          </w:tcPr>
          <w:p w14:paraId="35CA3F05" w14:textId="43216676" w:rsidR="004E4F29" w:rsidRPr="006236E2" w:rsidRDefault="004E4F29" w:rsidP="00A10E4F">
            <w:r w:rsidRPr="006236E2">
              <w:t>Imtech</w:t>
            </w:r>
          </w:p>
        </w:tc>
        <w:tc>
          <w:tcPr>
            <w:tcW w:w="1249" w:type="dxa"/>
            <w:tcBorders>
              <w:left w:val="single" w:sz="4" w:space="0" w:color="7030A0"/>
            </w:tcBorders>
          </w:tcPr>
          <w:p w14:paraId="2AE0697A" w14:textId="7364A71D" w:rsidR="004E4F29" w:rsidRPr="006236E2" w:rsidRDefault="004E4F29" w:rsidP="00A10E4F">
            <w:r w:rsidRPr="006236E2">
              <w:t>Certificaat</w:t>
            </w:r>
          </w:p>
        </w:tc>
      </w:tr>
      <w:tr w:rsidR="004E4F29" w:rsidRPr="006236E2" w14:paraId="0F697C45" w14:textId="77777777" w:rsidTr="674B4326">
        <w:tc>
          <w:tcPr>
            <w:tcW w:w="1985" w:type="dxa"/>
            <w:tcBorders>
              <w:right w:val="single" w:sz="4" w:space="0" w:color="7030A0"/>
            </w:tcBorders>
          </w:tcPr>
          <w:p w14:paraId="01A79068" w14:textId="5CD12BBF" w:rsidR="004E4F29" w:rsidRPr="006236E2" w:rsidRDefault="004E4F29" w:rsidP="00B11401">
            <w:r w:rsidRPr="006236E2">
              <w:t>2007</w:t>
            </w:r>
          </w:p>
        </w:tc>
        <w:tc>
          <w:tcPr>
            <w:tcW w:w="4832" w:type="dxa"/>
            <w:tcBorders>
              <w:left w:val="single" w:sz="4" w:space="0" w:color="7030A0"/>
              <w:right w:val="single" w:sz="4" w:space="0" w:color="7030A0"/>
            </w:tcBorders>
          </w:tcPr>
          <w:p w14:paraId="145B89D3" w14:textId="53ED91E7" w:rsidR="004E4F29" w:rsidRPr="006236E2" w:rsidRDefault="004E4F29" w:rsidP="004E4F29">
            <w:r w:rsidRPr="006236E2">
              <w:t>MCSE 2003 – MS Internet Security and Acceleration</w:t>
            </w:r>
          </w:p>
        </w:tc>
        <w:tc>
          <w:tcPr>
            <w:tcW w:w="1229" w:type="dxa"/>
            <w:tcBorders>
              <w:left w:val="single" w:sz="4" w:space="0" w:color="7030A0"/>
            </w:tcBorders>
          </w:tcPr>
          <w:p w14:paraId="16C3254B" w14:textId="0F41D537" w:rsidR="004E4F29" w:rsidRPr="006236E2" w:rsidRDefault="004E4F29" w:rsidP="00A10E4F">
            <w:r w:rsidRPr="006236E2">
              <w:t>Albeda</w:t>
            </w:r>
          </w:p>
        </w:tc>
        <w:tc>
          <w:tcPr>
            <w:tcW w:w="1249" w:type="dxa"/>
            <w:tcBorders>
              <w:left w:val="single" w:sz="4" w:space="0" w:color="7030A0"/>
            </w:tcBorders>
          </w:tcPr>
          <w:p w14:paraId="577A71B8" w14:textId="6B9D6231" w:rsidR="004E4F29" w:rsidRPr="006236E2" w:rsidRDefault="004E4F29" w:rsidP="00A10E4F">
            <w:r w:rsidRPr="006236E2">
              <w:t>Certificaat</w:t>
            </w:r>
          </w:p>
        </w:tc>
      </w:tr>
      <w:tr w:rsidR="004E4F29" w:rsidRPr="006236E2" w14:paraId="73508E6A" w14:textId="77777777" w:rsidTr="674B4326">
        <w:tc>
          <w:tcPr>
            <w:tcW w:w="1985" w:type="dxa"/>
            <w:tcBorders>
              <w:right w:val="single" w:sz="4" w:space="0" w:color="7030A0"/>
            </w:tcBorders>
          </w:tcPr>
          <w:p w14:paraId="799B07EB" w14:textId="7474715D" w:rsidR="004E4F29" w:rsidRPr="006236E2" w:rsidRDefault="004E4F29" w:rsidP="00B11401">
            <w:r w:rsidRPr="006236E2">
              <w:t>2003</w:t>
            </w:r>
          </w:p>
        </w:tc>
        <w:tc>
          <w:tcPr>
            <w:tcW w:w="4832" w:type="dxa"/>
            <w:tcBorders>
              <w:left w:val="single" w:sz="4" w:space="0" w:color="7030A0"/>
              <w:right w:val="single" w:sz="4" w:space="0" w:color="7030A0"/>
            </w:tcBorders>
          </w:tcPr>
          <w:p w14:paraId="4B8BC412" w14:textId="0077CEB6" w:rsidR="004E4F29" w:rsidRPr="006236E2" w:rsidRDefault="004E4F29" w:rsidP="004E4F29">
            <w:r w:rsidRPr="006236E2">
              <w:t>MCSA 2000 – MS SQL</w:t>
            </w:r>
          </w:p>
        </w:tc>
        <w:tc>
          <w:tcPr>
            <w:tcW w:w="1229" w:type="dxa"/>
            <w:tcBorders>
              <w:left w:val="single" w:sz="4" w:space="0" w:color="7030A0"/>
            </w:tcBorders>
          </w:tcPr>
          <w:p w14:paraId="4BEDD090" w14:textId="1CEA3D4F" w:rsidR="004E4F29" w:rsidRPr="006236E2" w:rsidRDefault="004E4F29" w:rsidP="00A10E4F">
            <w:r w:rsidRPr="006236E2">
              <w:t>Albeda</w:t>
            </w:r>
          </w:p>
        </w:tc>
        <w:tc>
          <w:tcPr>
            <w:tcW w:w="1249" w:type="dxa"/>
            <w:tcBorders>
              <w:left w:val="single" w:sz="4" w:space="0" w:color="7030A0"/>
            </w:tcBorders>
          </w:tcPr>
          <w:p w14:paraId="7D66FEF9" w14:textId="418B878F" w:rsidR="004E4F29" w:rsidRPr="006236E2" w:rsidRDefault="004E4F29" w:rsidP="00A10E4F">
            <w:r w:rsidRPr="006236E2">
              <w:t>Certificaat</w:t>
            </w:r>
          </w:p>
        </w:tc>
      </w:tr>
      <w:tr w:rsidR="00A10E4F" w:rsidRPr="006236E2" w14:paraId="4EDD0884" w14:textId="77777777" w:rsidTr="674B4326">
        <w:tc>
          <w:tcPr>
            <w:tcW w:w="1985" w:type="dxa"/>
            <w:tcBorders>
              <w:right w:val="single" w:sz="4" w:space="0" w:color="7030A0"/>
            </w:tcBorders>
          </w:tcPr>
          <w:p w14:paraId="4EDD0880" w14:textId="16FD1179" w:rsidR="00A10E4F" w:rsidRPr="006236E2" w:rsidRDefault="00A10E4F" w:rsidP="00B11401">
            <w:r w:rsidRPr="006236E2">
              <w:t>200</w:t>
            </w:r>
            <w:r w:rsidR="00B11401" w:rsidRPr="006236E2">
              <w:t>0</w:t>
            </w:r>
          </w:p>
        </w:tc>
        <w:tc>
          <w:tcPr>
            <w:tcW w:w="4832" w:type="dxa"/>
            <w:tcBorders>
              <w:left w:val="single" w:sz="4" w:space="0" w:color="7030A0"/>
              <w:right w:val="single" w:sz="4" w:space="0" w:color="7030A0"/>
            </w:tcBorders>
          </w:tcPr>
          <w:p w14:paraId="4EDD0881" w14:textId="197BF604" w:rsidR="00A10E4F" w:rsidRPr="006236E2" w:rsidRDefault="00B11401" w:rsidP="00A10E4F">
            <w:r w:rsidRPr="006236E2">
              <w:t>Compaq Support Training</w:t>
            </w:r>
          </w:p>
        </w:tc>
        <w:tc>
          <w:tcPr>
            <w:tcW w:w="1229" w:type="dxa"/>
            <w:tcBorders>
              <w:left w:val="single" w:sz="4" w:space="0" w:color="7030A0"/>
            </w:tcBorders>
          </w:tcPr>
          <w:p w14:paraId="4EDD0882" w14:textId="0D90CB72" w:rsidR="00A10E4F" w:rsidRPr="006236E2" w:rsidRDefault="00B11401" w:rsidP="00A10E4F">
            <w:r w:rsidRPr="006236E2">
              <w:t>Compaq</w:t>
            </w:r>
          </w:p>
        </w:tc>
        <w:tc>
          <w:tcPr>
            <w:tcW w:w="1249" w:type="dxa"/>
            <w:tcBorders>
              <w:left w:val="single" w:sz="4" w:space="0" w:color="7030A0"/>
            </w:tcBorders>
          </w:tcPr>
          <w:p w14:paraId="4EDD0883" w14:textId="241796AE" w:rsidR="00A10E4F" w:rsidRPr="006236E2" w:rsidRDefault="003B7B96" w:rsidP="00A10E4F">
            <w:r>
              <w:t>Intern</w:t>
            </w:r>
          </w:p>
        </w:tc>
      </w:tr>
      <w:tr w:rsidR="00A10E4F" w:rsidRPr="006236E2" w14:paraId="4EDD0889" w14:textId="77777777" w:rsidTr="674B4326">
        <w:tc>
          <w:tcPr>
            <w:tcW w:w="1985" w:type="dxa"/>
            <w:tcBorders>
              <w:right w:val="single" w:sz="4" w:space="0" w:color="7030A0"/>
            </w:tcBorders>
          </w:tcPr>
          <w:p w14:paraId="4EDD0885" w14:textId="77777777" w:rsidR="00A10E4F" w:rsidRPr="006236E2" w:rsidRDefault="00A10E4F" w:rsidP="00A10E4F"/>
        </w:tc>
        <w:tc>
          <w:tcPr>
            <w:tcW w:w="4832" w:type="dxa"/>
            <w:tcBorders>
              <w:left w:val="single" w:sz="4" w:space="0" w:color="7030A0"/>
              <w:right w:val="single" w:sz="4" w:space="0" w:color="7030A0"/>
            </w:tcBorders>
          </w:tcPr>
          <w:p w14:paraId="4EDD0886" w14:textId="77777777" w:rsidR="00A10E4F" w:rsidRPr="006236E2" w:rsidRDefault="00A10E4F" w:rsidP="00A10E4F"/>
        </w:tc>
        <w:tc>
          <w:tcPr>
            <w:tcW w:w="1229" w:type="dxa"/>
            <w:tcBorders>
              <w:left w:val="single" w:sz="4" w:space="0" w:color="7030A0"/>
            </w:tcBorders>
          </w:tcPr>
          <w:p w14:paraId="4EDD0887" w14:textId="77777777" w:rsidR="00A10E4F" w:rsidRPr="006236E2" w:rsidRDefault="00A10E4F" w:rsidP="00A10E4F"/>
        </w:tc>
        <w:tc>
          <w:tcPr>
            <w:tcW w:w="1249" w:type="dxa"/>
            <w:tcBorders>
              <w:left w:val="single" w:sz="4" w:space="0" w:color="7030A0"/>
            </w:tcBorders>
          </w:tcPr>
          <w:p w14:paraId="4EDD0888" w14:textId="77777777" w:rsidR="00A10E4F" w:rsidRPr="006236E2" w:rsidRDefault="00A10E4F" w:rsidP="00A10E4F"/>
        </w:tc>
      </w:tr>
      <w:tr w:rsidR="00A10E4F" w:rsidRPr="006236E2" w14:paraId="4EDD088E" w14:textId="77777777" w:rsidTr="674B4326">
        <w:tc>
          <w:tcPr>
            <w:tcW w:w="1985" w:type="dxa"/>
            <w:tcBorders>
              <w:right w:val="single" w:sz="4" w:space="0" w:color="7030A0"/>
            </w:tcBorders>
          </w:tcPr>
          <w:p w14:paraId="4EDD088A" w14:textId="77777777" w:rsidR="00A10E4F" w:rsidRPr="006236E2" w:rsidRDefault="00A10E4F" w:rsidP="00A10E4F">
            <w:pPr>
              <w:rPr>
                <w:b/>
              </w:rPr>
            </w:pPr>
            <w:r w:rsidRPr="006236E2">
              <w:rPr>
                <w:b/>
              </w:rPr>
              <w:t>Project gerelateerd</w:t>
            </w:r>
          </w:p>
        </w:tc>
        <w:tc>
          <w:tcPr>
            <w:tcW w:w="4832" w:type="dxa"/>
            <w:tcBorders>
              <w:left w:val="single" w:sz="4" w:space="0" w:color="7030A0"/>
              <w:right w:val="single" w:sz="4" w:space="0" w:color="7030A0"/>
            </w:tcBorders>
          </w:tcPr>
          <w:p w14:paraId="4EDD088B" w14:textId="77777777" w:rsidR="00A10E4F" w:rsidRPr="006236E2" w:rsidRDefault="00A10E4F" w:rsidP="00A10E4F"/>
        </w:tc>
        <w:tc>
          <w:tcPr>
            <w:tcW w:w="1229" w:type="dxa"/>
            <w:tcBorders>
              <w:left w:val="single" w:sz="4" w:space="0" w:color="7030A0"/>
            </w:tcBorders>
          </w:tcPr>
          <w:p w14:paraId="4EDD088C" w14:textId="77777777" w:rsidR="00A10E4F" w:rsidRPr="006236E2" w:rsidRDefault="00A10E4F" w:rsidP="00A10E4F"/>
        </w:tc>
        <w:tc>
          <w:tcPr>
            <w:tcW w:w="1249" w:type="dxa"/>
            <w:tcBorders>
              <w:left w:val="single" w:sz="4" w:space="0" w:color="7030A0"/>
            </w:tcBorders>
          </w:tcPr>
          <w:p w14:paraId="4EDD088D" w14:textId="77777777" w:rsidR="00A10E4F" w:rsidRPr="006236E2" w:rsidRDefault="00A10E4F" w:rsidP="00A10E4F"/>
        </w:tc>
      </w:tr>
      <w:tr w:rsidR="00A75364" w:rsidRPr="006236E2" w14:paraId="2B34BE45" w14:textId="77777777" w:rsidTr="674B4326">
        <w:tc>
          <w:tcPr>
            <w:tcW w:w="1985" w:type="dxa"/>
            <w:tcBorders>
              <w:right w:val="single" w:sz="4" w:space="0" w:color="7030A0"/>
            </w:tcBorders>
          </w:tcPr>
          <w:p w14:paraId="6C33262B" w14:textId="5383D348" w:rsidR="00A75364" w:rsidRPr="006236E2" w:rsidRDefault="00A75364" w:rsidP="00A10E4F">
            <w:r>
              <w:t>2015</w:t>
            </w:r>
          </w:p>
        </w:tc>
        <w:tc>
          <w:tcPr>
            <w:tcW w:w="4832" w:type="dxa"/>
            <w:tcBorders>
              <w:left w:val="single" w:sz="4" w:space="0" w:color="7030A0"/>
              <w:right w:val="single" w:sz="4" w:space="0" w:color="7030A0"/>
            </w:tcBorders>
          </w:tcPr>
          <w:p w14:paraId="014C248E" w14:textId="04FAB975" w:rsidR="00A75364" w:rsidRPr="006236E2" w:rsidRDefault="00A75364" w:rsidP="00A10E4F">
            <w:r w:rsidRPr="00A75364">
              <w:t>Professional Scrum Master I</w:t>
            </w:r>
          </w:p>
        </w:tc>
        <w:tc>
          <w:tcPr>
            <w:tcW w:w="1229" w:type="dxa"/>
            <w:tcBorders>
              <w:left w:val="single" w:sz="4" w:space="0" w:color="7030A0"/>
            </w:tcBorders>
          </w:tcPr>
          <w:p w14:paraId="61230279" w14:textId="21A97D45" w:rsidR="00A75364" w:rsidRDefault="00A75364" w:rsidP="00A10E4F">
            <w:r>
              <w:t>Scrum.org</w:t>
            </w:r>
          </w:p>
        </w:tc>
        <w:tc>
          <w:tcPr>
            <w:tcW w:w="1249" w:type="dxa"/>
            <w:tcBorders>
              <w:left w:val="single" w:sz="4" w:space="0" w:color="7030A0"/>
            </w:tcBorders>
          </w:tcPr>
          <w:p w14:paraId="1722C037" w14:textId="7E3789A4" w:rsidR="00A75364" w:rsidRDefault="00A75364" w:rsidP="00A10E4F">
            <w:r>
              <w:t>Certificaat</w:t>
            </w:r>
          </w:p>
        </w:tc>
      </w:tr>
      <w:tr w:rsidR="00A10E4F" w:rsidRPr="006236E2" w14:paraId="4EDD08A7" w14:textId="77777777" w:rsidTr="674B4326">
        <w:tc>
          <w:tcPr>
            <w:tcW w:w="1985" w:type="dxa"/>
            <w:tcBorders>
              <w:right w:val="single" w:sz="4" w:space="0" w:color="7030A0"/>
            </w:tcBorders>
          </w:tcPr>
          <w:p w14:paraId="4EDD08A3" w14:textId="2F52C781" w:rsidR="00A10E4F" w:rsidRPr="006236E2" w:rsidRDefault="00C2761C" w:rsidP="00A10E4F">
            <w:r w:rsidRPr="006236E2">
              <w:t>2006</w:t>
            </w:r>
          </w:p>
        </w:tc>
        <w:tc>
          <w:tcPr>
            <w:tcW w:w="4832" w:type="dxa"/>
            <w:tcBorders>
              <w:left w:val="single" w:sz="4" w:space="0" w:color="7030A0"/>
              <w:right w:val="single" w:sz="4" w:space="0" w:color="7030A0"/>
            </w:tcBorders>
          </w:tcPr>
          <w:p w14:paraId="4EDD08A4" w14:textId="5A0395DE" w:rsidR="00A10E4F" w:rsidRPr="006236E2" w:rsidRDefault="00C2761C" w:rsidP="00A10E4F">
            <w:r w:rsidRPr="006236E2">
              <w:t>Leiding geven aan projecten</w:t>
            </w:r>
          </w:p>
        </w:tc>
        <w:tc>
          <w:tcPr>
            <w:tcW w:w="1229" w:type="dxa"/>
            <w:tcBorders>
              <w:left w:val="single" w:sz="4" w:space="0" w:color="7030A0"/>
            </w:tcBorders>
          </w:tcPr>
          <w:p w14:paraId="4EDD08A5" w14:textId="63E3E59C" w:rsidR="00A10E4F" w:rsidRPr="006236E2" w:rsidRDefault="003B7B96" w:rsidP="00A10E4F">
            <w:r>
              <w:t>Elsevier</w:t>
            </w:r>
          </w:p>
        </w:tc>
        <w:tc>
          <w:tcPr>
            <w:tcW w:w="1249" w:type="dxa"/>
            <w:tcBorders>
              <w:left w:val="single" w:sz="4" w:space="0" w:color="7030A0"/>
            </w:tcBorders>
          </w:tcPr>
          <w:p w14:paraId="4EDD08A6" w14:textId="0FB2E92F" w:rsidR="00A10E4F" w:rsidRPr="006236E2" w:rsidRDefault="003B7B96" w:rsidP="00A10E4F">
            <w:r>
              <w:t>Certificaat</w:t>
            </w:r>
          </w:p>
        </w:tc>
      </w:tr>
      <w:tr w:rsidR="00A10E4F" w:rsidRPr="006236E2" w14:paraId="4EDD08AC" w14:textId="77777777" w:rsidTr="674B4326">
        <w:tc>
          <w:tcPr>
            <w:tcW w:w="1985" w:type="dxa"/>
            <w:tcBorders>
              <w:right w:val="single" w:sz="4" w:space="0" w:color="7030A0"/>
            </w:tcBorders>
          </w:tcPr>
          <w:p w14:paraId="4EDD08A8" w14:textId="79F4C74D" w:rsidR="00A10E4F" w:rsidRPr="006236E2" w:rsidRDefault="00C2761C" w:rsidP="00A10E4F">
            <w:r w:rsidRPr="006236E2">
              <w:t>2005</w:t>
            </w:r>
          </w:p>
        </w:tc>
        <w:tc>
          <w:tcPr>
            <w:tcW w:w="4832" w:type="dxa"/>
            <w:tcBorders>
              <w:left w:val="single" w:sz="4" w:space="0" w:color="7030A0"/>
              <w:right w:val="single" w:sz="4" w:space="0" w:color="7030A0"/>
            </w:tcBorders>
          </w:tcPr>
          <w:p w14:paraId="4EDD08A9" w14:textId="3E777BF5" w:rsidR="00A10E4F" w:rsidRPr="006236E2" w:rsidRDefault="00C2761C" w:rsidP="00A10E4F">
            <w:r w:rsidRPr="006236E2">
              <w:t>Projectmatig werken</w:t>
            </w:r>
          </w:p>
        </w:tc>
        <w:tc>
          <w:tcPr>
            <w:tcW w:w="1229" w:type="dxa"/>
            <w:tcBorders>
              <w:left w:val="single" w:sz="4" w:space="0" w:color="7030A0"/>
            </w:tcBorders>
          </w:tcPr>
          <w:p w14:paraId="4EDD08AA" w14:textId="19D77B69" w:rsidR="00A10E4F" w:rsidRPr="006236E2" w:rsidRDefault="00C2761C" w:rsidP="00A10E4F">
            <w:r w:rsidRPr="006236E2">
              <w:t>Albeda</w:t>
            </w:r>
          </w:p>
        </w:tc>
        <w:tc>
          <w:tcPr>
            <w:tcW w:w="1249" w:type="dxa"/>
            <w:tcBorders>
              <w:left w:val="single" w:sz="4" w:space="0" w:color="7030A0"/>
            </w:tcBorders>
          </w:tcPr>
          <w:p w14:paraId="4EDD08AB" w14:textId="77777777" w:rsidR="00A10E4F" w:rsidRPr="006236E2" w:rsidRDefault="00A10E4F" w:rsidP="00A10E4F">
            <w:r w:rsidRPr="006236E2">
              <w:t>Intern</w:t>
            </w:r>
          </w:p>
        </w:tc>
      </w:tr>
      <w:tr w:rsidR="003B7B96" w:rsidRPr="006236E2" w14:paraId="4FAC74C0" w14:textId="77777777" w:rsidTr="674B4326">
        <w:tc>
          <w:tcPr>
            <w:tcW w:w="1985" w:type="dxa"/>
            <w:tcBorders>
              <w:right w:val="single" w:sz="4" w:space="0" w:color="7030A0"/>
            </w:tcBorders>
          </w:tcPr>
          <w:p w14:paraId="4F19A6F6" w14:textId="2607CA09" w:rsidR="003B7B96" w:rsidRPr="006236E2" w:rsidRDefault="003B7B96" w:rsidP="00A10E4F">
            <w:r>
              <w:t>2004</w:t>
            </w:r>
          </w:p>
        </w:tc>
        <w:tc>
          <w:tcPr>
            <w:tcW w:w="4832" w:type="dxa"/>
            <w:tcBorders>
              <w:left w:val="single" w:sz="4" w:space="0" w:color="7030A0"/>
              <w:right w:val="single" w:sz="4" w:space="0" w:color="7030A0"/>
            </w:tcBorders>
          </w:tcPr>
          <w:p w14:paraId="26270DC0" w14:textId="0A39F6FE" w:rsidR="003B7B96" w:rsidRPr="006236E2" w:rsidRDefault="003B7B96" w:rsidP="00A10E4F">
            <w:r>
              <w:t>TOPdesk 3 Basis</w:t>
            </w:r>
          </w:p>
        </w:tc>
        <w:tc>
          <w:tcPr>
            <w:tcW w:w="1229" w:type="dxa"/>
            <w:tcBorders>
              <w:left w:val="single" w:sz="4" w:space="0" w:color="7030A0"/>
            </w:tcBorders>
          </w:tcPr>
          <w:p w14:paraId="4347452F" w14:textId="6CC517B5" w:rsidR="003B7B96" w:rsidRPr="006236E2" w:rsidRDefault="003B7B96" w:rsidP="00A10E4F">
            <w:r>
              <w:t>OGD</w:t>
            </w:r>
          </w:p>
        </w:tc>
        <w:tc>
          <w:tcPr>
            <w:tcW w:w="1249" w:type="dxa"/>
            <w:tcBorders>
              <w:left w:val="single" w:sz="4" w:space="0" w:color="7030A0"/>
            </w:tcBorders>
          </w:tcPr>
          <w:p w14:paraId="2035EC06" w14:textId="602B65C0" w:rsidR="003B7B96" w:rsidRPr="006236E2" w:rsidRDefault="003B7B96" w:rsidP="00A10E4F">
            <w:r>
              <w:t>Certificaat</w:t>
            </w:r>
          </w:p>
        </w:tc>
      </w:tr>
      <w:tr w:rsidR="00A10E4F" w:rsidRPr="006236E2" w14:paraId="4EDD08B1" w14:textId="77777777" w:rsidTr="674B4326">
        <w:tc>
          <w:tcPr>
            <w:tcW w:w="1985" w:type="dxa"/>
            <w:tcBorders>
              <w:right w:val="single" w:sz="4" w:space="0" w:color="7030A0"/>
            </w:tcBorders>
          </w:tcPr>
          <w:p w14:paraId="4EDD08AD" w14:textId="77777777" w:rsidR="00A10E4F" w:rsidRPr="006236E2" w:rsidRDefault="00A10E4F" w:rsidP="00A10E4F"/>
        </w:tc>
        <w:tc>
          <w:tcPr>
            <w:tcW w:w="4832" w:type="dxa"/>
            <w:tcBorders>
              <w:left w:val="single" w:sz="4" w:space="0" w:color="7030A0"/>
              <w:right w:val="single" w:sz="4" w:space="0" w:color="7030A0"/>
            </w:tcBorders>
          </w:tcPr>
          <w:p w14:paraId="4EDD08AE" w14:textId="77777777" w:rsidR="00A10E4F" w:rsidRPr="006236E2" w:rsidRDefault="00A10E4F" w:rsidP="00A10E4F"/>
        </w:tc>
        <w:tc>
          <w:tcPr>
            <w:tcW w:w="1229" w:type="dxa"/>
            <w:tcBorders>
              <w:left w:val="single" w:sz="4" w:space="0" w:color="7030A0"/>
            </w:tcBorders>
          </w:tcPr>
          <w:p w14:paraId="4EDD08AF" w14:textId="77777777" w:rsidR="00A10E4F" w:rsidRPr="006236E2" w:rsidRDefault="00A10E4F" w:rsidP="00A10E4F"/>
        </w:tc>
        <w:tc>
          <w:tcPr>
            <w:tcW w:w="1249" w:type="dxa"/>
            <w:tcBorders>
              <w:left w:val="single" w:sz="4" w:space="0" w:color="7030A0"/>
            </w:tcBorders>
          </w:tcPr>
          <w:p w14:paraId="4EDD08B0" w14:textId="77777777" w:rsidR="00A10E4F" w:rsidRPr="006236E2" w:rsidRDefault="00A10E4F" w:rsidP="00A10E4F"/>
        </w:tc>
      </w:tr>
      <w:tr w:rsidR="00A10E4F" w:rsidRPr="006236E2" w14:paraId="4EDD08B6" w14:textId="77777777" w:rsidTr="674B4326">
        <w:tc>
          <w:tcPr>
            <w:tcW w:w="1985" w:type="dxa"/>
            <w:tcBorders>
              <w:right w:val="single" w:sz="4" w:space="0" w:color="7030A0"/>
            </w:tcBorders>
          </w:tcPr>
          <w:p w14:paraId="4EDD08B2" w14:textId="77777777" w:rsidR="00A10E4F" w:rsidRPr="006236E2" w:rsidRDefault="00A10E4F" w:rsidP="00A10E4F">
            <w:pPr>
              <w:rPr>
                <w:b/>
              </w:rPr>
            </w:pPr>
            <w:r w:rsidRPr="006236E2">
              <w:rPr>
                <w:b/>
              </w:rPr>
              <w:t>Vooropleiding</w:t>
            </w:r>
          </w:p>
        </w:tc>
        <w:tc>
          <w:tcPr>
            <w:tcW w:w="4832" w:type="dxa"/>
            <w:tcBorders>
              <w:left w:val="single" w:sz="4" w:space="0" w:color="7030A0"/>
              <w:right w:val="single" w:sz="4" w:space="0" w:color="7030A0"/>
            </w:tcBorders>
          </w:tcPr>
          <w:p w14:paraId="4EDD08B3" w14:textId="77777777" w:rsidR="00A10E4F" w:rsidRPr="006236E2" w:rsidRDefault="00A10E4F" w:rsidP="00A10E4F"/>
        </w:tc>
        <w:tc>
          <w:tcPr>
            <w:tcW w:w="1229" w:type="dxa"/>
            <w:tcBorders>
              <w:left w:val="single" w:sz="4" w:space="0" w:color="7030A0"/>
            </w:tcBorders>
          </w:tcPr>
          <w:p w14:paraId="4EDD08B4" w14:textId="77777777" w:rsidR="00A10E4F" w:rsidRPr="006236E2" w:rsidRDefault="00A10E4F" w:rsidP="00A10E4F"/>
        </w:tc>
        <w:tc>
          <w:tcPr>
            <w:tcW w:w="1249" w:type="dxa"/>
            <w:tcBorders>
              <w:left w:val="single" w:sz="4" w:space="0" w:color="7030A0"/>
            </w:tcBorders>
          </w:tcPr>
          <w:p w14:paraId="4EDD08B5" w14:textId="77777777" w:rsidR="00A10E4F" w:rsidRPr="006236E2" w:rsidRDefault="00A10E4F" w:rsidP="00A10E4F"/>
        </w:tc>
      </w:tr>
      <w:tr w:rsidR="00A10E4F" w:rsidRPr="006236E2" w14:paraId="4EDD08BC" w14:textId="77777777" w:rsidTr="674B4326">
        <w:tc>
          <w:tcPr>
            <w:tcW w:w="1985" w:type="dxa"/>
            <w:tcBorders>
              <w:right w:val="single" w:sz="4" w:space="0" w:color="7030A0"/>
            </w:tcBorders>
          </w:tcPr>
          <w:p w14:paraId="4EDD08B7" w14:textId="01F24903" w:rsidR="00A10E4F" w:rsidRPr="006236E2" w:rsidRDefault="00A10E4F" w:rsidP="00C2761C">
            <w:r w:rsidRPr="006236E2">
              <w:t>199</w:t>
            </w:r>
            <w:r w:rsidR="00C2761C" w:rsidRPr="006236E2">
              <w:t>6</w:t>
            </w:r>
            <w:r w:rsidRPr="006236E2">
              <w:t xml:space="preserve"> </w:t>
            </w:r>
            <w:r w:rsidR="00C2761C" w:rsidRPr="006236E2">
              <w:t>–</w:t>
            </w:r>
            <w:r w:rsidRPr="006236E2">
              <w:t xml:space="preserve"> </w:t>
            </w:r>
            <w:r w:rsidR="00C2761C" w:rsidRPr="006236E2">
              <w:t>1998</w:t>
            </w:r>
          </w:p>
        </w:tc>
        <w:tc>
          <w:tcPr>
            <w:tcW w:w="4832" w:type="dxa"/>
            <w:tcBorders>
              <w:left w:val="single" w:sz="4" w:space="0" w:color="7030A0"/>
              <w:right w:val="single" w:sz="4" w:space="0" w:color="7030A0"/>
            </w:tcBorders>
          </w:tcPr>
          <w:p w14:paraId="4EDD08B9" w14:textId="394B80D2" w:rsidR="00A10E4F" w:rsidRPr="006236E2" w:rsidRDefault="00A10E4F" w:rsidP="003B7B96">
            <w:r w:rsidRPr="006236E2">
              <w:t>Technische Informatica</w:t>
            </w:r>
          </w:p>
        </w:tc>
        <w:tc>
          <w:tcPr>
            <w:tcW w:w="1229" w:type="dxa"/>
            <w:tcBorders>
              <w:left w:val="single" w:sz="4" w:space="0" w:color="7030A0"/>
            </w:tcBorders>
          </w:tcPr>
          <w:p w14:paraId="4EDD08BA" w14:textId="21802D33" w:rsidR="00A10E4F" w:rsidRPr="006236E2" w:rsidRDefault="00C2761C" w:rsidP="004E4F29">
            <w:r w:rsidRPr="006236E2">
              <w:t>MTS</w:t>
            </w:r>
            <w:r w:rsidR="00A10E4F" w:rsidRPr="006236E2">
              <w:t xml:space="preserve"> </w:t>
            </w:r>
          </w:p>
        </w:tc>
        <w:tc>
          <w:tcPr>
            <w:tcW w:w="1249" w:type="dxa"/>
            <w:tcBorders>
              <w:left w:val="single" w:sz="4" w:space="0" w:color="7030A0"/>
            </w:tcBorders>
          </w:tcPr>
          <w:p w14:paraId="4EDD08BB" w14:textId="3245F922" w:rsidR="00A10E4F" w:rsidRPr="006236E2" w:rsidRDefault="00240121" w:rsidP="00A10E4F">
            <w:r w:rsidRPr="006236E2">
              <w:t>Deelname</w:t>
            </w:r>
          </w:p>
        </w:tc>
      </w:tr>
      <w:tr w:rsidR="00414878" w:rsidRPr="006236E2" w14:paraId="4EDD08C2" w14:textId="77777777" w:rsidTr="674B4326">
        <w:tc>
          <w:tcPr>
            <w:tcW w:w="1985" w:type="dxa"/>
            <w:tcBorders>
              <w:right w:val="single" w:sz="4" w:space="0" w:color="7030A0"/>
            </w:tcBorders>
          </w:tcPr>
          <w:p w14:paraId="4EDD08BD" w14:textId="493C7DF9" w:rsidR="00414878" w:rsidRPr="006236E2" w:rsidRDefault="00414878" w:rsidP="00C2761C">
            <w:r w:rsidRPr="006236E2">
              <w:t>199</w:t>
            </w:r>
            <w:r w:rsidR="00C2761C" w:rsidRPr="006236E2">
              <w:t>2</w:t>
            </w:r>
            <w:r w:rsidRPr="006236E2">
              <w:t xml:space="preserve"> – 199</w:t>
            </w:r>
            <w:r w:rsidR="00C2761C" w:rsidRPr="006236E2">
              <w:t>6</w:t>
            </w:r>
          </w:p>
        </w:tc>
        <w:tc>
          <w:tcPr>
            <w:tcW w:w="4832" w:type="dxa"/>
            <w:tcBorders>
              <w:left w:val="single" w:sz="4" w:space="0" w:color="7030A0"/>
              <w:right w:val="single" w:sz="4" w:space="0" w:color="7030A0"/>
            </w:tcBorders>
          </w:tcPr>
          <w:p w14:paraId="4EDD08BE" w14:textId="0D5CD0D8" w:rsidR="00414878" w:rsidRPr="006236E2" w:rsidRDefault="00C2761C" w:rsidP="00A10E4F">
            <w:r w:rsidRPr="006236E2">
              <w:t>Mechanische Techniek</w:t>
            </w:r>
          </w:p>
          <w:p w14:paraId="4EDD08BF" w14:textId="42A1BB33" w:rsidR="00414878" w:rsidRPr="006236E2" w:rsidRDefault="004E4F29" w:rsidP="004E4F29">
            <w:r w:rsidRPr="006236E2">
              <w:t>Nederland</w:t>
            </w:r>
            <w:r w:rsidR="003B7B96">
              <w:t>s,</w:t>
            </w:r>
            <w:r w:rsidRPr="006236E2">
              <w:t xml:space="preserve"> </w:t>
            </w:r>
            <w:r w:rsidR="003B7B96" w:rsidRPr="006236E2">
              <w:t>Engels</w:t>
            </w:r>
            <w:r w:rsidR="003B7B96">
              <w:t>,</w:t>
            </w:r>
            <w:r w:rsidR="003B7B96" w:rsidRPr="006236E2">
              <w:t xml:space="preserve"> </w:t>
            </w:r>
            <w:r w:rsidRPr="006236E2">
              <w:t>Wiskunde</w:t>
            </w:r>
            <w:r w:rsidR="003B7B96">
              <w:t xml:space="preserve"> D</w:t>
            </w:r>
            <w:r w:rsidR="00414878" w:rsidRPr="006236E2">
              <w:t>, Natuurkunde</w:t>
            </w:r>
          </w:p>
        </w:tc>
        <w:tc>
          <w:tcPr>
            <w:tcW w:w="1229" w:type="dxa"/>
            <w:tcBorders>
              <w:left w:val="single" w:sz="4" w:space="0" w:color="7030A0"/>
            </w:tcBorders>
          </w:tcPr>
          <w:p w14:paraId="4EDD08C0" w14:textId="60D41309" w:rsidR="00414878" w:rsidRPr="006236E2" w:rsidRDefault="003B7B96" w:rsidP="004E4F29">
            <w:r>
              <w:t>VBO</w:t>
            </w:r>
            <w:r w:rsidR="00C2761C" w:rsidRPr="006236E2">
              <w:br/>
            </w:r>
          </w:p>
        </w:tc>
        <w:tc>
          <w:tcPr>
            <w:tcW w:w="1249" w:type="dxa"/>
            <w:tcBorders>
              <w:left w:val="single" w:sz="4" w:space="0" w:color="7030A0"/>
            </w:tcBorders>
          </w:tcPr>
          <w:p w14:paraId="4EDD08C1" w14:textId="77777777" w:rsidR="00414878" w:rsidRPr="006236E2" w:rsidRDefault="00414878" w:rsidP="00A10E4F">
            <w:r w:rsidRPr="006236E2">
              <w:t>Diploma</w:t>
            </w:r>
          </w:p>
        </w:tc>
      </w:tr>
    </w:tbl>
    <w:p w14:paraId="4EDD08C9" w14:textId="77777777" w:rsidR="00C71CE4" w:rsidRPr="006236E2" w:rsidRDefault="00C71CE4" w:rsidP="00C71CE4"/>
    <w:p w14:paraId="4EDD08CA" w14:textId="77777777" w:rsidR="00F0095B" w:rsidRDefault="00F0095B" w:rsidP="00F0095B">
      <w:pPr>
        <w:pStyle w:val="Kop1"/>
      </w:pPr>
      <w:r w:rsidRPr="006236E2">
        <w:t>Overzicht werkervaring</w:t>
      </w:r>
    </w:p>
    <w:p w14:paraId="34A788CE" w14:textId="77777777" w:rsidR="00C62A89" w:rsidRPr="00C62A89" w:rsidRDefault="00C62A89" w:rsidP="00C62A89"/>
    <w:p w14:paraId="4EDD08CB" w14:textId="472D573E" w:rsidR="0026736A" w:rsidRPr="006236E2" w:rsidRDefault="00451E5D" w:rsidP="0026736A">
      <w:pPr>
        <w:pStyle w:val="Lijstalinea"/>
        <w:numPr>
          <w:ilvl w:val="0"/>
          <w:numId w:val="3"/>
        </w:numPr>
      </w:pPr>
      <w:r w:rsidRPr="006236E2">
        <w:t>201</w:t>
      </w:r>
      <w:r w:rsidR="00240121" w:rsidRPr="006236E2">
        <w:t>5</w:t>
      </w:r>
      <w:r w:rsidRPr="006236E2">
        <w:t xml:space="preserve"> – heden</w:t>
      </w:r>
      <w:r w:rsidRPr="006236E2">
        <w:tab/>
      </w:r>
      <w:r w:rsidR="005E64F7">
        <w:t xml:space="preserve">SharePoint </w:t>
      </w:r>
      <w:r w:rsidR="006A4BF1">
        <w:t xml:space="preserve">solution architect - </w:t>
      </w:r>
      <w:r w:rsidR="002F7E2C">
        <w:t xml:space="preserve">developer - </w:t>
      </w:r>
      <w:r w:rsidR="00240121" w:rsidRPr="006236E2">
        <w:t xml:space="preserve">consultant </w:t>
      </w:r>
      <w:r w:rsidR="0026736A" w:rsidRPr="006236E2">
        <w:t>bij Cavero</w:t>
      </w:r>
    </w:p>
    <w:p w14:paraId="4EDD08CC" w14:textId="6ACB9D15" w:rsidR="00F0095B" w:rsidRPr="006236E2" w:rsidRDefault="00240121" w:rsidP="006D1E90">
      <w:pPr>
        <w:pStyle w:val="Lijstalinea"/>
        <w:numPr>
          <w:ilvl w:val="0"/>
          <w:numId w:val="3"/>
        </w:numPr>
      </w:pPr>
      <w:r w:rsidRPr="006236E2">
        <w:t xml:space="preserve">2014 </w:t>
      </w:r>
      <w:r w:rsidR="00F0095B" w:rsidRPr="006236E2">
        <w:t>– 201</w:t>
      </w:r>
      <w:r w:rsidRPr="006236E2">
        <w:t>5</w:t>
      </w:r>
      <w:r w:rsidR="00451E5D" w:rsidRPr="006236E2">
        <w:tab/>
      </w:r>
      <w:r w:rsidR="00B74CA6">
        <w:t xml:space="preserve">Consultant  - </w:t>
      </w:r>
      <w:r w:rsidRPr="006236E2">
        <w:t xml:space="preserve">Hoofd Research &amp; Development </w:t>
      </w:r>
      <w:r w:rsidR="00F0095B" w:rsidRPr="006236E2">
        <w:t xml:space="preserve">bij </w:t>
      </w:r>
      <w:r w:rsidRPr="006236E2">
        <w:t>Actacom Nederland</w:t>
      </w:r>
    </w:p>
    <w:p w14:paraId="4EDD08CD" w14:textId="5A81539A" w:rsidR="00F0095B" w:rsidRPr="006236E2" w:rsidRDefault="00A10E4F" w:rsidP="006D1E90">
      <w:pPr>
        <w:pStyle w:val="Lijstalinea"/>
        <w:numPr>
          <w:ilvl w:val="0"/>
          <w:numId w:val="3"/>
        </w:numPr>
      </w:pPr>
      <w:r w:rsidRPr="006236E2">
        <w:t>20</w:t>
      </w:r>
      <w:r w:rsidR="00240121" w:rsidRPr="006236E2">
        <w:t>12</w:t>
      </w:r>
      <w:r w:rsidRPr="006236E2">
        <w:t xml:space="preserve"> – 20</w:t>
      </w:r>
      <w:r w:rsidR="00240121" w:rsidRPr="006236E2">
        <w:t>14</w:t>
      </w:r>
      <w:r w:rsidR="00451E5D" w:rsidRPr="006236E2">
        <w:tab/>
      </w:r>
      <w:r w:rsidR="006A4BF1">
        <w:t xml:space="preserve">SharePoint solution architect – developer </w:t>
      </w:r>
      <w:r w:rsidR="00240121" w:rsidRPr="006236E2">
        <w:t>bij Imtech ICT</w:t>
      </w:r>
    </w:p>
    <w:p w14:paraId="4EDD08CE" w14:textId="3178B420" w:rsidR="00F0095B" w:rsidRPr="006236E2" w:rsidRDefault="00F0095B" w:rsidP="006D1E90">
      <w:pPr>
        <w:pStyle w:val="Lijstalinea"/>
        <w:numPr>
          <w:ilvl w:val="0"/>
          <w:numId w:val="3"/>
        </w:numPr>
      </w:pPr>
      <w:r w:rsidRPr="006236E2">
        <w:t>200</w:t>
      </w:r>
      <w:r w:rsidR="00240121" w:rsidRPr="006236E2">
        <w:t>7</w:t>
      </w:r>
      <w:r w:rsidRPr="006236E2">
        <w:t xml:space="preserve"> – 20</w:t>
      </w:r>
      <w:r w:rsidR="00240121" w:rsidRPr="006236E2">
        <w:t>12</w:t>
      </w:r>
      <w:r w:rsidR="00451E5D" w:rsidRPr="006236E2">
        <w:tab/>
      </w:r>
      <w:r w:rsidR="002F7E2C">
        <w:t>SharePoint</w:t>
      </w:r>
      <w:r w:rsidR="006A4BF1">
        <w:t xml:space="preserve"> developer - consultant</w:t>
      </w:r>
      <w:r w:rsidR="00240121" w:rsidRPr="006236E2">
        <w:t xml:space="preserve"> bij Imtech ICT</w:t>
      </w:r>
    </w:p>
    <w:p w14:paraId="4EDD08CF" w14:textId="6FA55B23" w:rsidR="00F0095B" w:rsidRPr="006236E2" w:rsidRDefault="00240121" w:rsidP="006D1E90">
      <w:pPr>
        <w:pStyle w:val="Lijstalinea"/>
        <w:numPr>
          <w:ilvl w:val="0"/>
          <w:numId w:val="3"/>
        </w:numPr>
      </w:pPr>
      <w:r w:rsidRPr="006236E2">
        <w:t>200</w:t>
      </w:r>
      <w:r w:rsidR="005E3ECD">
        <w:t>4</w:t>
      </w:r>
      <w:r w:rsidR="00F0095B" w:rsidRPr="006236E2">
        <w:t xml:space="preserve"> – 200</w:t>
      </w:r>
      <w:r w:rsidRPr="006236E2">
        <w:t>7</w:t>
      </w:r>
      <w:r w:rsidR="00451E5D" w:rsidRPr="006236E2">
        <w:tab/>
      </w:r>
      <w:r w:rsidRPr="006236E2">
        <w:t>Netwerk beheerder bij Albeda College</w:t>
      </w:r>
    </w:p>
    <w:p w14:paraId="45393AFB" w14:textId="2AFD8D9A" w:rsidR="00240121" w:rsidRPr="006236E2" w:rsidRDefault="00240121" w:rsidP="006D1E90">
      <w:pPr>
        <w:pStyle w:val="Lijstalinea"/>
        <w:numPr>
          <w:ilvl w:val="0"/>
          <w:numId w:val="3"/>
        </w:numPr>
      </w:pPr>
      <w:r w:rsidRPr="006236E2">
        <w:t>200</w:t>
      </w:r>
      <w:r w:rsidR="005E3ECD">
        <w:t>3</w:t>
      </w:r>
      <w:r w:rsidRPr="006236E2">
        <w:t xml:space="preserve"> – 200</w:t>
      </w:r>
      <w:r w:rsidR="005E3ECD">
        <w:t>4</w:t>
      </w:r>
      <w:r w:rsidRPr="006236E2">
        <w:tab/>
        <w:t xml:space="preserve">Teamleider </w:t>
      </w:r>
      <w:r w:rsidR="005E3ECD">
        <w:t xml:space="preserve">systeem beheer </w:t>
      </w:r>
      <w:r w:rsidRPr="006236E2">
        <w:t>bij Albeda College</w:t>
      </w:r>
    </w:p>
    <w:p w14:paraId="4EDD08D0" w14:textId="5E90D4A1" w:rsidR="00F0095B" w:rsidRPr="006236E2" w:rsidRDefault="00240121" w:rsidP="006D1E90">
      <w:pPr>
        <w:pStyle w:val="Lijstalinea"/>
        <w:numPr>
          <w:ilvl w:val="0"/>
          <w:numId w:val="3"/>
        </w:numPr>
      </w:pPr>
      <w:r w:rsidRPr="006236E2">
        <w:t>2002</w:t>
      </w:r>
      <w:r w:rsidR="00451E5D" w:rsidRPr="006236E2">
        <w:t xml:space="preserve"> –</w:t>
      </w:r>
      <w:r w:rsidRPr="006236E2">
        <w:t xml:space="preserve"> 20</w:t>
      </w:r>
      <w:r w:rsidR="005E3ECD">
        <w:t>03</w:t>
      </w:r>
      <w:r w:rsidR="00451E5D" w:rsidRPr="006236E2">
        <w:tab/>
      </w:r>
      <w:r w:rsidRPr="006236E2">
        <w:t>Werkplek beheerder bij Albeda College</w:t>
      </w:r>
    </w:p>
    <w:p w14:paraId="25870FFA" w14:textId="1542A12F" w:rsidR="00240121" w:rsidRPr="006236E2" w:rsidRDefault="00240121" w:rsidP="006D1E90">
      <w:pPr>
        <w:pStyle w:val="Lijstalinea"/>
        <w:numPr>
          <w:ilvl w:val="0"/>
          <w:numId w:val="3"/>
        </w:numPr>
      </w:pPr>
      <w:r w:rsidRPr="006236E2">
        <w:t>2002 – 2004</w:t>
      </w:r>
      <w:r w:rsidRPr="006236E2">
        <w:tab/>
        <w:t>Zelfstandig ondernemer bij IT Direct</w:t>
      </w:r>
    </w:p>
    <w:p w14:paraId="4EDD08D1" w14:textId="4874BEEC" w:rsidR="00F0095B" w:rsidRPr="006236E2" w:rsidRDefault="007D310A" w:rsidP="006D1E90">
      <w:pPr>
        <w:pStyle w:val="Lijstalinea"/>
        <w:numPr>
          <w:ilvl w:val="0"/>
          <w:numId w:val="3"/>
        </w:numPr>
      </w:pPr>
      <w:r w:rsidRPr="006236E2">
        <w:t>2001</w:t>
      </w:r>
      <w:r w:rsidR="00F0095B" w:rsidRPr="006236E2">
        <w:t xml:space="preserve"> – </w:t>
      </w:r>
      <w:r w:rsidRPr="006236E2">
        <w:t>2002</w:t>
      </w:r>
      <w:r w:rsidR="00451E5D" w:rsidRPr="006236E2">
        <w:tab/>
      </w:r>
      <w:r w:rsidR="00E31F40">
        <w:rPr>
          <w:szCs w:val="22"/>
        </w:rPr>
        <w:t>Netwerk installateur</w:t>
      </w:r>
      <w:r w:rsidRPr="006236E2">
        <w:t xml:space="preserve"> bij Correct Business Electronics</w:t>
      </w:r>
    </w:p>
    <w:p w14:paraId="4EDD08D2" w14:textId="6A9E0EF1" w:rsidR="00F0095B" w:rsidRDefault="007D310A" w:rsidP="006D1E90">
      <w:pPr>
        <w:pStyle w:val="Lijstalinea"/>
        <w:numPr>
          <w:ilvl w:val="0"/>
          <w:numId w:val="3"/>
        </w:numPr>
      </w:pPr>
      <w:r w:rsidRPr="006236E2">
        <w:t>1999 – 2001</w:t>
      </w:r>
      <w:r w:rsidR="00451E5D" w:rsidRPr="006236E2">
        <w:tab/>
      </w:r>
      <w:r w:rsidRPr="006236E2">
        <w:t>Support engineer bij Correct Business Electronics</w:t>
      </w:r>
    </w:p>
    <w:p w14:paraId="48C9CFB6" w14:textId="77777777" w:rsidR="000A17A8" w:rsidRDefault="000A17A8" w:rsidP="000A17A8"/>
    <w:p w14:paraId="4EDD08D3" w14:textId="77777777" w:rsidR="00EC14C7" w:rsidRPr="006236E2" w:rsidRDefault="00EC14C7" w:rsidP="00EC14C7"/>
    <w:p w14:paraId="4EDD08D4" w14:textId="77777777" w:rsidR="00B46CFE" w:rsidRPr="006236E2" w:rsidRDefault="00B46CFE">
      <w:pPr>
        <w:autoSpaceDE/>
        <w:autoSpaceDN/>
        <w:adjustRightInd/>
        <w:rPr>
          <w:b/>
          <w:color w:val="803689"/>
          <w:sz w:val="32"/>
        </w:rPr>
      </w:pPr>
      <w:r w:rsidRPr="006236E2">
        <w:br w:type="page"/>
      </w:r>
    </w:p>
    <w:p w14:paraId="4EDD08D5" w14:textId="7843C012" w:rsidR="00FA14F9" w:rsidRDefault="00FA14F9" w:rsidP="00FA14F9">
      <w:pPr>
        <w:pStyle w:val="Kop1"/>
      </w:pPr>
      <w:r w:rsidRPr="006236E2">
        <w:lastRenderedPageBreak/>
        <w:t>Werkervaring</w:t>
      </w:r>
    </w:p>
    <w:p w14:paraId="14C8D944" w14:textId="77777777" w:rsidR="00270C0A" w:rsidRDefault="00270C0A" w:rsidP="00270C0A"/>
    <w:tbl>
      <w:tblPr>
        <w:tblW w:w="10339" w:type="dxa"/>
        <w:tblInd w:w="-632" w:type="dxa"/>
        <w:tblCellMar>
          <w:left w:w="0" w:type="dxa"/>
          <w:right w:w="0" w:type="dxa"/>
        </w:tblCellMar>
        <w:tblLook w:val="04A0" w:firstRow="1" w:lastRow="0" w:firstColumn="1" w:lastColumn="0" w:noHBand="0" w:noVBand="1"/>
      </w:tblPr>
      <w:tblGrid>
        <w:gridCol w:w="1954"/>
        <w:gridCol w:w="135"/>
        <w:gridCol w:w="8250"/>
      </w:tblGrid>
      <w:tr w:rsidR="004F585D" w:rsidRPr="006236E2" w14:paraId="134D58AE" w14:textId="77777777" w:rsidTr="004F585D">
        <w:trPr>
          <w:trHeight w:val="180"/>
        </w:trPr>
        <w:tc>
          <w:tcPr>
            <w:tcW w:w="1954" w:type="dxa"/>
          </w:tcPr>
          <w:p w14:paraId="5D5FE9F7" w14:textId="77777777" w:rsidR="004F585D" w:rsidRPr="006236E2" w:rsidRDefault="004F585D" w:rsidP="004F585D">
            <w:pPr>
              <w:jc w:val="right"/>
              <w:rPr>
                <w:rFonts w:cs="Arial"/>
                <w:b/>
                <w:sz w:val="20"/>
                <w:szCs w:val="22"/>
              </w:rPr>
            </w:pPr>
            <w:r w:rsidRPr="04B2F2E8">
              <w:rPr>
                <w:rFonts w:eastAsia="Calibri" w:cs="Calibri"/>
                <w:b/>
                <w:bCs/>
                <w:szCs w:val="22"/>
              </w:rPr>
              <w:t>Organisatie</w:t>
            </w:r>
          </w:p>
        </w:tc>
        <w:tc>
          <w:tcPr>
            <w:tcW w:w="135" w:type="dxa"/>
          </w:tcPr>
          <w:p w14:paraId="439FA377" w14:textId="77777777" w:rsidR="004F585D" w:rsidRPr="006236E2" w:rsidRDefault="004F585D" w:rsidP="004F585D">
            <w:pPr>
              <w:spacing w:line="270" w:lineRule="exact"/>
              <w:rPr>
                <w:rFonts w:cs="Arial"/>
                <w:sz w:val="20"/>
                <w:szCs w:val="14"/>
              </w:rPr>
            </w:pPr>
          </w:p>
        </w:tc>
        <w:tc>
          <w:tcPr>
            <w:tcW w:w="8250" w:type="dxa"/>
          </w:tcPr>
          <w:p w14:paraId="5E4EE252" w14:textId="3EC5E028" w:rsidR="004F585D" w:rsidRPr="006236E2" w:rsidRDefault="00856B17" w:rsidP="004F585D">
            <w:pPr>
              <w:rPr>
                <w:rFonts w:cs="Arial"/>
                <w:szCs w:val="18"/>
              </w:rPr>
            </w:pPr>
            <w:r>
              <w:rPr>
                <w:rFonts w:eastAsia="Calibri" w:cs="Calibri"/>
                <w:b/>
                <w:bCs/>
                <w:szCs w:val="22"/>
              </w:rPr>
              <w:t>E</w:t>
            </w:r>
            <w:r w:rsidR="004F585D">
              <w:rPr>
                <w:rFonts w:eastAsia="Calibri" w:cs="Calibri"/>
                <w:b/>
                <w:bCs/>
                <w:szCs w:val="22"/>
              </w:rPr>
              <w:t>dudelta - Cavero</w:t>
            </w:r>
          </w:p>
        </w:tc>
      </w:tr>
      <w:tr w:rsidR="004F585D" w:rsidRPr="006236E2" w14:paraId="6B9F1A58" w14:textId="77777777" w:rsidTr="004F585D">
        <w:trPr>
          <w:trHeight w:val="180"/>
        </w:trPr>
        <w:tc>
          <w:tcPr>
            <w:tcW w:w="1954" w:type="dxa"/>
          </w:tcPr>
          <w:p w14:paraId="194FCC7A" w14:textId="77777777" w:rsidR="004F585D" w:rsidRPr="006236E2" w:rsidRDefault="004F585D" w:rsidP="004F585D">
            <w:pPr>
              <w:jc w:val="right"/>
              <w:rPr>
                <w:rFonts w:cs="Arial"/>
                <w:b/>
                <w:sz w:val="20"/>
                <w:szCs w:val="22"/>
              </w:rPr>
            </w:pPr>
            <w:r w:rsidRPr="04B2F2E8">
              <w:rPr>
                <w:rFonts w:eastAsia="Calibri" w:cs="Calibri"/>
                <w:b/>
                <w:bCs/>
                <w:szCs w:val="22"/>
              </w:rPr>
              <w:t>Periode</w:t>
            </w:r>
          </w:p>
        </w:tc>
        <w:tc>
          <w:tcPr>
            <w:tcW w:w="135" w:type="dxa"/>
          </w:tcPr>
          <w:p w14:paraId="25641FD1" w14:textId="77777777" w:rsidR="004F585D" w:rsidRPr="006236E2" w:rsidRDefault="004F585D" w:rsidP="004F585D">
            <w:pPr>
              <w:spacing w:line="270" w:lineRule="exact"/>
              <w:rPr>
                <w:rFonts w:cs="Arial"/>
                <w:sz w:val="20"/>
                <w:szCs w:val="14"/>
              </w:rPr>
            </w:pPr>
          </w:p>
        </w:tc>
        <w:tc>
          <w:tcPr>
            <w:tcW w:w="8250" w:type="dxa"/>
          </w:tcPr>
          <w:p w14:paraId="0D2550F2" w14:textId="422A562F" w:rsidR="004F585D" w:rsidRPr="006236E2" w:rsidRDefault="004F585D" w:rsidP="004F585D">
            <w:pPr>
              <w:rPr>
                <w:rFonts w:cs="Arial"/>
                <w:szCs w:val="18"/>
              </w:rPr>
            </w:pPr>
            <w:r w:rsidRPr="04B2F2E8">
              <w:rPr>
                <w:rFonts w:eastAsia="Calibri" w:cs="Calibri"/>
                <w:szCs w:val="22"/>
              </w:rPr>
              <w:t>2015</w:t>
            </w:r>
            <w:r>
              <w:rPr>
                <w:rFonts w:eastAsia="Calibri" w:cs="Calibri"/>
                <w:szCs w:val="22"/>
              </w:rPr>
              <w:t>-heden</w:t>
            </w:r>
          </w:p>
        </w:tc>
      </w:tr>
      <w:tr w:rsidR="004F585D" w:rsidRPr="006236E2" w14:paraId="72DDD595" w14:textId="77777777" w:rsidTr="004F585D">
        <w:trPr>
          <w:trHeight w:val="180"/>
        </w:trPr>
        <w:tc>
          <w:tcPr>
            <w:tcW w:w="1954" w:type="dxa"/>
          </w:tcPr>
          <w:p w14:paraId="51C29848" w14:textId="77777777" w:rsidR="004F585D" w:rsidRPr="006236E2" w:rsidRDefault="004F585D" w:rsidP="004F585D">
            <w:pPr>
              <w:jc w:val="right"/>
              <w:rPr>
                <w:rFonts w:cs="Arial"/>
                <w:b/>
                <w:sz w:val="20"/>
                <w:szCs w:val="22"/>
              </w:rPr>
            </w:pPr>
            <w:r w:rsidRPr="04B2F2E8">
              <w:rPr>
                <w:rFonts w:eastAsia="Calibri" w:cs="Calibri"/>
                <w:b/>
                <w:bCs/>
                <w:szCs w:val="22"/>
              </w:rPr>
              <w:t>Functie(s)</w:t>
            </w:r>
          </w:p>
        </w:tc>
        <w:tc>
          <w:tcPr>
            <w:tcW w:w="135" w:type="dxa"/>
          </w:tcPr>
          <w:p w14:paraId="3158D4CE" w14:textId="77777777" w:rsidR="004F585D" w:rsidRPr="006236E2" w:rsidRDefault="004F585D" w:rsidP="004F585D">
            <w:pPr>
              <w:spacing w:line="270" w:lineRule="exact"/>
              <w:rPr>
                <w:rFonts w:cs="Arial"/>
                <w:sz w:val="20"/>
                <w:szCs w:val="14"/>
              </w:rPr>
            </w:pPr>
          </w:p>
        </w:tc>
        <w:tc>
          <w:tcPr>
            <w:tcW w:w="8250" w:type="dxa"/>
          </w:tcPr>
          <w:p w14:paraId="37E8A3BA" w14:textId="43817072" w:rsidR="004F585D" w:rsidRPr="006236E2" w:rsidRDefault="004F585D" w:rsidP="004F585D">
            <w:pPr>
              <w:rPr>
                <w:rFonts w:cs="Arial"/>
                <w:szCs w:val="18"/>
              </w:rPr>
            </w:pPr>
            <w:r w:rsidRPr="04B2F2E8">
              <w:rPr>
                <w:rFonts w:eastAsia="Calibri" w:cs="Calibri"/>
                <w:szCs w:val="22"/>
              </w:rPr>
              <w:t>SharePoint solution architect</w:t>
            </w:r>
          </w:p>
        </w:tc>
      </w:tr>
      <w:tr w:rsidR="004F585D" w:rsidRPr="006236E2" w14:paraId="07F2A553" w14:textId="77777777" w:rsidTr="004F585D">
        <w:trPr>
          <w:trHeight w:val="180"/>
        </w:trPr>
        <w:tc>
          <w:tcPr>
            <w:tcW w:w="1954" w:type="dxa"/>
          </w:tcPr>
          <w:p w14:paraId="4357AC1D" w14:textId="77777777" w:rsidR="004F585D" w:rsidRPr="006236E2" w:rsidRDefault="004F585D" w:rsidP="004F585D">
            <w:pPr>
              <w:jc w:val="right"/>
              <w:rPr>
                <w:rFonts w:cs="Arial"/>
                <w:b/>
                <w:sz w:val="20"/>
                <w:szCs w:val="22"/>
              </w:rPr>
            </w:pPr>
            <w:r w:rsidRPr="04B2F2E8">
              <w:rPr>
                <w:rFonts w:eastAsia="Calibri" w:cs="Calibri"/>
                <w:b/>
                <w:bCs/>
                <w:szCs w:val="22"/>
              </w:rPr>
              <w:t>Branche</w:t>
            </w:r>
          </w:p>
        </w:tc>
        <w:tc>
          <w:tcPr>
            <w:tcW w:w="135" w:type="dxa"/>
          </w:tcPr>
          <w:p w14:paraId="1572BF76" w14:textId="77777777" w:rsidR="004F585D" w:rsidRPr="006236E2" w:rsidRDefault="004F585D" w:rsidP="004F585D">
            <w:pPr>
              <w:spacing w:line="270" w:lineRule="exact"/>
              <w:rPr>
                <w:rFonts w:cs="Arial"/>
                <w:sz w:val="20"/>
                <w:szCs w:val="14"/>
              </w:rPr>
            </w:pPr>
          </w:p>
        </w:tc>
        <w:tc>
          <w:tcPr>
            <w:tcW w:w="8250" w:type="dxa"/>
          </w:tcPr>
          <w:p w14:paraId="6E27CD0F" w14:textId="57C3A1E0" w:rsidR="004F585D" w:rsidRPr="006236E2" w:rsidRDefault="004F585D" w:rsidP="004F585D">
            <w:pPr>
              <w:rPr>
                <w:rFonts w:cs="Arial"/>
                <w:szCs w:val="18"/>
              </w:rPr>
            </w:pPr>
            <w:r w:rsidRPr="63A7BEBC">
              <w:rPr>
                <w:rFonts w:eastAsia="Calibri" w:cs="Calibri"/>
                <w:szCs w:val="22"/>
              </w:rPr>
              <w:t>Onderwijs</w:t>
            </w:r>
          </w:p>
        </w:tc>
      </w:tr>
      <w:tr w:rsidR="004F585D" w:rsidRPr="006236E2" w14:paraId="2B5B9A0B" w14:textId="77777777" w:rsidTr="004F585D">
        <w:trPr>
          <w:trHeight w:val="180"/>
        </w:trPr>
        <w:tc>
          <w:tcPr>
            <w:tcW w:w="1954" w:type="dxa"/>
          </w:tcPr>
          <w:p w14:paraId="02BD11C9" w14:textId="77777777" w:rsidR="004F585D" w:rsidRPr="006236E2" w:rsidRDefault="004F585D" w:rsidP="004F585D">
            <w:pPr>
              <w:jc w:val="right"/>
              <w:rPr>
                <w:rFonts w:cs="Arial"/>
                <w:b/>
                <w:sz w:val="20"/>
                <w:szCs w:val="22"/>
              </w:rPr>
            </w:pPr>
            <w:r w:rsidRPr="04B2F2E8">
              <w:rPr>
                <w:rFonts w:eastAsia="Calibri" w:cs="Calibri"/>
                <w:b/>
                <w:bCs/>
                <w:color w:val="auto"/>
                <w:szCs w:val="22"/>
              </w:rPr>
              <w:t>Businesskennis</w:t>
            </w:r>
          </w:p>
        </w:tc>
        <w:tc>
          <w:tcPr>
            <w:tcW w:w="135" w:type="dxa"/>
          </w:tcPr>
          <w:p w14:paraId="2A5FFB13" w14:textId="77777777" w:rsidR="004F585D" w:rsidRPr="006236E2" w:rsidRDefault="004F585D" w:rsidP="004F585D">
            <w:pPr>
              <w:spacing w:line="270" w:lineRule="exact"/>
              <w:rPr>
                <w:rFonts w:cs="Arial"/>
                <w:sz w:val="20"/>
                <w:szCs w:val="14"/>
              </w:rPr>
            </w:pPr>
          </w:p>
        </w:tc>
        <w:tc>
          <w:tcPr>
            <w:tcW w:w="8250" w:type="dxa"/>
          </w:tcPr>
          <w:p w14:paraId="3F2FE471" w14:textId="37C5F10C" w:rsidR="004F585D" w:rsidRPr="006236E2" w:rsidRDefault="004F585D" w:rsidP="004F585D">
            <w:pPr>
              <w:rPr>
                <w:rFonts w:cs="Arial"/>
                <w:szCs w:val="18"/>
              </w:rPr>
            </w:pPr>
            <w:r>
              <w:rPr>
                <w:rFonts w:eastAsia="Calibri" w:cs="Calibri"/>
                <w:szCs w:val="22"/>
              </w:rPr>
              <w:t>Samenwerken, Onderwijs X.0</w:t>
            </w:r>
          </w:p>
        </w:tc>
      </w:tr>
      <w:tr w:rsidR="004F585D" w:rsidRPr="006236E2" w14:paraId="54E208B0" w14:textId="77777777" w:rsidTr="004F585D">
        <w:trPr>
          <w:trHeight w:val="180"/>
        </w:trPr>
        <w:tc>
          <w:tcPr>
            <w:tcW w:w="1954" w:type="dxa"/>
          </w:tcPr>
          <w:p w14:paraId="74316D69" w14:textId="77777777" w:rsidR="004F585D" w:rsidRPr="006236E2" w:rsidRDefault="004F585D" w:rsidP="004F585D">
            <w:pPr>
              <w:jc w:val="right"/>
              <w:rPr>
                <w:rFonts w:cs="Arial"/>
                <w:b/>
                <w:sz w:val="20"/>
                <w:szCs w:val="22"/>
              </w:rPr>
            </w:pPr>
            <w:r w:rsidRPr="04B2F2E8">
              <w:rPr>
                <w:rFonts w:eastAsia="Calibri" w:cs="Calibri"/>
                <w:b/>
                <w:bCs/>
                <w:color w:val="auto"/>
                <w:szCs w:val="22"/>
              </w:rPr>
              <w:t>Vakkennis</w:t>
            </w:r>
          </w:p>
        </w:tc>
        <w:tc>
          <w:tcPr>
            <w:tcW w:w="135" w:type="dxa"/>
          </w:tcPr>
          <w:p w14:paraId="273F580C" w14:textId="77777777" w:rsidR="004F585D" w:rsidRPr="006236E2" w:rsidRDefault="004F585D" w:rsidP="004F585D">
            <w:pPr>
              <w:spacing w:line="270" w:lineRule="exact"/>
              <w:rPr>
                <w:rFonts w:cs="Arial"/>
                <w:sz w:val="20"/>
                <w:szCs w:val="14"/>
              </w:rPr>
            </w:pPr>
          </w:p>
        </w:tc>
        <w:tc>
          <w:tcPr>
            <w:tcW w:w="8250" w:type="dxa"/>
          </w:tcPr>
          <w:p w14:paraId="4421846C" w14:textId="4F6019EE" w:rsidR="004F585D" w:rsidRPr="006236E2" w:rsidRDefault="004F585D" w:rsidP="004F585D">
            <w:r>
              <w:rPr>
                <w:rFonts w:eastAsia="Calibri" w:cs="Calibri"/>
                <w:szCs w:val="22"/>
              </w:rPr>
              <w:t>Office 365,</w:t>
            </w:r>
            <w:r>
              <w:rPr>
                <w:rFonts w:cs="Arial"/>
                <w:szCs w:val="22"/>
              </w:rPr>
              <w:t>SharePoint 2013</w:t>
            </w:r>
          </w:p>
        </w:tc>
      </w:tr>
      <w:tr w:rsidR="004F585D" w:rsidRPr="006236E2" w14:paraId="50E8F667" w14:textId="77777777" w:rsidTr="004F585D">
        <w:trPr>
          <w:trHeight w:val="180"/>
        </w:trPr>
        <w:tc>
          <w:tcPr>
            <w:tcW w:w="1954" w:type="dxa"/>
          </w:tcPr>
          <w:p w14:paraId="7E741F86" w14:textId="77777777" w:rsidR="004F585D" w:rsidRPr="006236E2" w:rsidRDefault="004F585D" w:rsidP="004F585D">
            <w:pPr>
              <w:jc w:val="right"/>
              <w:rPr>
                <w:rFonts w:cs="Arial"/>
                <w:b/>
                <w:sz w:val="20"/>
                <w:szCs w:val="22"/>
              </w:rPr>
            </w:pPr>
            <w:r w:rsidRPr="04B2F2E8">
              <w:rPr>
                <w:rFonts w:eastAsia="Calibri" w:cs="Calibri"/>
                <w:b/>
                <w:bCs/>
                <w:color w:val="auto"/>
                <w:szCs w:val="22"/>
              </w:rPr>
              <w:t>Methoden</w:t>
            </w:r>
          </w:p>
        </w:tc>
        <w:tc>
          <w:tcPr>
            <w:tcW w:w="135" w:type="dxa"/>
          </w:tcPr>
          <w:p w14:paraId="47EA64D8" w14:textId="77777777" w:rsidR="004F585D" w:rsidRPr="006236E2" w:rsidRDefault="004F585D" w:rsidP="004F585D">
            <w:pPr>
              <w:spacing w:line="270" w:lineRule="exact"/>
              <w:rPr>
                <w:rFonts w:cs="Arial"/>
                <w:sz w:val="20"/>
                <w:szCs w:val="14"/>
              </w:rPr>
            </w:pPr>
          </w:p>
        </w:tc>
        <w:tc>
          <w:tcPr>
            <w:tcW w:w="8250" w:type="dxa"/>
          </w:tcPr>
          <w:p w14:paraId="062B9467" w14:textId="4AE484DA" w:rsidR="004F585D" w:rsidRPr="006236E2" w:rsidRDefault="004F585D" w:rsidP="004F585D">
            <w:pPr>
              <w:rPr>
                <w:rFonts w:cs="Arial"/>
                <w:szCs w:val="18"/>
              </w:rPr>
            </w:pPr>
          </w:p>
        </w:tc>
      </w:tr>
      <w:tr w:rsidR="004F585D" w:rsidRPr="006236E2" w14:paraId="1CD25609" w14:textId="77777777" w:rsidTr="004F585D">
        <w:trPr>
          <w:trHeight w:val="180"/>
        </w:trPr>
        <w:tc>
          <w:tcPr>
            <w:tcW w:w="1954" w:type="dxa"/>
          </w:tcPr>
          <w:p w14:paraId="44EC0495" w14:textId="77777777" w:rsidR="004F585D" w:rsidRPr="006236E2" w:rsidRDefault="004F585D" w:rsidP="004F585D">
            <w:pPr>
              <w:jc w:val="right"/>
              <w:rPr>
                <w:rFonts w:cs="Arial"/>
                <w:b/>
                <w:sz w:val="20"/>
                <w:szCs w:val="22"/>
              </w:rPr>
            </w:pPr>
            <w:r w:rsidRPr="04B2F2E8">
              <w:rPr>
                <w:rFonts w:eastAsia="Calibri" w:cs="Calibri"/>
                <w:b/>
                <w:bCs/>
                <w:szCs w:val="22"/>
              </w:rPr>
              <w:t>Situatie</w:t>
            </w:r>
          </w:p>
        </w:tc>
        <w:tc>
          <w:tcPr>
            <w:tcW w:w="135" w:type="dxa"/>
          </w:tcPr>
          <w:p w14:paraId="2D789C46" w14:textId="77777777" w:rsidR="004F585D" w:rsidRPr="006236E2" w:rsidRDefault="004F585D" w:rsidP="004F585D">
            <w:pPr>
              <w:spacing w:line="270" w:lineRule="exact"/>
              <w:rPr>
                <w:rFonts w:cs="Arial"/>
                <w:sz w:val="20"/>
                <w:szCs w:val="14"/>
              </w:rPr>
            </w:pPr>
          </w:p>
        </w:tc>
        <w:tc>
          <w:tcPr>
            <w:tcW w:w="8250" w:type="dxa"/>
          </w:tcPr>
          <w:p w14:paraId="0C4060E8" w14:textId="5C7DCF18" w:rsidR="004F585D" w:rsidRPr="006236E2" w:rsidRDefault="009C6649" w:rsidP="00856B17">
            <w:r>
              <w:t xml:space="preserve">Ter ondersteuning van diverse beleidsprocessen word binnen </w:t>
            </w:r>
            <w:r w:rsidR="00856B17">
              <w:t>E</w:t>
            </w:r>
            <w:r>
              <w:t xml:space="preserve">dudelta Office 365 gebruikt. Een van de processen is het ondersteunen van ouderraden. In de huidige situatie kunnen de raden </w:t>
            </w:r>
            <w:r w:rsidR="008F45D2">
              <w:t>onvoldoende</w:t>
            </w:r>
            <w:r>
              <w:t xml:space="preserve"> </w:t>
            </w:r>
            <w:r w:rsidR="008F45D2">
              <w:t>samenwerken</w:t>
            </w:r>
            <w:r>
              <w:t xml:space="preserve"> aan en met documenten.</w:t>
            </w:r>
            <w:r w:rsidR="00D510E2">
              <w:br/>
            </w:r>
          </w:p>
        </w:tc>
      </w:tr>
      <w:tr w:rsidR="004F585D" w:rsidRPr="00745775" w14:paraId="587EBFD2" w14:textId="77777777" w:rsidTr="004F585D">
        <w:trPr>
          <w:trHeight w:val="180"/>
        </w:trPr>
        <w:tc>
          <w:tcPr>
            <w:tcW w:w="1954" w:type="dxa"/>
          </w:tcPr>
          <w:p w14:paraId="4C3B621F" w14:textId="77777777" w:rsidR="004F585D" w:rsidRPr="006236E2" w:rsidRDefault="004F585D" w:rsidP="004F585D">
            <w:pPr>
              <w:jc w:val="right"/>
              <w:rPr>
                <w:rFonts w:cs="Arial"/>
                <w:b/>
                <w:sz w:val="20"/>
                <w:szCs w:val="22"/>
              </w:rPr>
            </w:pPr>
            <w:r w:rsidRPr="63A7BEBC">
              <w:rPr>
                <w:rFonts w:eastAsia="Calibri" w:cs="Calibri"/>
                <w:b/>
                <w:bCs/>
                <w:szCs w:val="22"/>
              </w:rPr>
              <w:t>Taken en verant-woordelijkheden</w:t>
            </w:r>
          </w:p>
        </w:tc>
        <w:tc>
          <w:tcPr>
            <w:tcW w:w="135" w:type="dxa"/>
          </w:tcPr>
          <w:p w14:paraId="1D302AB6" w14:textId="77777777" w:rsidR="004F585D" w:rsidRPr="006236E2" w:rsidRDefault="004F585D" w:rsidP="004F585D">
            <w:pPr>
              <w:spacing w:line="270" w:lineRule="exact"/>
              <w:rPr>
                <w:rFonts w:cs="Arial"/>
                <w:sz w:val="20"/>
                <w:szCs w:val="14"/>
              </w:rPr>
            </w:pPr>
          </w:p>
        </w:tc>
        <w:tc>
          <w:tcPr>
            <w:tcW w:w="8250" w:type="dxa"/>
          </w:tcPr>
          <w:p w14:paraId="3398E406" w14:textId="64B71683" w:rsidR="00415BE3" w:rsidRDefault="004F585D" w:rsidP="00F346BC">
            <w:pPr>
              <w:pStyle w:val="Lijstalinea"/>
              <w:rPr>
                <w:rFonts w:eastAsia="Calibri" w:cs="Calibri"/>
                <w:szCs w:val="22"/>
              </w:rPr>
            </w:pPr>
            <w:r w:rsidRPr="00415BE3">
              <w:rPr>
                <w:rFonts w:eastAsia="Calibri" w:cs="Calibri"/>
                <w:szCs w:val="22"/>
              </w:rPr>
              <w:t>Review van huidige Office 365 omgeving. Verbeteren van de rechtenstructuur. Opstellen site structuur</w:t>
            </w:r>
            <w:r w:rsidR="00D510E2">
              <w:rPr>
                <w:rFonts w:eastAsia="Calibri" w:cs="Calibri"/>
                <w:szCs w:val="22"/>
              </w:rPr>
              <w:t>.</w:t>
            </w:r>
          </w:p>
          <w:p w14:paraId="66F79F1A" w14:textId="1560C7E9" w:rsidR="004F585D" w:rsidRDefault="004F585D" w:rsidP="004F585D">
            <w:pPr>
              <w:pStyle w:val="Lijstalinea"/>
              <w:rPr>
                <w:rFonts w:eastAsia="Calibri" w:cs="Calibri"/>
                <w:szCs w:val="22"/>
              </w:rPr>
            </w:pPr>
            <w:r w:rsidRPr="00415BE3">
              <w:rPr>
                <w:rFonts w:eastAsia="Calibri" w:cs="Calibri"/>
                <w:szCs w:val="22"/>
              </w:rPr>
              <w:t>Configureren van een gedeelde agenda en configuratie met Outlook</w:t>
            </w:r>
            <w:r w:rsidR="00D510E2">
              <w:rPr>
                <w:rFonts w:eastAsia="Calibri" w:cs="Calibri"/>
                <w:szCs w:val="22"/>
              </w:rPr>
              <w:t>.</w:t>
            </w:r>
          </w:p>
          <w:p w14:paraId="54DDB53D" w14:textId="449FA1D4" w:rsidR="00415BE3" w:rsidRPr="00415BE3" w:rsidRDefault="00415BE3" w:rsidP="00415BE3">
            <w:pPr>
              <w:rPr>
                <w:rFonts w:eastAsia="Calibri" w:cs="Calibri"/>
                <w:szCs w:val="22"/>
              </w:rPr>
            </w:pPr>
          </w:p>
        </w:tc>
      </w:tr>
      <w:tr w:rsidR="004F585D" w:rsidRPr="006236E2" w14:paraId="72F3468F" w14:textId="77777777" w:rsidTr="004F585D">
        <w:trPr>
          <w:trHeight w:val="180"/>
        </w:trPr>
        <w:tc>
          <w:tcPr>
            <w:tcW w:w="1954" w:type="dxa"/>
          </w:tcPr>
          <w:p w14:paraId="1191D341" w14:textId="77777777" w:rsidR="004F585D" w:rsidRPr="006236E2" w:rsidRDefault="004F585D" w:rsidP="004F585D">
            <w:pPr>
              <w:jc w:val="right"/>
              <w:rPr>
                <w:rFonts w:cs="Arial"/>
                <w:b/>
                <w:sz w:val="20"/>
                <w:szCs w:val="22"/>
              </w:rPr>
            </w:pPr>
            <w:r w:rsidRPr="04B2F2E8">
              <w:rPr>
                <w:rFonts w:eastAsia="Calibri" w:cs="Calibri"/>
                <w:b/>
                <w:bCs/>
                <w:szCs w:val="22"/>
              </w:rPr>
              <w:t>Resultaten</w:t>
            </w:r>
          </w:p>
        </w:tc>
        <w:tc>
          <w:tcPr>
            <w:tcW w:w="135" w:type="dxa"/>
          </w:tcPr>
          <w:p w14:paraId="226210AC" w14:textId="77777777" w:rsidR="004F585D" w:rsidRPr="006236E2" w:rsidRDefault="004F585D" w:rsidP="004F585D">
            <w:pPr>
              <w:spacing w:line="270" w:lineRule="exact"/>
              <w:rPr>
                <w:rFonts w:cs="Arial"/>
                <w:sz w:val="20"/>
                <w:szCs w:val="14"/>
              </w:rPr>
            </w:pPr>
          </w:p>
        </w:tc>
        <w:tc>
          <w:tcPr>
            <w:tcW w:w="8250" w:type="dxa"/>
          </w:tcPr>
          <w:p w14:paraId="31EFC587" w14:textId="14E614E1" w:rsidR="00415BE3" w:rsidRDefault="004F585D" w:rsidP="00415BE3">
            <w:pPr>
              <w:pStyle w:val="Lijstalinea"/>
              <w:rPr>
                <w:rFonts w:eastAsia="Calibri" w:cs="Calibri"/>
                <w:szCs w:val="22"/>
              </w:rPr>
            </w:pPr>
            <w:r w:rsidRPr="00415BE3">
              <w:rPr>
                <w:rFonts w:eastAsia="Calibri" w:cs="Calibri"/>
                <w:szCs w:val="22"/>
              </w:rPr>
              <w:t>Gebruikers van 3 regionale ouderraden kunnen zowel regionaal als globaal samenwerken met en aan de juiste bestanden</w:t>
            </w:r>
            <w:r w:rsidR="00415BE3">
              <w:rPr>
                <w:rFonts w:eastAsia="Calibri" w:cs="Calibri"/>
                <w:szCs w:val="22"/>
              </w:rPr>
              <w:t>.</w:t>
            </w:r>
          </w:p>
          <w:p w14:paraId="46080499" w14:textId="77777777" w:rsidR="004F585D" w:rsidRDefault="004F585D" w:rsidP="00856B17">
            <w:pPr>
              <w:pStyle w:val="Lijstalinea"/>
              <w:rPr>
                <w:rFonts w:eastAsia="Calibri" w:cs="Calibri"/>
                <w:szCs w:val="22"/>
              </w:rPr>
            </w:pPr>
            <w:r w:rsidRPr="00415BE3">
              <w:rPr>
                <w:rFonts w:eastAsia="Calibri" w:cs="Calibri"/>
                <w:szCs w:val="22"/>
              </w:rPr>
              <w:t>Op de start pagina is voor iedere gebruiker zichtbaar welke even</w:t>
            </w:r>
            <w:r w:rsidR="009C6649" w:rsidRPr="00415BE3">
              <w:rPr>
                <w:rFonts w:eastAsia="Calibri" w:cs="Calibri"/>
                <w:szCs w:val="22"/>
              </w:rPr>
              <w:t>ementen</w:t>
            </w:r>
            <w:r w:rsidR="00856B17">
              <w:rPr>
                <w:rFonts w:eastAsia="Calibri" w:cs="Calibri"/>
                <w:szCs w:val="22"/>
              </w:rPr>
              <w:t xml:space="preserve"> er aan komen</w:t>
            </w:r>
            <w:r w:rsidR="00415BE3">
              <w:rPr>
                <w:rFonts w:eastAsia="Calibri" w:cs="Calibri"/>
                <w:szCs w:val="22"/>
              </w:rPr>
              <w:t>.</w:t>
            </w:r>
          </w:p>
          <w:p w14:paraId="5047F0F2" w14:textId="2AB9717D" w:rsidR="00856B17" w:rsidRPr="00415BE3" w:rsidRDefault="00856B17" w:rsidP="00856B17">
            <w:pPr>
              <w:pStyle w:val="Lijstalinea"/>
              <w:rPr>
                <w:rFonts w:eastAsia="Calibri" w:cs="Calibri"/>
                <w:szCs w:val="22"/>
              </w:rPr>
            </w:pPr>
            <w:r>
              <w:rPr>
                <w:rFonts w:eastAsia="Calibri" w:cs="Calibri"/>
                <w:szCs w:val="22"/>
              </w:rPr>
              <w:t>Gebruikers kunnen deze agenda koppelen in Outlook.</w:t>
            </w:r>
          </w:p>
        </w:tc>
      </w:tr>
    </w:tbl>
    <w:p w14:paraId="5DB495F0" w14:textId="024FCD17" w:rsidR="00856B17" w:rsidRDefault="00856B17"/>
    <w:p w14:paraId="4A7BA93F" w14:textId="77777777" w:rsidR="00856B17" w:rsidRDefault="00856B17">
      <w:pPr>
        <w:autoSpaceDE/>
        <w:autoSpaceDN/>
        <w:adjustRightInd/>
      </w:pPr>
      <w:r>
        <w:br w:type="page"/>
      </w:r>
    </w:p>
    <w:tbl>
      <w:tblPr>
        <w:tblW w:w="10339" w:type="dxa"/>
        <w:tblInd w:w="-632" w:type="dxa"/>
        <w:tblCellMar>
          <w:left w:w="0" w:type="dxa"/>
          <w:right w:w="0" w:type="dxa"/>
        </w:tblCellMar>
        <w:tblLook w:val="04A0" w:firstRow="1" w:lastRow="0" w:firstColumn="1" w:lastColumn="0" w:noHBand="0" w:noVBand="1"/>
      </w:tblPr>
      <w:tblGrid>
        <w:gridCol w:w="1954"/>
        <w:gridCol w:w="135"/>
        <w:gridCol w:w="8250"/>
      </w:tblGrid>
      <w:tr w:rsidR="00440C8A" w:rsidRPr="006236E2" w14:paraId="2E59BA09" w14:textId="77777777" w:rsidTr="63A7BEBC">
        <w:trPr>
          <w:trHeight w:val="180"/>
        </w:trPr>
        <w:tc>
          <w:tcPr>
            <w:tcW w:w="1954" w:type="dxa"/>
          </w:tcPr>
          <w:p w14:paraId="2CAF1A01" w14:textId="0FFFA6F4" w:rsidR="00440C8A" w:rsidRPr="006236E2" w:rsidRDefault="04B2F2E8" w:rsidP="00025F5C">
            <w:pPr>
              <w:jc w:val="right"/>
              <w:rPr>
                <w:rFonts w:cs="Arial"/>
                <w:b/>
                <w:sz w:val="20"/>
                <w:szCs w:val="22"/>
              </w:rPr>
            </w:pPr>
            <w:r w:rsidRPr="04B2F2E8">
              <w:rPr>
                <w:rFonts w:eastAsia="Calibri" w:cs="Calibri"/>
                <w:b/>
                <w:bCs/>
                <w:szCs w:val="22"/>
              </w:rPr>
              <w:lastRenderedPageBreak/>
              <w:t>Organisatie</w:t>
            </w:r>
          </w:p>
        </w:tc>
        <w:tc>
          <w:tcPr>
            <w:tcW w:w="135" w:type="dxa"/>
          </w:tcPr>
          <w:p w14:paraId="54855AAD" w14:textId="77777777" w:rsidR="00440C8A" w:rsidRPr="006236E2" w:rsidRDefault="00440C8A" w:rsidP="00025F5C">
            <w:pPr>
              <w:spacing w:line="270" w:lineRule="exact"/>
              <w:rPr>
                <w:rFonts w:cs="Arial"/>
                <w:sz w:val="20"/>
                <w:szCs w:val="14"/>
              </w:rPr>
            </w:pPr>
          </w:p>
        </w:tc>
        <w:tc>
          <w:tcPr>
            <w:tcW w:w="8250" w:type="dxa"/>
          </w:tcPr>
          <w:p w14:paraId="1AF46F2C" w14:textId="734C2DCA" w:rsidR="00440C8A" w:rsidRPr="006236E2" w:rsidRDefault="005E3ECD" w:rsidP="00025F5C">
            <w:pPr>
              <w:rPr>
                <w:rFonts w:cs="Arial"/>
                <w:szCs w:val="18"/>
              </w:rPr>
            </w:pPr>
            <w:r w:rsidRPr="04B2F2E8">
              <w:rPr>
                <w:rFonts w:eastAsia="Calibri" w:cs="Calibri"/>
                <w:b/>
                <w:bCs/>
                <w:szCs w:val="22"/>
              </w:rPr>
              <w:t>Actacom</w:t>
            </w:r>
          </w:p>
        </w:tc>
      </w:tr>
      <w:tr w:rsidR="00440C8A" w:rsidRPr="006236E2" w14:paraId="2735BED3" w14:textId="77777777" w:rsidTr="63A7BEBC">
        <w:trPr>
          <w:trHeight w:val="180"/>
        </w:trPr>
        <w:tc>
          <w:tcPr>
            <w:tcW w:w="1954" w:type="dxa"/>
          </w:tcPr>
          <w:p w14:paraId="4342B6F2" w14:textId="18359E68" w:rsidR="00440C8A" w:rsidRPr="006236E2" w:rsidRDefault="04B2F2E8" w:rsidP="00025F5C">
            <w:pPr>
              <w:jc w:val="right"/>
              <w:rPr>
                <w:rFonts w:cs="Arial"/>
                <w:b/>
                <w:sz w:val="20"/>
                <w:szCs w:val="22"/>
              </w:rPr>
            </w:pPr>
            <w:r w:rsidRPr="04B2F2E8">
              <w:rPr>
                <w:rFonts w:eastAsia="Calibri" w:cs="Calibri"/>
                <w:b/>
                <w:bCs/>
                <w:szCs w:val="22"/>
              </w:rPr>
              <w:t>Periode</w:t>
            </w:r>
          </w:p>
        </w:tc>
        <w:tc>
          <w:tcPr>
            <w:tcW w:w="135" w:type="dxa"/>
          </w:tcPr>
          <w:p w14:paraId="71714D49" w14:textId="77777777" w:rsidR="00440C8A" w:rsidRPr="006236E2" w:rsidRDefault="00440C8A" w:rsidP="00025F5C">
            <w:pPr>
              <w:spacing w:line="270" w:lineRule="exact"/>
              <w:rPr>
                <w:rFonts w:cs="Arial"/>
                <w:sz w:val="20"/>
                <w:szCs w:val="14"/>
              </w:rPr>
            </w:pPr>
          </w:p>
        </w:tc>
        <w:tc>
          <w:tcPr>
            <w:tcW w:w="8250" w:type="dxa"/>
          </w:tcPr>
          <w:p w14:paraId="22AECE86" w14:textId="4EB5879E" w:rsidR="00440C8A" w:rsidRPr="006236E2" w:rsidRDefault="04B2F2E8" w:rsidP="005E3ECD">
            <w:pPr>
              <w:rPr>
                <w:rFonts w:cs="Arial"/>
                <w:szCs w:val="18"/>
              </w:rPr>
            </w:pPr>
            <w:r w:rsidRPr="04B2F2E8">
              <w:rPr>
                <w:rFonts w:eastAsia="Calibri" w:cs="Calibri"/>
                <w:szCs w:val="22"/>
              </w:rPr>
              <w:t>2014 – 2015</w:t>
            </w:r>
          </w:p>
        </w:tc>
      </w:tr>
      <w:tr w:rsidR="00440C8A" w:rsidRPr="006236E2" w14:paraId="18AB523D" w14:textId="77777777" w:rsidTr="63A7BEBC">
        <w:trPr>
          <w:trHeight w:val="180"/>
        </w:trPr>
        <w:tc>
          <w:tcPr>
            <w:tcW w:w="1954" w:type="dxa"/>
          </w:tcPr>
          <w:p w14:paraId="53E67DD1" w14:textId="4EF59292" w:rsidR="00440C8A" w:rsidRPr="006236E2" w:rsidRDefault="04B2F2E8" w:rsidP="00025F5C">
            <w:pPr>
              <w:jc w:val="right"/>
              <w:rPr>
                <w:rFonts w:cs="Arial"/>
                <w:b/>
                <w:sz w:val="20"/>
                <w:szCs w:val="22"/>
              </w:rPr>
            </w:pPr>
            <w:r w:rsidRPr="04B2F2E8">
              <w:rPr>
                <w:rFonts w:eastAsia="Calibri" w:cs="Calibri"/>
                <w:b/>
                <w:bCs/>
                <w:szCs w:val="22"/>
              </w:rPr>
              <w:t>Functie(s)</w:t>
            </w:r>
          </w:p>
        </w:tc>
        <w:tc>
          <w:tcPr>
            <w:tcW w:w="135" w:type="dxa"/>
          </w:tcPr>
          <w:p w14:paraId="4C759A9C" w14:textId="77777777" w:rsidR="00440C8A" w:rsidRPr="006236E2" w:rsidRDefault="00440C8A" w:rsidP="00025F5C">
            <w:pPr>
              <w:spacing w:line="270" w:lineRule="exact"/>
              <w:rPr>
                <w:rFonts w:cs="Arial"/>
                <w:sz w:val="20"/>
                <w:szCs w:val="14"/>
              </w:rPr>
            </w:pPr>
          </w:p>
        </w:tc>
        <w:tc>
          <w:tcPr>
            <w:tcW w:w="8250" w:type="dxa"/>
          </w:tcPr>
          <w:p w14:paraId="56B92AC9" w14:textId="4F437AD2" w:rsidR="00440C8A" w:rsidRPr="006236E2" w:rsidRDefault="00B74CA6" w:rsidP="00025F5C">
            <w:pPr>
              <w:rPr>
                <w:rFonts w:cs="Arial"/>
                <w:szCs w:val="18"/>
              </w:rPr>
            </w:pPr>
            <w:r>
              <w:rPr>
                <w:rFonts w:eastAsia="Calibri" w:cs="Calibri"/>
                <w:szCs w:val="22"/>
              </w:rPr>
              <w:t xml:space="preserve">Consultant  - </w:t>
            </w:r>
            <w:r w:rsidR="04B2F2E8" w:rsidRPr="04B2F2E8">
              <w:rPr>
                <w:rFonts w:eastAsia="Calibri" w:cs="Calibri"/>
                <w:szCs w:val="22"/>
              </w:rPr>
              <w:t>Manager</w:t>
            </w:r>
          </w:p>
        </w:tc>
      </w:tr>
      <w:tr w:rsidR="00440C8A" w:rsidRPr="006236E2" w14:paraId="7F847C5A" w14:textId="77777777" w:rsidTr="63A7BEBC">
        <w:trPr>
          <w:trHeight w:val="180"/>
        </w:trPr>
        <w:tc>
          <w:tcPr>
            <w:tcW w:w="1954" w:type="dxa"/>
          </w:tcPr>
          <w:p w14:paraId="7B8AF760" w14:textId="221FA438" w:rsidR="00440C8A" w:rsidRPr="006236E2" w:rsidRDefault="04B2F2E8" w:rsidP="00025F5C">
            <w:pPr>
              <w:jc w:val="right"/>
              <w:rPr>
                <w:rFonts w:cs="Arial"/>
                <w:b/>
                <w:sz w:val="20"/>
                <w:szCs w:val="22"/>
              </w:rPr>
            </w:pPr>
            <w:r w:rsidRPr="04B2F2E8">
              <w:rPr>
                <w:rFonts w:eastAsia="Calibri" w:cs="Calibri"/>
                <w:b/>
                <w:bCs/>
                <w:szCs w:val="22"/>
              </w:rPr>
              <w:t>Branche</w:t>
            </w:r>
          </w:p>
        </w:tc>
        <w:tc>
          <w:tcPr>
            <w:tcW w:w="135" w:type="dxa"/>
          </w:tcPr>
          <w:p w14:paraId="1D410820" w14:textId="77777777" w:rsidR="00440C8A" w:rsidRPr="006236E2" w:rsidRDefault="00440C8A" w:rsidP="00025F5C">
            <w:pPr>
              <w:spacing w:line="270" w:lineRule="exact"/>
              <w:rPr>
                <w:rFonts w:cs="Arial"/>
                <w:sz w:val="20"/>
                <w:szCs w:val="14"/>
              </w:rPr>
            </w:pPr>
          </w:p>
        </w:tc>
        <w:tc>
          <w:tcPr>
            <w:tcW w:w="8250" w:type="dxa"/>
          </w:tcPr>
          <w:p w14:paraId="62E17CFA" w14:textId="63A7BEBC" w:rsidR="00440C8A" w:rsidRPr="006236E2" w:rsidRDefault="63A7BEBC" w:rsidP="00025F5C">
            <w:pPr>
              <w:rPr>
                <w:rFonts w:cs="Arial"/>
                <w:szCs w:val="18"/>
              </w:rPr>
            </w:pPr>
            <w:r w:rsidRPr="63A7BEBC">
              <w:rPr>
                <w:rFonts w:eastAsia="Calibri" w:cs="Calibri"/>
                <w:szCs w:val="22"/>
              </w:rPr>
              <w:t>Dienstverlening, Onderwijs</w:t>
            </w:r>
          </w:p>
        </w:tc>
      </w:tr>
      <w:tr w:rsidR="00440C8A" w:rsidRPr="006236E2" w14:paraId="20563AA6" w14:textId="77777777" w:rsidTr="63A7BEBC">
        <w:trPr>
          <w:trHeight w:val="180"/>
        </w:trPr>
        <w:tc>
          <w:tcPr>
            <w:tcW w:w="1954" w:type="dxa"/>
          </w:tcPr>
          <w:p w14:paraId="18A37A5D" w14:textId="6C36982C" w:rsidR="00440C8A" w:rsidRPr="006236E2" w:rsidRDefault="04B2F2E8" w:rsidP="00025F5C">
            <w:pPr>
              <w:jc w:val="right"/>
              <w:rPr>
                <w:rFonts w:cs="Arial"/>
                <w:b/>
                <w:sz w:val="20"/>
                <w:szCs w:val="22"/>
              </w:rPr>
            </w:pPr>
            <w:r w:rsidRPr="04B2F2E8">
              <w:rPr>
                <w:rFonts w:eastAsia="Calibri" w:cs="Calibri"/>
                <w:b/>
                <w:bCs/>
                <w:color w:val="auto"/>
                <w:szCs w:val="22"/>
              </w:rPr>
              <w:t>Businesskennis</w:t>
            </w:r>
          </w:p>
        </w:tc>
        <w:tc>
          <w:tcPr>
            <w:tcW w:w="135" w:type="dxa"/>
          </w:tcPr>
          <w:p w14:paraId="529A0A64" w14:textId="77777777" w:rsidR="00440C8A" w:rsidRPr="006236E2" w:rsidRDefault="00440C8A" w:rsidP="00025F5C">
            <w:pPr>
              <w:spacing w:line="270" w:lineRule="exact"/>
              <w:rPr>
                <w:rFonts w:cs="Arial"/>
                <w:sz w:val="20"/>
                <w:szCs w:val="14"/>
              </w:rPr>
            </w:pPr>
          </w:p>
        </w:tc>
        <w:tc>
          <w:tcPr>
            <w:tcW w:w="8250" w:type="dxa"/>
          </w:tcPr>
          <w:p w14:paraId="7A8D788A" w14:textId="058235C7" w:rsidR="00440C8A" w:rsidRPr="006236E2" w:rsidRDefault="00745775" w:rsidP="003B6837">
            <w:pPr>
              <w:rPr>
                <w:rFonts w:cs="Arial"/>
                <w:szCs w:val="18"/>
              </w:rPr>
            </w:pPr>
            <w:r w:rsidRPr="04B2F2E8">
              <w:rPr>
                <w:rFonts w:eastAsia="Calibri" w:cs="Calibri"/>
                <w:szCs w:val="22"/>
              </w:rPr>
              <w:t>Transitie management, ICT Management</w:t>
            </w:r>
          </w:p>
        </w:tc>
      </w:tr>
      <w:tr w:rsidR="00440C8A" w:rsidRPr="006236E2" w14:paraId="3C19678C" w14:textId="77777777" w:rsidTr="63A7BEBC">
        <w:trPr>
          <w:trHeight w:val="180"/>
        </w:trPr>
        <w:tc>
          <w:tcPr>
            <w:tcW w:w="1954" w:type="dxa"/>
          </w:tcPr>
          <w:p w14:paraId="2714B72A" w14:textId="122EAFC9" w:rsidR="00440C8A" w:rsidRPr="006236E2" w:rsidRDefault="04B2F2E8" w:rsidP="00025F5C">
            <w:pPr>
              <w:jc w:val="right"/>
              <w:rPr>
                <w:rFonts w:cs="Arial"/>
                <w:b/>
                <w:sz w:val="20"/>
                <w:szCs w:val="22"/>
              </w:rPr>
            </w:pPr>
            <w:r w:rsidRPr="04B2F2E8">
              <w:rPr>
                <w:rFonts w:eastAsia="Calibri" w:cs="Calibri"/>
                <w:b/>
                <w:bCs/>
                <w:color w:val="auto"/>
                <w:szCs w:val="22"/>
              </w:rPr>
              <w:t>Vakkennis</w:t>
            </w:r>
          </w:p>
        </w:tc>
        <w:tc>
          <w:tcPr>
            <w:tcW w:w="135" w:type="dxa"/>
          </w:tcPr>
          <w:p w14:paraId="60C39D53" w14:textId="77777777" w:rsidR="00440C8A" w:rsidRPr="006236E2" w:rsidRDefault="00440C8A" w:rsidP="00025F5C">
            <w:pPr>
              <w:spacing w:line="270" w:lineRule="exact"/>
              <w:rPr>
                <w:rFonts w:cs="Arial"/>
                <w:sz w:val="20"/>
                <w:szCs w:val="14"/>
              </w:rPr>
            </w:pPr>
          </w:p>
        </w:tc>
        <w:tc>
          <w:tcPr>
            <w:tcW w:w="8250" w:type="dxa"/>
          </w:tcPr>
          <w:p w14:paraId="4B77558A" w14:textId="22A57846" w:rsidR="003258FC" w:rsidRPr="006236E2" w:rsidRDefault="04B2F2E8" w:rsidP="003B6837">
            <w:r w:rsidRPr="04B2F2E8">
              <w:rPr>
                <w:rFonts w:eastAsia="Calibri" w:cs="Calibri"/>
                <w:szCs w:val="22"/>
              </w:rPr>
              <w:t>Coaching, Effectief leiderschap</w:t>
            </w:r>
            <w:r w:rsidR="008E1F4C">
              <w:rPr>
                <w:rFonts w:eastAsia="Calibri" w:cs="Calibri"/>
                <w:szCs w:val="22"/>
              </w:rPr>
              <w:t>,</w:t>
            </w:r>
            <w:r w:rsidR="008E1F4C">
              <w:rPr>
                <w:rFonts w:cs="Arial"/>
                <w:szCs w:val="22"/>
              </w:rPr>
              <w:t xml:space="preserve"> </w:t>
            </w:r>
            <w:r w:rsidR="008F45D2">
              <w:rPr>
                <w:rFonts w:cs="Arial"/>
                <w:szCs w:val="22"/>
              </w:rPr>
              <w:t>C#, Active directory(AD),</w:t>
            </w:r>
            <w:r w:rsidR="00476F7F">
              <w:rPr>
                <w:rFonts w:cs="Arial"/>
                <w:szCs w:val="22"/>
              </w:rPr>
              <w:t xml:space="preserve"> </w:t>
            </w:r>
            <w:r w:rsidR="008E1F4C">
              <w:rPr>
                <w:rFonts w:cs="Arial"/>
                <w:szCs w:val="22"/>
              </w:rPr>
              <w:t>AngularJS, JavaScript, CSS, HTML</w:t>
            </w:r>
            <w:r w:rsidR="00F02E15">
              <w:rPr>
                <w:rFonts w:cs="Arial"/>
                <w:szCs w:val="22"/>
              </w:rPr>
              <w:t>, Rest API, JSON</w:t>
            </w:r>
          </w:p>
        </w:tc>
      </w:tr>
      <w:tr w:rsidR="00440C8A" w:rsidRPr="006236E2" w14:paraId="5FFF34F8" w14:textId="77777777" w:rsidTr="63A7BEBC">
        <w:trPr>
          <w:trHeight w:val="180"/>
        </w:trPr>
        <w:tc>
          <w:tcPr>
            <w:tcW w:w="1954" w:type="dxa"/>
          </w:tcPr>
          <w:p w14:paraId="35A64C96" w14:textId="2EED35DE" w:rsidR="00440C8A" w:rsidRPr="006236E2" w:rsidRDefault="04B2F2E8" w:rsidP="00DA3C3A">
            <w:pPr>
              <w:jc w:val="right"/>
              <w:rPr>
                <w:rFonts w:cs="Arial"/>
                <w:b/>
                <w:sz w:val="20"/>
                <w:szCs w:val="22"/>
              </w:rPr>
            </w:pPr>
            <w:r w:rsidRPr="04B2F2E8">
              <w:rPr>
                <w:rFonts w:eastAsia="Calibri" w:cs="Calibri"/>
                <w:b/>
                <w:bCs/>
                <w:color w:val="auto"/>
                <w:szCs w:val="22"/>
              </w:rPr>
              <w:t>Methoden</w:t>
            </w:r>
          </w:p>
        </w:tc>
        <w:tc>
          <w:tcPr>
            <w:tcW w:w="135" w:type="dxa"/>
          </w:tcPr>
          <w:p w14:paraId="47D4F174" w14:textId="77777777" w:rsidR="00440C8A" w:rsidRPr="006236E2" w:rsidRDefault="00440C8A" w:rsidP="00025F5C">
            <w:pPr>
              <w:spacing w:line="270" w:lineRule="exact"/>
              <w:rPr>
                <w:rFonts w:cs="Arial"/>
                <w:sz w:val="20"/>
                <w:szCs w:val="14"/>
              </w:rPr>
            </w:pPr>
          </w:p>
        </w:tc>
        <w:tc>
          <w:tcPr>
            <w:tcW w:w="8250" w:type="dxa"/>
          </w:tcPr>
          <w:p w14:paraId="4F3FDC9C" w14:textId="4BFBAF69" w:rsidR="00440C8A" w:rsidRPr="006236E2" w:rsidRDefault="63A7BEBC" w:rsidP="00476F7F">
            <w:pPr>
              <w:rPr>
                <w:rFonts w:cs="Arial"/>
                <w:szCs w:val="18"/>
              </w:rPr>
            </w:pPr>
            <w:r w:rsidRPr="63A7BEBC">
              <w:rPr>
                <w:rFonts w:eastAsia="Calibri" w:cs="Calibri"/>
                <w:szCs w:val="22"/>
              </w:rPr>
              <w:t>Scrum, ITIL</w:t>
            </w:r>
          </w:p>
        </w:tc>
      </w:tr>
      <w:tr w:rsidR="00440C8A" w:rsidRPr="006236E2" w14:paraId="0143D2DF" w14:textId="77777777" w:rsidTr="63A7BEBC">
        <w:trPr>
          <w:trHeight w:val="180"/>
        </w:trPr>
        <w:tc>
          <w:tcPr>
            <w:tcW w:w="1954" w:type="dxa"/>
          </w:tcPr>
          <w:p w14:paraId="5CA0084D" w14:textId="1356FDC1" w:rsidR="00440C8A" w:rsidRPr="006236E2" w:rsidRDefault="04B2F2E8" w:rsidP="00025F5C">
            <w:pPr>
              <w:jc w:val="right"/>
              <w:rPr>
                <w:rFonts w:cs="Arial"/>
                <w:b/>
                <w:sz w:val="20"/>
                <w:szCs w:val="22"/>
              </w:rPr>
            </w:pPr>
            <w:r w:rsidRPr="04B2F2E8">
              <w:rPr>
                <w:rFonts w:eastAsia="Calibri" w:cs="Calibri"/>
                <w:b/>
                <w:bCs/>
                <w:szCs w:val="22"/>
              </w:rPr>
              <w:t>Pakketten</w:t>
            </w:r>
          </w:p>
        </w:tc>
        <w:tc>
          <w:tcPr>
            <w:tcW w:w="135" w:type="dxa"/>
          </w:tcPr>
          <w:p w14:paraId="026B55A2" w14:textId="77777777" w:rsidR="00440C8A" w:rsidRPr="006236E2" w:rsidRDefault="00440C8A" w:rsidP="00025F5C">
            <w:pPr>
              <w:spacing w:line="270" w:lineRule="exact"/>
              <w:rPr>
                <w:rFonts w:cs="Arial"/>
                <w:sz w:val="20"/>
                <w:szCs w:val="14"/>
              </w:rPr>
            </w:pPr>
          </w:p>
        </w:tc>
        <w:tc>
          <w:tcPr>
            <w:tcW w:w="8250" w:type="dxa"/>
          </w:tcPr>
          <w:p w14:paraId="6AC0CB4A" w14:textId="225C34D0" w:rsidR="00440C8A" w:rsidRPr="006236E2" w:rsidRDefault="009660AA" w:rsidP="63A7BEBC">
            <w:r>
              <w:rPr>
                <w:rFonts w:eastAsia="Calibri" w:cs="Calibri"/>
                <w:szCs w:val="22"/>
              </w:rPr>
              <w:t>TOP</w:t>
            </w:r>
            <w:r w:rsidR="00796339" w:rsidRPr="04B2F2E8">
              <w:rPr>
                <w:rFonts w:eastAsia="Calibri" w:cs="Calibri"/>
                <w:szCs w:val="22"/>
              </w:rPr>
              <w:t>desk, Team Foundation Server</w:t>
            </w:r>
            <w:r w:rsidR="004F585D">
              <w:rPr>
                <w:rFonts w:eastAsia="Calibri" w:cs="Calibri"/>
                <w:szCs w:val="22"/>
              </w:rPr>
              <w:t>(TFS)</w:t>
            </w:r>
            <w:r w:rsidR="00796339" w:rsidRPr="04B2F2E8">
              <w:rPr>
                <w:rFonts w:eastAsia="Calibri" w:cs="Calibri"/>
                <w:szCs w:val="22"/>
              </w:rPr>
              <w:t>, MS Project, MS Visio</w:t>
            </w:r>
            <w:r w:rsidR="00562B32">
              <w:rPr>
                <w:rFonts w:eastAsia="Calibri" w:cs="Calibri"/>
                <w:szCs w:val="22"/>
              </w:rPr>
              <w:br/>
            </w:r>
          </w:p>
        </w:tc>
      </w:tr>
      <w:tr w:rsidR="00440C8A" w:rsidRPr="006236E2" w14:paraId="2AD22E31" w14:textId="77777777" w:rsidTr="63A7BEBC">
        <w:trPr>
          <w:trHeight w:val="180"/>
        </w:trPr>
        <w:tc>
          <w:tcPr>
            <w:tcW w:w="1954" w:type="dxa"/>
          </w:tcPr>
          <w:p w14:paraId="21FD583B" w14:textId="72BFBE37" w:rsidR="00440C8A" w:rsidRPr="006236E2" w:rsidRDefault="04B2F2E8" w:rsidP="00025F5C">
            <w:pPr>
              <w:jc w:val="right"/>
              <w:rPr>
                <w:rFonts w:cs="Arial"/>
                <w:b/>
                <w:sz w:val="20"/>
                <w:szCs w:val="22"/>
              </w:rPr>
            </w:pPr>
            <w:r w:rsidRPr="04B2F2E8">
              <w:rPr>
                <w:rFonts w:eastAsia="Calibri" w:cs="Calibri"/>
                <w:b/>
                <w:bCs/>
                <w:szCs w:val="22"/>
              </w:rPr>
              <w:t>Situatie</w:t>
            </w:r>
          </w:p>
        </w:tc>
        <w:tc>
          <w:tcPr>
            <w:tcW w:w="135" w:type="dxa"/>
          </w:tcPr>
          <w:p w14:paraId="0F2E9126" w14:textId="77777777" w:rsidR="00440C8A" w:rsidRPr="006236E2" w:rsidRDefault="00440C8A" w:rsidP="00025F5C">
            <w:pPr>
              <w:spacing w:line="270" w:lineRule="exact"/>
              <w:rPr>
                <w:rFonts w:cs="Arial"/>
                <w:sz w:val="20"/>
                <w:szCs w:val="14"/>
              </w:rPr>
            </w:pPr>
          </w:p>
        </w:tc>
        <w:tc>
          <w:tcPr>
            <w:tcW w:w="8250" w:type="dxa"/>
          </w:tcPr>
          <w:p w14:paraId="159E5A03" w14:textId="69E4BC76" w:rsidR="00440C8A" w:rsidRPr="006236E2" w:rsidRDefault="63A7BEBC" w:rsidP="003B6837">
            <w:r w:rsidRPr="63A7BEBC">
              <w:rPr>
                <w:rFonts w:eastAsia="Calibri" w:cs="Calibri"/>
                <w:szCs w:val="22"/>
              </w:rPr>
              <w:t>Bij aanvang is Wouter gevraagd de afdeling R&amp;D te herorganiseren. De afdeling had problemen met het opleveren van haar software producten. Door gebrek aan management op de afdeling is er een situatie ontstaan waarbij de teamleden onderling het vertrouwen in elkaar hebben opgezegd en rivaliteit voor onnodig veel discussies heeft gezorgd. Het ontwikkelen van software gebeurde zeer ad-hoc waarbij prioriteiten met de dag veranderden.</w:t>
            </w:r>
            <w:r w:rsidR="00473DAD">
              <w:rPr>
                <w:rFonts w:eastAsia="Calibri" w:cs="Calibri"/>
                <w:szCs w:val="22"/>
              </w:rPr>
              <w:t xml:space="preserve"> Oplevering van gemaakte functionaliteit</w:t>
            </w:r>
            <w:r w:rsidR="009660AA">
              <w:rPr>
                <w:rFonts w:eastAsia="Calibri" w:cs="Calibri"/>
                <w:szCs w:val="22"/>
              </w:rPr>
              <w:t>en</w:t>
            </w:r>
            <w:r w:rsidR="00473DAD">
              <w:rPr>
                <w:rFonts w:eastAsia="Calibri" w:cs="Calibri"/>
                <w:szCs w:val="22"/>
              </w:rPr>
              <w:t xml:space="preserve"> werd keer op keer uitgesteld. Onduidelijk was hoe ver wat af was.</w:t>
            </w:r>
          </w:p>
          <w:p w14:paraId="08832940" w14:textId="7134B9BE" w:rsidR="00440C8A" w:rsidRPr="006236E2" w:rsidRDefault="00440C8A" w:rsidP="63A7BEBC"/>
        </w:tc>
      </w:tr>
      <w:tr w:rsidR="00440C8A" w:rsidRPr="006236E2" w14:paraId="725D95A3" w14:textId="77777777" w:rsidTr="63A7BEBC">
        <w:trPr>
          <w:trHeight w:val="180"/>
        </w:trPr>
        <w:tc>
          <w:tcPr>
            <w:tcW w:w="1954" w:type="dxa"/>
          </w:tcPr>
          <w:p w14:paraId="0B3ADD28" w14:textId="0CCBB2B3" w:rsidR="00440C8A" w:rsidRPr="006236E2" w:rsidRDefault="63A7BEBC" w:rsidP="00025F5C">
            <w:pPr>
              <w:jc w:val="right"/>
              <w:rPr>
                <w:rFonts w:cs="Arial"/>
                <w:b/>
                <w:sz w:val="20"/>
                <w:szCs w:val="22"/>
              </w:rPr>
            </w:pPr>
            <w:r w:rsidRPr="63A7BEBC">
              <w:rPr>
                <w:rFonts w:eastAsia="Calibri" w:cs="Calibri"/>
                <w:b/>
                <w:bCs/>
                <w:szCs w:val="22"/>
              </w:rPr>
              <w:t>Taken en verant-woordelijkheden</w:t>
            </w:r>
          </w:p>
        </w:tc>
        <w:tc>
          <w:tcPr>
            <w:tcW w:w="135" w:type="dxa"/>
          </w:tcPr>
          <w:p w14:paraId="6C430E1C" w14:textId="77777777" w:rsidR="00440C8A" w:rsidRPr="006236E2" w:rsidRDefault="00440C8A" w:rsidP="00025F5C">
            <w:pPr>
              <w:spacing w:line="270" w:lineRule="exact"/>
              <w:rPr>
                <w:rFonts w:cs="Arial"/>
                <w:sz w:val="20"/>
                <w:szCs w:val="14"/>
              </w:rPr>
            </w:pPr>
          </w:p>
        </w:tc>
        <w:tc>
          <w:tcPr>
            <w:tcW w:w="8250" w:type="dxa"/>
          </w:tcPr>
          <w:p w14:paraId="0ADD0985" w14:textId="13245670" w:rsidR="00745775" w:rsidRDefault="04B2F2E8" w:rsidP="00745775">
            <w:pPr>
              <w:pStyle w:val="Lijstalinea"/>
              <w:rPr>
                <w:rFonts w:eastAsia="Calibri" w:cs="Calibri"/>
                <w:szCs w:val="22"/>
              </w:rPr>
            </w:pPr>
            <w:r w:rsidRPr="04B2F2E8">
              <w:rPr>
                <w:rFonts w:eastAsia="Calibri" w:cs="Calibri"/>
                <w:szCs w:val="22"/>
              </w:rPr>
              <w:t>Het op de rails krijgen van de afdeling</w:t>
            </w:r>
            <w:r w:rsidR="00473DAD">
              <w:rPr>
                <w:rFonts w:eastAsia="Calibri" w:cs="Calibri"/>
                <w:szCs w:val="22"/>
              </w:rPr>
              <w:t>.</w:t>
            </w:r>
          </w:p>
          <w:p w14:paraId="7886EA4F" w14:textId="43E12E60" w:rsidR="00440C8A" w:rsidRDefault="04B2F2E8" w:rsidP="003B6837">
            <w:pPr>
              <w:pStyle w:val="Lijstalinea"/>
              <w:rPr>
                <w:rFonts w:eastAsia="Calibri" w:cs="Calibri"/>
                <w:szCs w:val="22"/>
              </w:rPr>
            </w:pPr>
            <w:r w:rsidRPr="04B2F2E8">
              <w:rPr>
                <w:rFonts w:eastAsia="Calibri" w:cs="Calibri"/>
                <w:szCs w:val="22"/>
              </w:rPr>
              <w:t>Management rapportage</w:t>
            </w:r>
            <w:r w:rsidR="00473DAD">
              <w:rPr>
                <w:rFonts w:eastAsia="Calibri" w:cs="Calibri"/>
                <w:szCs w:val="22"/>
              </w:rPr>
              <w:t>.</w:t>
            </w:r>
          </w:p>
          <w:p w14:paraId="18A192ED" w14:textId="766D5208" w:rsidR="00473DAD" w:rsidRDefault="00473DAD" w:rsidP="003B6837">
            <w:pPr>
              <w:pStyle w:val="Lijstalinea"/>
              <w:rPr>
                <w:rFonts w:eastAsia="Calibri" w:cs="Calibri"/>
                <w:szCs w:val="22"/>
              </w:rPr>
            </w:pPr>
            <w:r>
              <w:rPr>
                <w:rFonts w:eastAsia="Calibri" w:cs="Calibri"/>
                <w:szCs w:val="22"/>
              </w:rPr>
              <w:t>Coaching team.</w:t>
            </w:r>
          </w:p>
          <w:p w14:paraId="63E3AA97" w14:textId="42D45EC6" w:rsidR="004F585D" w:rsidRDefault="008F45D2" w:rsidP="003B6837">
            <w:pPr>
              <w:pStyle w:val="Lijstalinea"/>
              <w:rPr>
                <w:rFonts w:eastAsia="Calibri" w:cs="Calibri"/>
                <w:szCs w:val="22"/>
              </w:rPr>
            </w:pPr>
            <w:r>
              <w:rPr>
                <w:rFonts w:eastAsia="Calibri" w:cs="Calibri"/>
                <w:szCs w:val="22"/>
              </w:rPr>
              <w:t>Architect</w:t>
            </w:r>
          </w:p>
          <w:p w14:paraId="11853400" w14:textId="3251F654" w:rsidR="00476F7F" w:rsidRPr="00745775" w:rsidRDefault="00476F7F" w:rsidP="003B6837">
            <w:pPr>
              <w:pStyle w:val="Lijstalinea"/>
              <w:rPr>
                <w:rFonts w:eastAsia="Calibri" w:cs="Calibri"/>
                <w:szCs w:val="22"/>
              </w:rPr>
            </w:pPr>
            <w:r>
              <w:rPr>
                <w:rFonts w:eastAsia="Calibri" w:cs="Calibri"/>
                <w:szCs w:val="22"/>
              </w:rPr>
              <w:t>Bewaking kwaliteit codebase</w:t>
            </w:r>
          </w:p>
          <w:p w14:paraId="63814C6B" w14:textId="18166DD9" w:rsidR="00440C8A" w:rsidRPr="00745775" w:rsidRDefault="00440C8A" w:rsidP="04B2F2E8">
            <w:pPr>
              <w:rPr>
                <w:rFonts w:eastAsia="Calibri" w:cs="Calibri"/>
                <w:sz w:val="20"/>
              </w:rPr>
            </w:pPr>
          </w:p>
        </w:tc>
      </w:tr>
      <w:tr w:rsidR="00440C8A" w:rsidRPr="006236E2" w14:paraId="4943F748" w14:textId="77777777" w:rsidTr="63A7BEBC">
        <w:trPr>
          <w:trHeight w:val="180"/>
        </w:trPr>
        <w:tc>
          <w:tcPr>
            <w:tcW w:w="1954" w:type="dxa"/>
          </w:tcPr>
          <w:p w14:paraId="0B427638" w14:textId="02096DA5" w:rsidR="00440C8A" w:rsidRPr="006236E2" w:rsidRDefault="04B2F2E8" w:rsidP="00025F5C">
            <w:pPr>
              <w:jc w:val="right"/>
              <w:rPr>
                <w:rFonts w:cs="Arial"/>
                <w:b/>
                <w:sz w:val="20"/>
                <w:szCs w:val="22"/>
              </w:rPr>
            </w:pPr>
            <w:r w:rsidRPr="04B2F2E8">
              <w:rPr>
                <w:rFonts w:eastAsia="Calibri" w:cs="Calibri"/>
                <w:b/>
                <w:bCs/>
                <w:szCs w:val="22"/>
              </w:rPr>
              <w:t>Resultaten</w:t>
            </w:r>
          </w:p>
        </w:tc>
        <w:tc>
          <w:tcPr>
            <w:tcW w:w="135" w:type="dxa"/>
          </w:tcPr>
          <w:p w14:paraId="0FBDFA52" w14:textId="77777777" w:rsidR="00440C8A" w:rsidRPr="006236E2" w:rsidRDefault="00440C8A" w:rsidP="00025F5C">
            <w:pPr>
              <w:spacing w:line="270" w:lineRule="exact"/>
              <w:rPr>
                <w:rFonts w:cs="Arial"/>
                <w:sz w:val="20"/>
                <w:szCs w:val="14"/>
              </w:rPr>
            </w:pPr>
          </w:p>
        </w:tc>
        <w:tc>
          <w:tcPr>
            <w:tcW w:w="8250" w:type="dxa"/>
          </w:tcPr>
          <w:p w14:paraId="5788A4A7" w14:textId="537A09FC" w:rsidR="00473DAD" w:rsidRPr="00473DAD" w:rsidRDefault="00473DAD" w:rsidP="00025F5C">
            <w:pPr>
              <w:pStyle w:val="Lijstalinea"/>
              <w:rPr>
                <w:rFonts w:eastAsia="Calibri" w:cs="Calibri"/>
                <w:szCs w:val="22"/>
              </w:rPr>
            </w:pPr>
            <w:r>
              <w:rPr>
                <w:rFonts w:eastAsia="Calibri" w:cs="Calibri"/>
                <w:szCs w:val="22"/>
              </w:rPr>
              <w:t xml:space="preserve">De afdeling R&amp;D levert software sneller op (1x per week </w:t>
            </w:r>
            <w:r w:rsidR="00C1235A">
              <w:rPr>
                <w:rFonts w:eastAsia="Calibri" w:cs="Calibri"/>
                <w:szCs w:val="22"/>
              </w:rPr>
              <w:t>i.p.v.</w:t>
            </w:r>
            <w:r>
              <w:rPr>
                <w:rFonts w:eastAsia="Calibri" w:cs="Calibri"/>
                <w:szCs w:val="22"/>
              </w:rPr>
              <w:t xml:space="preserve"> 1x per half jaar).</w:t>
            </w:r>
            <w:r>
              <w:rPr>
                <w:rFonts w:eastAsia="Calibri" w:cs="Calibri"/>
                <w:szCs w:val="22"/>
              </w:rPr>
              <w:br/>
            </w:r>
            <w:r w:rsidRPr="63A7BEBC">
              <w:rPr>
                <w:rFonts w:eastAsia="Calibri" w:cs="Calibri"/>
                <w:szCs w:val="22"/>
              </w:rPr>
              <w:t>Continuous</w:t>
            </w:r>
            <w:r>
              <w:t xml:space="preserve"> integration en deployment is doorgevoerd.</w:t>
            </w:r>
          </w:p>
          <w:p w14:paraId="14FE85A7" w14:textId="3AAC0722" w:rsidR="04B2F2E8" w:rsidRPr="00473DAD" w:rsidRDefault="04B2F2E8" w:rsidP="00473DAD">
            <w:pPr>
              <w:pStyle w:val="Lijstalinea"/>
              <w:rPr>
                <w:rFonts w:eastAsia="Calibri" w:cs="Calibri"/>
                <w:szCs w:val="22"/>
              </w:rPr>
            </w:pPr>
            <w:r>
              <w:t>Het team heeft vertrouwen in elkaar</w:t>
            </w:r>
            <w:r w:rsidR="00473DAD">
              <w:t>, de s</w:t>
            </w:r>
            <w:r>
              <w:t>feer op de afdeling is optimaal.</w:t>
            </w:r>
          </w:p>
          <w:p w14:paraId="3212A1C5" w14:textId="514DC1EF" w:rsidR="04B2F2E8" w:rsidRDefault="04B2F2E8" w:rsidP="04B2F2E8">
            <w:pPr>
              <w:pStyle w:val="Lijstalinea"/>
              <w:rPr>
                <w:rFonts w:eastAsia="Calibri" w:cs="Calibri"/>
                <w:szCs w:val="22"/>
              </w:rPr>
            </w:pPr>
            <w:r>
              <w:t>Scrum methodiek is doorgevoerd</w:t>
            </w:r>
            <w:r w:rsidR="00473DAD">
              <w:t xml:space="preserve"> en geadopteerd</w:t>
            </w:r>
            <w:r>
              <w:t>.</w:t>
            </w:r>
          </w:p>
          <w:p w14:paraId="46E7E4DE" w14:textId="4995F33F" w:rsidR="003B6837" w:rsidRPr="006236E2" w:rsidRDefault="04B2F2E8" w:rsidP="00473DAD">
            <w:pPr>
              <w:pStyle w:val="Lijstalinea"/>
              <w:rPr>
                <w:rFonts w:eastAsia="Calibri" w:cs="Calibri"/>
                <w:szCs w:val="22"/>
              </w:rPr>
            </w:pPr>
            <w:r>
              <w:t xml:space="preserve">Team </w:t>
            </w:r>
            <w:r w:rsidR="00473DAD">
              <w:t xml:space="preserve">kan nu </w:t>
            </w:r>
            <w:r>
              <w:t>autonoom</w:t>
            </w:r>
            <w:r w:rsidR="00473DAD">
              <w:t xml:space="preserve"> werken</w:t>
            </w:r>
            <w:r>
              <w:t>.</w:t>
            </w:r>
          </w:p>
        </w:tc>
      </w:tr>
    </w:tbl>
    <w:p w14:paraId="47DF02F3" w14:textId="5B975BD4" w:rsidR="00856B17" w:rsidRDefault="00856B17">
      <w:pPr>
        <w:autoSpaceDE/>
        <w:autoSpaceDN/>
        <w:adjustRightInd/>
      </w:pPr>
    </w:p>
    <w:p w14:paraId="58AABE7D" w14:textId="77777777" w:rsidR="00856B17" w:rsidRDefault="00856B17">
      <w:pPr>
        <w:autoSpaceDE/>
        <w:autoSpaceDN/>
        <w:adjustRightInd/>
      </w:pPr>
      <w:r>
        <w:br w:type="page"/>
      </w:r>
    </w:p>
    <w:tbl>
      <w:tblPr>
        <w:tblW w:w="10339" w:type="dxa"/>
        <w:tblInd w:w="-632" w:type="dxa"/>
        <w:tblCellMar>
          <w:left w:w="0" w:type="dxa"/>
          <w:right w:w="0" w:type="dxa"/>
        </w:tblCellMar>
        <w:tblLook w:val="04A0" w:firstRow="1" w:lastRow="0" w:firstColumn="1" w:lastColumn="0" w:noHBand="0" w:noVBand="1"/>
      </w:tblPr>
      <w:tblGrid>
        <w:gridCol w:w="1954"/>
        <w:gridCol w:w="134"/>
        <w:gridCol w:w="8251"/>
      </w:tblGrid>
      <w:tr w:rsidR="00F236B3" w:rsidRPr="006236E2" w14:paraId="0CEE405E" w14:textId="77777777" w:rsidTr="63A7BEBC">
        <w:trPr>
          <w:trHeight w:val="180"/>
        </w:trPr>
        <w:tc>
          <w:tcPr>
            <w:tcW w:w="1954" w:type="dxa"/>
          </w:tcPr>
          <w:p w14:paraId="2C62B120" w14:textId="77777777" w:rsidR="00F236B3" w:rsidRPr="006236E2" w:rsidRDefault="04B2F2E8" w:rsidP="00F236B3">
            <w:pPr>
              <w:jc w:val="right"/>
              <w:rPr>
                <w:rFonts w:cs="Arial"/>
                <w:b/>
                <w:sz w:val="20"/>
              </w:rPr>
            </w:pPr>
            <w:r w:rsidRPr="04B2F2E8">
              <w:rPr>
                <w:rFonts w:eastAsia="Calibri" w:cs="Calibri"/>
                <w:b/>
                <w:bCs/>
                <w:szCs w:val="22"/>
              </w:rPr>
              <w:lastRenderedPageBreak/>
              <w:t>Organisatie</w:t>
            </w:r>
          </w:p>
        </w:tc>
        <w:tc>
          <w:tcPr>
            <w:tcW w:w="134" w:type="dxa"/>
          </w:tcPr>
          <w:p w14:paraId="6131E6C6" w14:textId="77777777" w:rsidR="00F236B3" w:rsidRPr="006236E2" w:rsidRDefault="00F236B3" w:rsidP="00F236B3">
            <w:pPr>
              <w:spacing w:line="270" w:lineRule="exact"/>
              <w:rPr>
                <w:rFonts w:cs="Arial"/>
                <w:sz w:val="20"/>
              </w:rPr>
            </w:pPr>
          </w:p>
        </w:tc>
        <w:tc>
          <w:tcPr>
            <w:tcW w:w="8251" w:type="dxa"/>
          </w:tcPr>
          <w:p w14:paraId="526F2514" w14:textId="0A21E2D7" w:rsidR="00F236B3" w:rsidRPr="00D67B1E" w:rsidRDefault="04B2F2E8" w:rsidP="00F236B3">
            <w:pPr>
              <w:rPr>
                <w:rFonts w:cs="Arial"/>
                <w:b/>
                <w:szCs w:val="22"/>
              </w:rPr>
            </w:pPr>
            <w:r w:rsidRPr="04B2F2E8">
              <w:rPr>
                <w:rFonts w:eastAsia="Calibri" w:cs="Calibri"/>
                <w:b/>
                <w:bCs/>
                <w:szCs w:val="22"/>
              </w:rPr>
              <w:t>ECT (Europe Container Terminals)</w:t>
            </w:r>
          </w:p>
        </w:tc>
      </w:tr>
      <w:tr w:rsidR="00F236B3" w:rsidRPr="006236E2" w14:paraId="09E24DC6" w14:textId="77777777" w:rsidTr="63A7BEBC">
        <w:trPr>
          <w:trHeight w:val="180"/>
        </w:trPr>
        <w:tc>
          <w:tcPr>
            <w:tcW w:w="1954" w:type="dxa"/>
          </w:tcPr>
          <w:p w14:paraId="2B28104B" w14:textId="315269F2" w:rsidR="00F236B3" w:rsidRPr="006236E2" w:rsidRDefault="04B2F2E8" w:rsidP="00F236B3">
            <w:pPr>
              <w:jc w:val="right"/>
              <w:rPr>
                <w:rFonts w:cs="Arial"/>
                <w:b/>
                <w:sz w:val="20"/>
              </w:rPr>
            </w:pPr>
            <w:r w:rsidRPr="04B2F2E8">
              <w:rPr>
                <w:rFonts w:eastAsia="Calibri" w:cs="Calibri"/>
                <w:b/>
                <w:bCs/>
                <w:szCs w:val="22"/>
              </w:rPr>
              <w:t>Periode</w:t>
            </w:r>
          </w:p>
        </w:tc>
        <w:tc>
          <w:tcPr>
            <w:tcW w:w="134" w:type="dxa"/>
          </w:tcPr>
          <w:p w14:paraId="3B05E54A" w14:textId="77777777" w:rsidR="00F236B3" w:rsidRPr="006236E2" w:rsidRDefault="00F236B3" w:rsidP="00F236B3">
            <w:pPr>
              <w:spacing w:line="270" w:lineRule="exact"/>
              <w:rPr>
                <w:rFonts w:cs="Arial"/>
                <w:sz w:val="20"/>
              </w:rPr>
            </w:pPr>
          </w:p>
        </w:tc>
        <w:tc>
          <w:tcPr>
            <w:tcW w:w="8251" w:type="dxa"/>
          </w:tcPr>
          <w:p w14:paraId="6C3A0BC4" w14:textId="0EB2473C" w:rsidR="00F236B3" w:rsidRPr="006236E2" w:rsidRDefault="04B2F2E8" w:rsidP="00F236B3">
            <w:pPr>
              <w:rPr>
                <w:rFonts w:cs="Arial"/>
                <w:szCs w:val="22"/>
              </w:rPr>
            </w:pPr>
            <w:r w:rsidRPr="04B2F2E8">
              <w:rPr>
                <w:rFonts w:eastAsia="Calibri" w:cs="Calibri"/>
                <w:szCs w:val="22"/>
              </w:rPr>
              <w:t>2013 - 2014</w:t>
            </w:r>
          </w:p>
        </w:tc>
      </w:tr>
      <w:tr w:rsidR="00F236B3" w:rsidRPr="006236E2" w14:paraId="4AF0C5E4" w14:textId="77777777" w:rsidTr="63A7BEBC">
        <w:trPr>
          <w:trHeight w:val="180"/>
        </w:trPr>
        <w:tc>
          <w:tcPr>
            <w:tcW w:w="1954" w:type="dxa"/>
          </w:tcPr>
          <w:p w14:paraId="49CE6A3D" w14:textId="3CEE24C4" w:rsidR="00F236B3" w:rsidRPr="006236E2" w:rsidRDefault="04B2F2E8" w:rsidP="00F236B3">
            <w:pPr>
              <w:jc w:val="right"/>
              <w:rPr>
                <w:rFonts w:cs="Arial"/>
                <w:b/>
                <w:sz w:val="20"/>
              </w:rPr>
            </w:pPr>
            <w:r w:rsidRPr="04B2F2E8">
              <w:rPr>
                <w:rFonts w:eastAsia="Calibri" w:cs="Calibri"/>
                <w:b/>
                <w:bCs/>
                <w:szCs w:val="22"/>
              </w:rPr>
              <w:t>Functie(s)</w:t>
            </w:r>
          </w:p>
        </w:tc>
        <w:tc>
          <w:tcPr>
            <w:tcW w:w="134" w:type="dxa"/>
          </w:tcPr>
          <w:p w14:paraId="0ECE80AD" w14:textId="77777777" w:rsidR="00F236B3" w:rsidRPr="006236E2" w:rsidRDefault="00F236B3" w:rsidP="00F236B3">
            <w:pPr>
              <w:spacing w:line="270" w:lineRule="exact"/>
              <w:rPr>
                <w:rFonts w:cs="Arial"/>
                <w:sz w:val="20"/>
              </w:rPr>
            </w:pPr>
          </w:p>
        </w:tc>
        <w:tc>
          <w:tcPr>
            <w:tcW w:w="8251" w:type="dxa"/>
          </w:tcPr>
          <w:p w14:paraId="232B3083" w14:textId="0D6FD814" w:rsidR="00F236B3" w:rsidRPr="006236E2" w:rsidRDefault="04B2F2E8" w:rsidP="00F236B3">
            <w:pPr>
              <w:rPr>
                <w:rFonts w:cs="Arial"/>
                <w:szCs w:val="22"/>
              </w:rPr>
            </w:pPr>
            <w:r w:rsidRPr="04B2F2E8">
              <w:rPr>
                <w:rFonts w:eastAsia="Calibri" w:cs="Calibri"/>
                <w:szCs w:val="22"/>
              </w:rPr>
              <w:t>SharePoint solution architect</w:t>
            </w:r>
          </w:p>
        </w:tc>
      </w:tr>
      <w:tr w:rsidR="00F236B3" w:rsidRPr="006236E2" w14:paraId="39B849A3" w14:textId="77777777" w:rsidTr="63A7BEBC">
        <w:trPr>
          <w:trHeight w:val="180"/>
        </w:trPr>
        <w:tc>
          <w:tcPr>
            <w:tcW w:w="1954" w:type="dxa"/>
          </w:tcPr>
          <w:p w14:paraId="11E48D6E" w14:textId="2D425AD7" w:rsidR="00F236B3" w:rsidRPr="006236E2" w:rsidRDefault="04B2F2E8" w:rsidP="00F236B3">
            <w:pPr>
              <w:jc w:val="right"/>
              <w:rPr>
                <w:rFonts w:cs="Arial"/>
                <w:b/>
                <w:sz w:val="20"/>
              </w:rPr>
            </w:pPr>
            <w:r w:rsidRPr="04B2F2E8">
              <w:rPr>
                <w:rFonts w:eastAsia="Calibri" w:cs="Calibri"/>
                <w:b/>
                <w:bCs/>
                <w:szCs w:val="22"/>
              </w:rPr>
              <w:t>Projectnaam</w:t>
            </w:r>
          </w:p>
        </w:tc>
        <w:tc>
          <w:tcPr>
            <w:tcW w:w="134" w:type="dxa"/>
          </w:tcPr>
          <w:p w14:paraId="08126106" w14:textId="77777777" w:rsidR="00F236B3" w:rsidRPr="006236E2" w:rsidRDefault="00F236B3" w:rsidP="00F236B3">
            <w:pPr>
              <w:spacing w:line="270" w:lineRule="exact"/>
              <w:rPr>
                <w:rFonts w:cs="Arial"/>
                <w:sz w:val="20"/>
              </w:rPr>
            </w:pPr>
          </w:p>
        </w:tc>
        <w:tc>
          <w:tcPr>
            <w:tcW w:w="8251" w:type="dxa"/>
          </w:tcPr>
          <w:p w14:paraId="4420CF2A" w14:textId="1B5E18E4" w:rsidR="00F236B3" w:rsidRPr="006236E2" w:rsidRDefault="04B2F2E8" w:rsidP="00C27E22">
            <w:pPr>
              <w:rPr>
                <w:rFonts w:cs="Arial"/>
                <w:szCs w:val="22"/>
              </w:rPr>
            </w:pPr>
            <w:r w:rsidRPr="04B2F2E8">
              <w:rPr>
                <w:rFonts w:eastAsia="Calibri" w:cs="Calibri"/>
                <w:szCs w:val="22"/>
              </w:rPr>
              <w:t>European Gateway Services (EGS)</w:t>
            </w:r>
          </w:p>
        </w:tc>
      </w:tr>
      <w:tr w:rsidR="00F236B3" w:rsidRPr="006236E2" w14:paraId="53A3EBE4" w14:textId="77777777" w:rsidTr="63A7BEBC">
        <w:trPr>
          <w:trHeight w:val="180"/>
        </w:trPr>
        <w:tc>
          <w:tcPr>
            <w:tcW w:w="1954" w:type="dxa"/>
          </w:tcPr>
          <w:p w14:paraId="6DEDC1B6" w14:textId="2DA2EFD7" w:rsidR="00F236B3" w:rsidRPr="006236E2" w:rsidRDefault="04B2F2E8" w:rsidP="00F236B3">
            <w:pPr>
              <w:jc w:val="right"/>
              <w:rPr>
                <w:rFonts w:cs="Arial"/>
                <w:b/>
                <w:sz w:val="20"/>
              </w:rPr>
            </w:pPr>
            <w:r w:rsidRPr="04B2F2E8">
              <w:rPr>
                <w:rFonts w:eastAsia="Calibri" w:cs="Calibri"/>
                <w:b/>
                <w:bCs/>
                <w:szCs w:val="22"/>
              </w:rPr>
              <w:t>Branche</w:t>
            </w:r>
          </w:p>
        </w:tc>
        <w:tc>
          <w:tcPr>
            <w:tcW w:w="134" w:type="dxa"/>
          </w:tcPr>
          <w:p w14:paraId="552D589B" w14:textId="77777777" w:rsidR="00F236B3" w:rsidRPr="006236E2" w:rsidRDefault="00F236B3" w:rsidP="00F236B3">
            <w:pPr>
              <w:spacing w:line="270" w:lineRule="exact"/>
              <w:rPr>
                <w:rFonts w:cs="Arial"/>
                <w:sz w:val="20"/>
              </w:rPr>
            </w:pPr>
          </w:p>
        </w:tc>
        <w:tc>
          <w:tcPr>
            <w:tcW w:w="8251" w:type="dxa"/>
          </w:tcPr>
          <w:p w14:paraId="47AD04F4" w14:textId="694DB9C5" w:rsidR="00F236B3" w:rsidRPr="006236E2" w:rsidRDefault="04B2F2E8" w:rsidP="00F236B3">
            <w:pPr>
              <w:rPr>
                <w:rFonts w:cs="Arial"/>
                <w:szCs w:val="22"/>
              </w:rPr>
            </w:pPr>
            <w:r w:rsidRPr="04B2F2E8">
              <w:rPr>
                <w:rFonts w:eastAsia="Calibri" w:cs="Calibri"/>
                <w:szCs w:val="22"/>
              </w:rPr>
              <w:t>Transport</w:t>
            </w:r>
          </w:p>
        </w:tc>
      </w:tr>
      <w:tr w:rsidR="00F236B3" w:rsidRPr="006236E2" w14:paraId="0EF7053F" w14:textId="77777777" w:rsidTr="63A7BEBC">
        <w:trPr>
          <w:trHeight w:val="180"/>
        </w:trPr>
        <w:tc>
          <w:tcPr>
            <w:tcW w:w="1954" w:type="dxa"/>
          </w:tcPr>
          <w:p w14:paraId="529D6F35" w14:textId="3095789A" w:rsidR="00F236B3" w:rsidRPr="006236E2" w:rsidRDefault="04B2F2E8" w:rsidP="00F236B3">
            <w:pPr>
              <w:jc w:val="right"/>
              <w:rPr>
                <w:rFonts w:cs="Arial"/>
                <w:b/>
                <w:sz w:val="20"/>
              </w:rPr>
            </w:pPr>
            <w:r w:rsidRPr="04B2F2E8">
              <w:rPr>
                <w:rFonts w:eastAsia="Calibri" w:cs="Calibri"/>
                <w:b/>
                <w:bCs/>
                <w:color w:val="auto"/>
                <w:szCs w:val="22"/>
              </w:rPr>
              <w:t xml:space="preserve"> Businesskennis</w:t>
            </w:r>
          </w:p>
        </w:tc>
        <w:tc>
          <w:tcPr>
            <w:tcW w:w="134" w:type="dxa"/>
          </w:tcPr>
          <w:p w14:paraId="7CC014E0" w14:textId="77777777" w:rsidR="00F236B3" w:rsidRPr="006236E2" w:rsidRDefault="00F236B3" w:rsidP="00F236B3">
            <w:pPr>
              <w:spacing w:line="270" w:lineRule="exact"/>
              <w:rPr>
                <w:rFonts w:cs="Arial"/>
                <w:sz w:val="20"/>
              </w:rPr>
            </w:pPr>
          </w:p>
        </w:tc>
        <w:tc>
          <w:tcPr>
            <w:tcW w:w="8251" w:type="dxa"/>
          </w:tcPr>
          <w:p w14:paraId="6FEDC04C" w14:textId="1CFCD518" w:rsidR="00F236B3" w:rsidRPr="006236E2" w:rsidRDefault="04B2F2E8" w:rsidP="00F236B3">
            <w:pPr>
              <w:rPr>
                <w:rFonts w:cs="Arial"/>
                <w:szCs w:val="22"/>
              </w:rPr>
            </w:pPr>
            <w:r w:rsidRPr="04B2F2E8">
              <w:rPr>
                <w:rFonts w:eastAsia="Calibri" w:cs="Calibri"/>
                <w:szCs w:val="22"/>
              </w:rPr>
              <w:t>Logistiek, Dienstverlening</w:t>
            </w:r>
          </w:p>
        </w:tc>
      </w:tr>
      <w:tr w:rsidR="00F236B3" w:rsidRPr="006236E2" w14:paraId="1C764D2A" w14:textId="77777777" w:rsidTr="63A7BEBC">
        <w:trPr>
          <w:trHeight w:val="180"/>
        </w:trPr>
        <w:tc>
          <w:tcPr>
            <w:tcW w:w="1954" w:type="dxa"/>
          </w:tcPr>
          <w:p w14:paraId="3590E913" w14:textId="296E7E48" w:rsidR="00F236B3" w:rsidRPr="006236E2" w:rsidRDefault="04B2F2E8" w:rsidP="00F236B3">
            <w:pPr>
              <w:jc w:val="right"/>
              <w:rPr>
                <w:rFonts w:cs="Arial"/>
                <w:b/>
                <w:sz w:val="20"/>
              </w:rPr>
            </w:pPr>
            <w:r w:rsidRPr="04B2F2E8">
              <w:rPr>
                <w:rFonts w:eastAsia="Calibri" w:cs="Calibri"/>
                <w:b/>
                <w:bCs/>
                <w:color w:val="auto"/>
                <w:szCs w:val="22"/>
              </w:rPr>
              <w:t>Vakkennis</w:t>
            </w:r>
          </w:p>
        </w:tc>
        <w:tc>
          <w:tcPr>
            <w:tcW w:w="134" w:type="dxa"/>
          </w:tcPr>
          <w:p w14:paraId="134A57AB" w14:textId="77777777" w:rsidR="00F236B3" w:rsidRPr="006236E2" w:rsidRDefault="00F236B3" w:rsidP="00F236B3">
            <w:pPr>
              <w:spacing w:line="270" w:lineRule="exact"/>
              <w:rPr>
                <w:rFonts w:cs="Arial"/>
                <w:sz w:val="20"/>
              </w:rPr>
            </w:pPr>
          </w:p>
        </w:tc>
        <w:tc>
          <w:tcPr>
            <w:tcW w:w="8251" w:type="dxa"/>
          </w:tcPr>
          <w:p w14:paraId="261205D4" w14:textId="54D06D94" w:rsidR="00F236B3" w:rsidRPr="006236E2" w:rsidRDefault="63A7BEBC" w:rsidP="00F236B3">
            <w:pPr>
              <w:rPr>
                <w:rFonts w:cs="Arial"/>
                <w:szCs w:val="22"/>
              </w:rPr>
            </w:pPr>
            <w:r>
              <w:t xml:space="preserve">SharePoint, </w:t>
            </w:r>
            <w:r w:rsidRPr="63A7BEBC">
              <w:rPr>
                <w:rFonts w:eastAsia="Calibri" w:cs="Calibri"/>
                <w:szCs w:val="22"/>
              </w:rPr>
              <w:t>Continuous</w:t>
            </w:r>
            <w:r>
              <w:t xml:space="preserve"> integration, </w:t>
            </w:r>
            <w:r w:rsidRPr="63A7BEBC">
              <w:rPr>
                <w:rFonts w:eastAsia="Calibri" w:cs="Calibri"/>
                <w:szCs w:val="22"/>
              </w:rPr>
              <w:t>Continuous</w:t>
            </w:r>
            <w:r>
              <w:t xml:space="preserve"> delivery</w:t>
            </w:r>
            <w:r w:rsidR="008E1F4C">
              <w:t>,</w:t>
            </w:r>
            <w:r w:rsidR="008E1F4C">
              <w:rPr>
                <w:rFonts w:cs="Arial"/>
                <w:szCs w:val="22"/>
              </w:rPr>
              <w:t xml:space="preserve"> JavaScript, CSS, HTML, KnockOutJS</w:t>
            </w:r>
          </w:p>
        </w:tc>
      </w:tr>
      <w:tr w:rsidR="00F236B3" w:rsidRPr="006236E2" w14:paraId="7801451B" w14:textId="77777777" w:rsidTr="63A7BEBC">
        <w:trPr>
          <w:trHeight w:val="180"/>
        </w:trPr>
        <w:tc>
          <w:tcPr>
            <w:tcW w:w="1954" w:type="dxa"/>
          </w:tcPr>
          <w:p w14:paraId="017B121D" w14:textId="1687EFB2" w:rsidR="00F236B3" w:rsidRPr="006236E2" w:rsidRDefault="04B2F2E8" w:rsidP="00DA3C3A">
            <w:pPr>
              <w:jc w:val="right"/>
              <w:rPr>
                <w:rFonts w:cs="Arial"/>
                <w:b/>
                <w:sz w:val="20"/>
              </w:rPr>
            </w:pPr>
            <w:r w:rsidRPr="04B2F2E8">
              <w:rPr>
                <w:rFonts w:eastAsia="Calibri" w:cs="Calibri"/>
                <w:b/>
                <w:bCs/>
                <w:color w:val="auto"/>
                <w:szCs w:val="22"/>
              </w:rPr>
              <w:t>Methoden</w:t>
            </w:r>
          </w:p>
        </w:tc>
        <w:tc>
          <w:tcPr>
            <w:tcW w:w="134" w:type="dxa"/>
          </w:tcPr>
          <w:p w14:paraId="69728B72" w14:textId="77777777" w:rsidR="00F236B3" w:rsidRPr="006236E2" w:rsidRDefault="00F236B3" w:rsidP="00F236B3">
            <w:pPr>
              <w:spacing w:line="270" w:lineRule="exact"/>
              <w:rPr>
                <w:rFonts w:cs="Arial"/>
                <w:sz w:val="20"/>
              </w:rPr>
            </w:pPr>
          </w:p>
        </w:tc>
        <w:tc>
          <w:tcPr>
            <w:tcW w:w="8251" w:type="dxa"/>
          </w:tcPr>
          <w:p w14:paraId="6A5C74FF" w14:textId="15818508" w:rsidR="00F236B3" w:rsidRPr="006236E2" w:rsidRDefault="63A7BEBC" w:rsidP="00F236B3">
            <w:pPr>
              <w:rPr>
                <w:rFonts w:cs="Arial"/>
                <w:szCs w:val="22"/>
              </w:rPr>
            </w:pPr>
            <w:r w:rsidRPr="63A7BEBC">
              <w:rPr>
                <w:rFonts w:eastAsia="Calibri" w:cs="Calibri"/>
                <w:szCs w:val="22"/>
              </w:rPr>
              <w:t>TOGAF, Scrum, EDIFACT, CODECO</w:t>
            </w:r>
          </w:p>
        </w:tc>
      </w:tr>
      <w:tr w:rsidR="00745775" w:rsidRPr="006236E2" w14:paraId="7D62FCCF" w14:textId="77777777" w:rsidTr="63A7BEBC">
        <w:trPr>
          <w:trHeight w:val="180"/>
        </w:trPr>
        <w:tc>
          <w:tcPr>
            <w:tcW w:w="1954" w:type="dxa"/>
          </w:tcPr>
          <w:p w14:paraId="525A1321" w14:textId="0679F7F6" w:rsidR="00745775" w:rsidRPr="006236E2" w:rsidRDefault="04B2F2E8" w:rsidP="00F236B3">
            <w:pPr>
              <w:jc w:val="right"/>
              <w:rPr>
                <w:rFonts w:cs="Arial"/>
                <w:b/>
                <w:sz w:val="20"/>
              </w:rPr>
            </w:pPr>
            <w:r w:rsidRPr="04B2F2E8">
              <w:rPr>
                <w:rFonts w:eastAsia="Calibri" w:cs="Calibri"/>
                <w:b/>
                <w:bCs/>
                <w:szCs w:val="22"/>
              </w:rPr>
              <w:t>Pakketten</w:t>
            </w:r>
          </w:p>
        </w:tc>
        <w:tc>
          <w:tcPr>
            <w:tcW w:w="134" w:type="dxa"/>
          </w:tcPr>
          <w:p w14:paraId="649CB48C" w14:textId="77777777" w:rsidR="00745775" w:rsidRPr="006236E2" w:rsidRDefault="00745775" w:rsidP="00F236B3">
            <w:pPr>
              <w:spacing w:line="270" w:lineRule="exact"/>
              <w:rPr>
                <w:rFonts w:cs="Arial"/>
                <w:sz w:val="20"/>
              </w:rPr>
            </w:pPr>
          </w:p>
        </w:tc>
        <w:tc>
          <w:tcPr>
            <w:tcW w:w="8251" w:type="dxa"/>
          </w:tcPr>
          <w:p w14:paraId="30EA55A1" w14:textId="0D005FD1" w:rsidR="00745775" w:rsidRPr="006236E2" w:rsidRDefault="63A7BEBC" w:rsidP="00F236B3">
            <w:r w:rsidRPr="63A7BEBC">
              <w:rPr>
                <w:rFonts w:eastAsia="Calibri" w:cs="Calibri"/>
                <w:szCs w:val="22"/>
              </w:rPr>
              <w:t>SharePoint 2007, Team Foundation Server, Visual Studio 2007, Oracle Database 12c</w:t>
            </w:r>
          </w:p>
          <w:p w14:paraId="6AC75DB6" w14:textId="2C21D006" w:rsidR="00745775" w:rsidRPr="006236E2" w:rsidRDefault="00745775" w:rsidP="63A7BEBC">
            <w:pPr>
              <w:rPr>
                <w:rFonts w:cs="Arial"/>
                <w:szCs w:val="22"/>
              </w:rPr>
            </w:pPr>
          </w:p>
        </w:tc>
      </w:tr>
      <w:tr w:rsidR="00F236B3" w:rsidRPr="006236E2" w14:paraId="11280038" w14:textId="77777777" w:rsidTr="63A7BEBC">
        <w:trPr>
          <w:trHeight w:val="180"/>
        </w:trPr>
        <w:tc>
          <w:tcPr>
            <w:tcW w:w="1954" w:type="dxa"/>
          </w:tcPr>
          <w:p w14:paraId="63C52148" w14:textId="1173896E" w:rsidR="00F236B3" w:rsidRPr="006236E2" w:rsidRDefault="04B2F2E8" w:rsidP="00F236B3">
            <w:pPr>
              <w:jc w:val="right"/>
              <w:rPr>
                <w:rFonts w:cs="Arial"/>
                <w:b/>
                <w:sz w:val="20"/>
              </w:rPr>
            </w:pPr>
            <w:r w:rsidRPr="04B2F2E8">
              <w:rPr>
                <w:rFonts w:eastAsia="Calibri" w:cs="Calibri"/>
                <w:b/>
                <w:bCs/>
                <w:szCs w:val="22"/>
              </w:rPr>
              <w:t>Situatie</w:t>
            </w:r>
          </w:p>
        </w:tc>
        <w:tc>
          <w:tcPr>
            <w:tcW w:w="134" w:type="dxa"/>
          </w:tcPr>
          <w:p w14:paraId="1C9AA665" w14:textId="77777777" w:rsidR="00F236B3" w:rsidRPr="006236E2" w:rsidRDefault="00F236B3" w:rsidP="00F236B3">
            <w:pPr>
              <w:spacing w:line="270" w:lineRule="exact"/>
              <w:rPr>
                <w:rFonts w:cs="Arial"/>
                <w:sz w:val="20"/>
              </w:rPr>
            </w:pPr>
          </w:p>
        </w:tc>
        <w:tc>
          <w:tcPr>
            <w:tcW w:w="8251" w:type="dxa"/>
          </w:tcPr>
          <w:p w14:paraId="698E9D52" w14:textId="2A0CD84F" w:rsidR="00F236B3" w:rsidRPr="006236E2" w:rsidRDefault="04B2F2E8" w:rsidP="00F236B3">
            <w:r>
              <w:t>European Gateway Services is een dienst die wordt aangeboden aan rederijen, verladers en logistieke dienstverleners. De dienst zorgt voor het vervoer van containers naar diversen inlandterminals in het Europese achterland. Afnemers van de dienst kunnen via een portal hun opdrachten indienen. Hierbij wordt rekening gehouden met klant specifieke wensen als tijden, tussenstops, type vervoer (vrachtwagen / boot / trein). Als uitbreiding op deze dienst kan men er voor kiezen de douaneservices te gebruiken waardoor papierloos transport mogelijk wordt. Wouter is gevraagd om als Solution Architect deze oplossing vorm te geven rekening houden met de reeds gebruikte architectuur / systemen / infrastructuur.</w:t>
            </w:r>
            <w:r w:rsidR="00F236B3">
              <w:br/>
            </w:r>
            <w:r>
              <w:t xml:space="preserve">Een business doel was om zo veel mogelijk te automatiseren zodat </w:t>
            </w:r>
            <w:r w:rsidR="00C3661F">
              <w:t>er</w:t>
            </w:r>
            <w:r>
              <w:t xml:space="preserve"> zo min mogelijk menselijke interventie noodzakelijk is. Hierdoor ontstaan er een unieke commerciële markpositie waardoor ze een voorsprong hebben op concurrenten.</w:t>
            </w:r>
          </w:p>
          <w:p w14:paraId="73EE1EFF" w14:textId="07860A8A" w:rsidR="00F236B3" w:rsidRPr="006236E2" w:rsidRDefault="00F236B3" w:rsidP="04B2F2E8">
            <w:pPr>
              <w:rPr>
                <w:rFonts w:cs="Arial"/>
                <w:szCs w:val="22"/>
              </w:rPr>
            </w:pPr>
          </w:p>
        </w:tc>
      </w:tr>
      <w:tr w:rsidR="00745775" w:rsidRPr="006236E2" w14:paraId="63D78D28" w14:textId="77777777" w:rsidTr="63A7BEBC">
        <w:trPr>
          <w:trHeight w:val="276"/>
        </w:trPr>
        <w:tc>
          <w:tcPr>
            <w:tcW w:w="1954" w:type="dxa"/>
          </w:tcPr>
          <w:p w14:paraId="15F7CA53" w14:textId="4B34100F" w:rsidR="00745775" w:rsidRPr="006236E2" w:rsidRDefault="009660AA" w:rsidP="00745775">
            <w:pPr>
              <w:jc w:val="right"/>
              <w:rPr>
                <w:rFonts w:cs="Arial"/>
                <w:b/>
                <w:sz w:val="20"/>
              </w:rPr>
            </w:pPr>
            <w:r w:rsidRPr="63A7BEBC">
              <w:rPr>
                <w:rFonts w:eastAsia="Calibri" w:cs="Calibri"/>
                <w:b/>
                <w:bCs/>
                <w:szCs w:val="22"/>
              </w:rPr>
              <w:t>Taken en verant-woordelijkheden</w:t>
            </w:r>
          </w:p>
        </w:tc>
        <w:tc>
          <w:tcPr>
            <w:tcW w:w="134" w:type="dxa"/>
          </w:tcPr>
          <w:p w14:paraId="5E19803B" w14:textId="77777777" w:rsidR="00745775" w:rsidRPr="006236E2" w:rsidRDefault="00745775" w:rsidP="00745775">
            <w:pPr>
              <w:spacing w:line="270" w:lineRule="exact"/>
              <w:rPr>
                <w:rFonts w:cs="Arial"/>
                <w:sz w:val="20"/>
              </w:rPr>
            </w:pPr>
          </w:p>
        </w:tc>
        <w:tc>
          <w:tcPr>
            <w:tcW w:w="8251" w:type="dxa"/>
          </w:tcPr>
          <w:p w14:paraId="04C15F8C" w14:textId="48D7F5EF" w:rsidR="00745775" w:rsidRDefault="04B2F2E8" w:rsidP="00745775">
            <w:pPr>
              <w:pStyle w:val="Lijstalinea"/>
              <w:rPr>
                <w:rFonts w:eastAsia="Calibri" w:cs="Calibri"/>
                <w:szCs w:val="22"/>
              </w:rPr>
            </w:pPr>
            <w:r w:rsidRPr="04B2F2E8">
              <w:rPr>
                <w:rFonts w:eastAsia="Calibri" w:cs="Calibri"/>
                <w:szCs w:val="22"/>
              </w:rPr>
              <w:t>Opstellen Solution Architectuur</w:t>
            </w:r>
          </w:p>
          <w:p w14:paraId="2484CCEA" w14:textId="3135CD98" w:rsidR="00745775" w:rsidRPr="00745775" w:rsidRDefault="04B2F2E8" w:rsidP="00745775">
            <w:pPr>
              <w:pStyle w:val="Lijstalinea"/>
              <w:rPr>
                <w:rFonts w:eastAsia="Calibri" w:cs="Calibri"/>
                <w:szCs w:val="22"/>
              </w:rPr>
            </w:pPr>
            <w:r w:rsidRPr="04B2F2E8">
              <w:rPr>
                <w:rFonts w:eastAsia="Calibri" w:cs="Calibri"/>
                <w:szCs w:val="22"/>
              </w:rPr>
              <w:t>Creëren / bijhouden design patterns</w:t>
            </w:r>
          </w:p>
          <w:p w14:paraId="6993A9E2" w14:textId="77B7FB32" w:rsidR="00745775" w:rsidRPr="00745775" w:rsidRDefault="04B2F2E8" w:rsidP="00745775">
            <w:pPr>
              <w:pStyle w:val="Lijstalinea"/>
              <w:rPr>
                <w:rFonts w:eastAsia="Calibri" w:cs="Calibri"/>
                <w:szCs w:val="22"/>
              </w:rPr>
            </w:pPr>
            <w:r w:rsidRPr="04B2F2E8">
              <w:rPr>
                <w:rFonts w:eastAsia="Calibri" w:cs="Calibri"/>
                <w:szCs w:val="22"/>
              </w:rPr>
              <w:t>Creëren / bijhouden development guidelines</w:t>
            </w:r>
          </w:p>
          <w:p w14:paraId="4E092157" w14:textId="1A056CD4" w:rsidR="00745775" w:rsidRPr="00745775" w:rsidRDefault="04B2F2E8" w:rsidP="00745775">
            <w:pPr>
              <w:pStyle w:val="Lijstalinea"/>
              <w:rPr>
                <w:rFonts w:eastAsia="Calibri" w:cs="Calibri"/>
                <w:szCs w:val="22"/>
              </w:rPr>
            </w:pPr>
            <w:r w:rsidRPr="04B2F2E8">
              <w:rPr>
                <w:rFonts w:eastAsia="Calibri" w:cs="Calibri"/>
                <w:szCs w:val="22"/>
              </w:rPr>
              <w:t>Creëren / bijhouden services catalogue</w:t>
            </w:r>
          </w:p>
          <w:p w14:paraId="050B7614" w14:textId="3B312C87" w:rsidR="00745775" w:rsidRPr="00745775" w:rsidRDefault="04B2F2E8" w:rsidP="00745775">
            <w:pPr>
              <w:pStyle w:val="Lijstalinea"/>
              <w:rPr>
                <w:rFonts w:eastAsia="Calibri" w:cs="Calibri"/>
                <w:szCs w:val="22"/>
              </w:rPr>
            </w:pPr>
            <w:r w:rsidRPr="04B2F2E8">
              <w:rPr>
                <w:rFonts w:eastAsia="Calibri" w:cs="Calibri"/>
                <w:szCs w:val="22"/>
              </w:rPr>
              <w:t>Rol als scrummaster</w:t>
            </w:r>
          </w:p>
          <w:p w14:paraId="6CC789D9" w14:textId="12EA9578" w:rsidR="00745775" w:rsidRPr="00745775" w:rsidRDefault="63A7BEBC" w:rsidP="00745775">
            <w:pPr>
              <w:pStyle w:val="Lijstalinea"/>
              <w:rPr>
                <w:rFonts w:eastAsia="Calibri" w:cs="Calibri"/>
                <w:szCs w:val="22"/>
              </w:rPr>
            </w:pPr>
            <w:r w:rsidRPr="63A7BEBC">
              <w:rPr>
                <w:rFonts w:eastAsia="Calibri" w:cs="Calibri"/>
                <w:szCs w:val="22"/>
              </w:rPr>
              <w:t>Overkoepelend architect (over meerdere projecten / disciplines)</w:t>
            </w:r>
          </w:p>
          <w:p w14:paraId="13594C7A" w14:textId="20D64ECD" w:rsidR="00745775" w:rsidRPr="00745775" w:rsidRDefault="00745775" w:rsidP="04B2F2E8">
            <w:pPr>
              <w:rPr>
                <w:rFonts w:eastAsia="Calibri" w:cs="Calibri"/>
                <w:sz w:val="20"/>
              </w:rPr>
            </w:pPr>
          </w:p>
        </w:tc>
      </w:tr>
      <w:tr w:rsidR="00F236B3" w:rsidRPr="006236E2" w14:paraId="6F61EFE3" w14:textId="77777777" w:rsidTr="63A7BEBC">
        <w:trPr>
          <w:trHeight w:val="180"/>
        </w:trPr>
        <w:tc>
          <w:tcPr>
            <w:tcW w:w="1954" w:type="dxa"/>
          </w:tcPr>
          <w:p w14:paraId="5F4F1125" w14:textId="781E58A8" w:rsidR="00F236B3" w:rsidRPr="006236E2" w:rsidRDefault="04B2F2E8" w:rsidP="00F236B3">
            <w:pPr>
              <w:jc w:val="right"/>
              <w:rPr>
                <w:rFonts w:cs="Arial"/>
                <w:b/>
                <w:sz w:val="20"/>
              </w:rPr>
            </w:pPr>
            <w:r w:rsidRPr="04B2F2E8">
              <w:rPr>
                <w:rFonts w:eastAsia="Calibri" w:cs="Calibri"/>
                <w:b/>
                <w:bCs/>
                <w:szCs w:val="22"/>
              </w:rPr>
              <w:t>Resultaten</w:t>
            </w:r>
          </w:p>
        </w:tc>
        <w:tc>
          <w:tcPr>
            <w:tcW w:w="134" w:type="dxa"/>
          </w:tcPr>
          <w:p w14:paraId="77519B92" w14:textId="77777777" w:rsidR="00F236B3" w:rsidRPr="006236E2" w:rsidRDefault="00F236B3" w:rsidP="00F236B3">
            <w:pPr>
              <w:spacing w:line="270" w:lineRule="exact"/>
              <w:rPr>
                <w:rFonts w:cs="Arial"/>
                <w:sz w:val="20"/>
              </w:rPr>
            </w:pPr>
          </w:p>
        </w:tc>
        <w:tc>
          <w:tcPr>
            <w:tcW w:w="8251" w:type="dxa"/>
          </w:tcPr>
          <w:p w14:paraId="09BFAFC0" w14:textId="1E4CB11F" w:rsidR="00745775" w:rsidRPr="00745775" w:rsidRDefault="00473DAD" w:rsidP="00745775">
            <w:pPr>
              <w:pStyle w:val="Lijstalinea"/>
              <w:rPr>
                <w:rFonts w:eastAsia="Calibri" w:cs="Calibri"/>
                <w:szCs w:val="22"/>
              </w:rPr>
            </w:pPr>
            <w:r>
              <w:rPr>
                <w:rFonts w:eastAsia="Calibri" w:cs="Calibri"/>
                <w:szCs w:val="22"/>
              </w:rPr>
              <w:t>Klanten kunnen hun orders online invullen waarbij ze geholpen worden door een wizard welke alleen relevante keuzes laat zien naarmate de orderinvoer wordt ingevuld</w:t>
            </w:r>
            <w:r w:rsidR="63A7BEBC" w:rsidRPr="63A7BEBC">
              <w:rPr>
                <w:rFonts w:eastAsia="Calibri" w:cs="Calibri"/>
                <w:szCs w:val="22"/>
              </w:rPr>
              <w:t>.</w:t>
            </w:r>
          </w:p>
          <w:p w14:paraId="33B2DA00" w14:textId="68540158" w:rsidR="00745775" w:rsidRPr="00745775" w:rsidRDefault="04B2F2E8" w:rsidP="00745775">
            <w:pPr>
              <w:pStyle w:val="Lijstalinea"/>
              <w:rPr>
                <w:rFonts w:eastAsia="Calibri" w:cs="Calibri"/>
                <w:szCs w:val="22"/>
              </w:rPr>
            </w:pPr>
            <w:r w:rsidRPr="04B2F2E8">
              <w:rPr>
                <w:rFonts w:eastAsia="Calibri" w:cs="Calibri"/>
                <w:szCs w:val="22"/>
              </w:rPr>
              <w:t>Menselijke interventie is tot een minimum beperkt gebleven door business rules toe te passen op de gebruikte formulieren waardoor invoerfouten zich tot een minimum beperken.</w:t>
            </w:r>
          </w:p>
        </w:tc>
      </w:tr>
    </w:tbl>
    <w:p w14:paraId="5D6BAA93" w14:textId="6DAEE75F" w:rsidR="00270C0A" w:rsidRDefault="00270C0A" w:rsidP="00D67B1E"/>
    <w:p w14:paraId="69EF17C1" w14:textId="77777777" w:rsidR="00270C0A" w:rsidRDefault="00270C0A">
      <w:pPr>
        <w:autoSpaceDE/>
        <w:autoSpaceDN/>
        <w:adjustRightInd/>
      </w:pPr>
      <w:r>
        <w:br w:type="page"/>
      </w:r>
    </w:p>
    <w:tbl>
      <w:tblPr>
        <w:tblW w:w="10339" w:type="dxa"/>
        <w:tblInd w:w="-632" w:type="dxa"/>
        <w:tblCellMar>
          <w:left w:w="0" w:type="dxa"/>
          <w:right w:w="0" w:type="dxa"/>
        </w:tblCellMar>
        <w:tblLook w:val="04A0" w:firstRow="1" w:lastRow="0" w:firstColumn="1" w:lastColumn="0" w:noHBand="0" w:noVBand="1"/>
      </w:tblPr>
      <w:tblGrid>
        <w:gridCol w:w="2022"/>
        <w:gridCol w:w="83"/>
        <w:gridCol w:w="8234"/>
      </w:tblGrid>
      <w:tr w:rsidR="00D67B1E" w:rsidRPr="006236E2" w14:paraId="1F923C50" w14:textId="77777777" w:rsidTr="00270C0A">
        <w:trPr>
          <w:trHeight w:val="180"/>
        </w:trPr>
        <w:tc>
          <w:tcPr>
            <w:tcW w:w="2149" w:type="dxa"/>
          </w:tcPr>
          <w:p w14:paraId="067BC0FE" w14:textId="799F50DD" w:rsidR="00D67B1E" w:rsidRPr="006236E2" w:rsidRDefault="04B2F2E8" w:rsidP="00F236B3">
            <w:pPr>
              <w:jc w:val="right"/>
              <w:rPr>
                <w:rFonts w:cs="Arial"/>
                <w:b/>
                <w:sz w:val="20"/>
              </w:rPr>
            </w:pPr>
            <w:r w:rsidRPr="04B2F2E8">
              <w:rPr>
                <w:rFonts w:eastAsia="Calibri" w:cs="Calibri"/>
                <w:b/>
                <w:bCs/>
                <w:szCs w:val="22"/>
              </w:rPr>
              <w:lastRenderedPageBreak/>
              <w:t>Organisatie</w:t>
            </w:r>
          </w:p>
        </w:tc>
        <w:tc>
          <w:tcPr>
            <w:tcW w:w="104" w:type="dxa"/>
          </w:tcPr>
          <w:p w14:paraId="54A77FDA" w14:textId="77777777" w:rsidR="00D67B1E" w:rsidRPr="006236E2" w:rsidRDefault="00D67B1E" w:rsidP="00F236B3">
            <w:pPr>
              <w:spacing w:line="270" w:lineRule="exact"/>
              <w:rPr>
                <w:rFonts w:cs="Arial"/>
                <w:sz w:val="20"/>
              </w:rPr>
            </w:pPr>
          </w:p>
        </w:tc>
        <w:tc>
          <w:tcPr>
            <w:tcW w:w="8086" w:type="dxa"/>
          </w:tcPr>
          <w:p w14:paraId="38E0B526" w14:textId="6214B555" w:rsidR="00D67B1E" w:rsidRPr="00D67B1E" w:rsidRDefault="04B2F2E8" w:rsidP="00F236B3">
            <w:pPr>
              <w:rPr>
                <w:rFonts w:cs="Arial"/>
                <w:b/>
                <w:szCs w:val="22"/>
              </w:rPr>
            </w:pPr>
            <w:r w:rsidRPr="04B2F2E8">
              <w:rPr>
                <w:rFonts w:eastAsia="Calibri" w:cs="Calibri"/>
                <w:b/>
                <w:bCs/>
                <w:szCs w:val="22"/>
              </w:rPr>
              <w:t>ECT (Europe Container Terminals)</w:t>
            </w:r>
          </w:p>
        </w:tc>
      </w:tr>
      <w:tr w:rsidR="00D67B1E" w:rsidRPr="006236E2" w14:paraId="7DC3DDF6" w14:textId="77777777" w:rsidTr="00270C0A">
        <w:trPr>
          <w:trHeight w:val="180"/>
        </w:trPr>
        <w:tc>
          <w:tcPr>
            <w:tcW w:w="2149" w:type="dxa"/>
          </w:tcPr>
          <w:p w14:paraId="482083CE" w14:textId="60DC45D6" w:rsidR="00D67B1E" w:rsidRPr="006236E2" w:rsidRDefault="04B2F2E8" w:rsidP="00F236B3">
            <w:pPr>
              <w:jc w:val="right"/>
              <w:rPr>
                <w:rFonts w:cs="Arial"/>
                <w:b/>
                <w:sz w:val="20"/>
              </w:rPr>
            </w:pPr>
            <w:r w:rsidRPr="04B2F2E8">
              <w:rPr>
                <w:rFonts w:eastAsia="Calibri" w:cs="Calibri"/>
                <w:b/>
                <w:bCs/>
                <w:szCs w:val="22"/>
              </w:rPr>
              <w:t>Periode</w:t>
            </w:r>
          </w:p>
        </w:tc>
        <w:tc>
          <w:tcPr>
            <w:tcW w:w="104" w:type="dxa"/>
          </w:tcPr>
          <w:p w14:paraId="226D5F43" w14:textId="77777777" w:rsidR="00D67B1E" w:rsidRPr="006236E2" w:rsidRDefault="00D67B1E" w:rsidP="00F236B3">
            <w:pPr>
              <w:spacing w:line="270" w:lineRule="exact"/>
              <w:rPr>
                <w:rFonts w:cs="Arial"/>
                <w:sz w:val="20"/>
              </w:rPr>
            </w:pPr>
          </w:p>
        </w:tc>
        <w:tc>
          <w:tcPr>
            <w:tcW w:w="8086" w:type="dxa"/>
          </w:tcPr>
          <w:p w14:paraId="58EC569E" w14:textId="19228636" w:rsidR="00D67B1E" w:rsidRPr="006236E2" w:rsidRDefault="04B2F2E8" w:rsidP="00F236B3">
            <w:pPr>
              <w:rPr>
                <w:rFonts w:cs="Arial"/>
                <w:szCs w:val="22"/>
              </w:rPr>
            </w:pPr>
            <w:r w:rsidRPr="04B2F2E8">
              <w:rPr>
                <w:rFonts w:eastAsia="Calibri" w:cs="Calibri"/>
                <w:szCs w:val="22"/>
              </w:rPr>
              <w:t>2013 - 2014</w:t>
            </w:r>
          </w:p>
        </w:tc>
      </w:tr>
      <w:tr w:rsidR="00D67B1E" w:rsidRPr="006236E2" w14:paraId="1AF98045" w14:textId="77777777" w:rsidTr="00270C0A">
        <w:trPr>
          <w:trHeight w:val="180"/>
        </w:trPr>
        <w:tc>
          <w:tcPr>
            <w:tcW w:w="2149" w:type="dxa"/>
          </w:tcPr>
          <w:p w14:paraId="5E271C27" w14:textId="28DB72C0" w:rsidR="00D67B1E" w:rsidRPr="006236E2" w:rsidRDefault="04B2F2E8" w:rsidP="00F236B3">
            <w:pPr>
              <w:jc w:val="right"/>
              <w:rPr>
                <w:rFonts w:cs="Arial"/>
                <w:b/>
                <w:sz w:val="20"/>
              </w:rPr>
            </w:pPr>
            <w:r w:rsidRPr="04B2F2E8">
              <w:rPr>
                <w:rFonts w:eastAsia="Calibri" w:cs="Calibri"/>
                <w:b/>
                <w:bCs/>
                <w:szCs w:val="22"/>
              </w:rPr>
              <w:t>Functie(s)</w:t>
            </w:r>
          </w:p>
        </w:tc>
        <w:tc>
          <w:tcPr>
            <w:tcW w:w="104" w:type="dxa"/>
          </w:tcPr>
          <w:p w14:paraId="1D6FF2B1" w14:textId="77777777" w:rsidR="00D67B1E" w:rsidRPr="006236E2" w:rsidRDefault="00D67B1E" w:rsidP="00F236B3">
            <w:pPr>
              <w:spacing w:line="270" w:lineRule="exact"/>
              <w:rPr>
                <w:rFonts w:cs="Arial"/>
                <w:sz w:val="20"/>
              </w:rPr>
            </w:pPr>
          </w:p>
        </w:tc>
        <w:tc>
          <w:tcPr>
            <w:tcW w:w="8086" w:type="dxa"/>
          </w:tcPr>
          <w:p w14:paraId="6ABE20B4" w14:textId="6A6E4A44" w:rsidR="00D67B1E" w:rsidRPr="006236E2" w:rsidRDefault="04B2F2E8" w:rsidP="00C27E22">
            <w:pPr>
              <w:rPr>
                <w:rFonts w:cs="Arial"/>
                <w:szCs w:val="22"/>
              </w:rPr>
            </w:pPr>
            <w:r w:rsidRPr="04B2F2E8">
              <w:rPr>
                <w:rFonts w:eastAsia="Calibri" w:cs="Calibri"/>
                <w:szCs w:val="22"/>
              </w:rPr>
              <w:t>SharePoint solution architect</w:t>
            </w:r>
          </w:p>
        </w:tc>
      </w:tr>
      <w:tr w:rsidR="00D67B1E" w:rsidRPr="006236E2" w14:paraId="118D60F2" w14:textId="77777777" w:rsidTr="00270C0A">
        <w:trPr>
          <w:trHeight w:val="180"/>
        </w:trPr>
        <w:tc>
          <w:tcPr>
            <w:tcW w:w="2149" w:type="dxa"/>
          </w:tcPr>
          <w:p w14:paraId="70BA999A" w14:textId="6614A2E9" w:rsidR="00D67B1E" w:rsidRPr="006236E2" w:rsidRDefault="04B2F2E8" w:rsidP="00F236B3">
            <w:pPr>
              <w:jc w:val="right"/>
              <w:rPr>
                <w:rFonts w:cs="Arial"/>
                <w:b/>
                <w:sz w:val="20"/>
              </w:rPr>
            </w:pPr>
            <w:r w:rsidRPr="04B2F2E8">
              <w:rPr>
                <w:rFonts w:eastAsia="Calibri" w:cs="Calibri"/>
                <w:b/>
                <w:bCs/>
                <w:szCs w:val="22"/>
              </w:rPr>
              <w:t>Projectnaam</w:t>
            </w:r>
          </w:p>
        </w:tc>
        <w:tc>
          <w:tcPr>
            <w:tcW w:w="104" w:type="dxa"/>
          </w:tcPr>
          <w:p w14:paraId="41A38E2C" w14:textId="77777777" w:rsidR="00D67B1E" w:rsidRPr="006236E2" w:rsidRDefault="00D67B1E" w:rsidP="00F236B3">
            <w:pPr>
              <w:spacing w:line="270" w:lineRule="exact"/>
              <w:rPr>
                <w:rFonts w:cs="Arial"/>
                <w:sz w:val="20"/>
              </w:rPr>
            </w:pPr>
          </w:p>
        </w:tc>
        <w:tc>
          <w:tcPr>
            <w:tcW w:w="8086" w:type="dxa"/>
          </w:tcPr>
          <w:p w14:paraId="3A92171C" w14:textId="5761A553" w:rsidR="00D67B1E" w:rsidRPr="006236E2" w:rsidRDefault="04B2F2E8" w:rsidP="00F236B3">
            <w:pPr>
              <w:rPr>
                <w:rFonts w:cs="Arial"/>
                <w:szCs w:val="22"/>
              </w:rPr>
            </w:pPr>
            <w:r w:rsidRPr="04B2F2E8">
              <w:rPr>
                <w:rFonts w:eastAsia="Calibri" w:cs="Calibri"/>
                <w:szCs w:val="22"/>
              </w:rPr>
              <w:t>Elektronische Gegevens Uitwisselingen (EGS)</w:t>
            </w:r>
          </w:p>
        </w:tc>
      </w:tr>
      <w:tr w:rsidR="00D67B1E" w:rsidRPr="006236E2" w14:paraId="6A337842" w14:textId="77777777" w:rsidTr="00270C0A">
        <w:trPr>
          <w:trHeight w:val="180"/>
        </w:trPr>
        <w:tc>
          <w:tcPr>
            <w:tcW w:w="2149" w:type="dxa"/>
          </w:tcPr>
          <w:p w14:paraId="77CCDA3C" w14:textId="3EDCC93C" w:rsidR="00D67B1E" w:rsidRPr="006236E2" w:rsidRDefault="04B2F2E8" w:rsidP="00F236B3">
            <w:pPr>
              <w:jc w:val="right"/>
              <w:rPr>
                <w:rFonts w:cs="Arial"/>
                <w:b/>
                <w:sz w:val="20"/>
              </w:rPr>
            </w:pPr>
            <w:r w:rsidRPr="04B2F2E8">
              <w:rPr>
                <w:rFonts w:eastAsia="Calibri" w:cs="Calibri"/>
                <w:b/>
                <w:bCs/>
                <w:szCs w:val="22"/>
              </w:rPr>
              <w:t>Branche</w:t>
            </w:r>
          </w:p>
        </w:tc>
        <w:tc>
          <w:tcPr>
            <w:tcW w:w="104" w:type="dxa"/>
          </w:tcPr>
          <w:p w14:paraId="08DD2417" w14:textId="77777777" w:rsidR="00D67B1E" w:rsidRPr="006236E2" w:rsidRDefault="00D67B1E" w:rsidP="00F236B3">
            <w:pPr>
              <w:spacing w:line="270" w:lineRule="exact"/>
              <w:rPr>
                <w:rFonts w:cs="Arial"/>
                <w:sz w:val="20"/>
              </w:rPr>
            </w:pPr>
          </w:p>
        </w:tc>
        <w:tc>
          <w:tcPr>
            <w:tcW w:w="8086" w:type="dxa"/>
          </w:tcPr>
          <w:p w14:paraId="26BE363D" w14:textId="050ED4D7" w:rsidR="00D67B1E" w:rsidRPr="006236E2" w:rsidRDefault="04B2F2E8" w:rsidP="00F236B3">
            <w:pPr>
              <w:rPr>
                <w:rFonts w:cs="Arial"/>
                <w:szCs w:val="22"/>
              </w:rPr>
            </w:pPr>
            <w:r w:rsidRPr="04B2F2E8">
              <w:rPr>
                <w:rFonts w:eastAsia="Calibri" w:cs="Calibri"/>
                <w:szCs w:val="22"/>
              </w:rPr>
              <w:t>Transport</w:t>
            </w:r>
          </w:p>
        </w:tc>
      </w:tr>
      <w:tr w:rsidR="00D67B1E" w:rsidRPr="006236E2" w14:paraId="3E895FB0" w14:textId="77777777" w:rsidTr="00270C0A">
        <w:trPr>
          <w:trHeight w:val="180"/>
        </w:trPr>
        <w:tc>
          <w:tcPr>
            <w:tcW w:w="2149" w:type="dxa"/>
          </w:tcPr>
          <w:p w14:paraId="53995B5C" w14:textId="32648F00" w:rsidR="00D67B1E" w:rsidRPr="006236E2" w:rsidRDefault="04B2F2E8" w:rsidP="00F236B3">
            <w:pPr>
              <w:jc w:val="right"/>
              <w:rPr>
                <w:rFonts w:cs="Arial"/>
                <w:b/>
                <w:sz w:val="20"/>
              </w:rPr>
            </w:pPr>
            <w:r w:rsidRPr="04B2F2E8">
              <w:rPr>
                <w:rFonts w:eastAsia="Calibri" w:cs="Calibri"/>
                <w:b/>
                <w:bCs/>
                <w:color w:val="auto"/>
                <w:szCs w:val="22"/>
              </w:rPr>
              <w:t>Businesskennis</w:t>
            </w:r>
          </w:p>
        </w:tc>
        <w:tc>
          <w:tcPr>
            <w:tcW w:w="104" w:type="dxa"/>
          </w:tcPr>
          <w:p w14:paraId="3D52BB07" w14:textId="77777777" w:rsidR="00D67B1E" w:rsidRPr="006236E2" w:rsidRDefault="00D67B1E" w:rsidP="00F236B3">
            <w:pPr>
              <w:spacing w:line="270" w:lineRule="exact"/>
              <w:rPr>
                <w:rFonts w:cs="Arial"/>
                <w:sz w:val="20"/>
              </w:rPr>
            </w:pPr>
          </w:p>
        </w:tc>
        <w:tc>
          <w:tcPr>
            <w:tcW w:w="8086" w:type="dxa"/>
          </w:tcPr>
          <w:p w14:paraId="29DDD6E2" w14:textId="45A8205E" w:rsidR="00D67B1E" w:rsidRPr="006236E2" w:rsidRDefault="63A7BEBC" w:rsidP="00F236B3">
            <w:pPr>
              <w:rPr>
                <w:rFonts w:cs="Arial"/>
                <w:szCs w:val="22"/>
              </w:rPr>
            </w:pPr>
            <w:r w:rsidRPr="63A7BEBC">
              <w:rPr>
                <w:rFonts w:eastAsia="Calibri" w:cs="Calibri"/>
                <w:szCs w:val="22"/>
              </w:rPr>
              <w:t>Logistiek, Dienstverlening</w:t>
            </w:r>
          </w:p>
        </w:tc>
      </w:tr>
      <w:tr w:rsidR="00D67B1E" w:rsidRPr="006236E2" w14:paraId="1B07B2DD" w14:textId="77777777" w:rsidTr="00270C0A">
        <w:trPr>
          <w:trHeight w:val="180"/>
        </w:trPr>
        <w:tc>
          <w:tcPr>
            <w:tcW w:w="2149" w:type="dxa"/>
          </w:tcPr>
          <w:p w14:paraId="3728B6A2" w14:textId="4C37F96E" w:rsidR="00D67B1E" w:rsidRPr="006236E2" w:rsidRDefault="04B2F2E8" w:rsidP="00F236B3">
            <w:pPr>
              <w:jc w:val="right"/>
              <w:rPr>
                <w:rFonts w:cs="Arial"/>
                <w:b/>
                <w:sz w:val="20"/>
              </w:rPr>
            </w:pPr>
            <w:r w:rsidRPr="04B2F2E8">
              <w:rPr>
                <w:rFonts w:eastAsia="Calibri" w:cs="Calibri"/>
                <w:b/>
                <w:bCs/>
                <w:color w:val="auto"/>
                <w:szCs w:val="22"/>
              </w:rPr>
              <w:t>Vakkennis</w:t>
            </w:r>
          </w:p>
        </w:tc>
        <w:tc>
          <w:tcPr>
            <w:tcW w:w="104" w:type="dxa"/>
          </w:tcPr>
          <w:p w14:paraId="2FF33A92" w14:textId="77777777" w:rsidR="00D67B1E" w:rsidRPr="006236E2" w:rsidRDefault="00D67B1E" w:rsidP="00F236B3">
            <w:pPr>
              <w:spacing w:line="270" w:lineRule="exact"/>
              <w:rPr>
                <w:rFonts w:cs="Arial"/>
                <w:sz w:val="20"/>
              </w:rPr>
            </w:pPr>
          </w:p>
        </w:tc>
        <w:tc>
          <w:tcPr>
            <w:tcW w:w="8086" w:type="dxa"/>
          </w:tcPr>
          <w:p w14:paraId="211AC516" w14:textId="282A4E7F" w:rsidR="00D67B1E" w:rsidRPr="006236E2" w:rsidRDefault="63A7BEBC" w:rsidP="00F236B3">
            <w:pPr>
              <w:rPr>
                <w:rFonts w:cs="Arial"/>
                <w:szCs w:val="22"/>
              </w:rPr>
            </w:pPr>
            <w:r>
              <w:t xml:space="preserve">SharePoint, BizTalk, WCF, </w:t>
            </w:r>
            <w:r w:rsidRPr="63A7BEBC">
              <w:rPr>
                <w:rFonts w:eastAsia="Calibri" w:cs="Calibri"/>
                <w:szCs w:val="22"/>
              </w:rPr>
              <w:t>Continuous</w:t>
            </w:r>
            <w:r>
              <w:t xml:space="preserve"> integration, </w:t>
            </w:r>
            <w:r w:rsidRPr="63A7BEBC">
              <w:rPr>
                <w:rFonts w:eastAsia="Calibri" w:cs="Calibri"/>
                <w:szCs w:val="22"/>
              </w:rPr>
              <w:t>Continuous</w:t>
            </w:r>
            <w:r>
              <w:t xml:space="preserve"> delivery</w:t>
            </w:r>
            <w:r w:rsidR="001E58D5">
              <w:t>,</w:t>
            </w:r>
            <w:r w:rsidR="008E1F4C">
              <w:rPr>
                <w:rFonts w:cs="Arial"/>
                <w:szCs w:val="22"/>
              </w:rPr>
              <w:t xml:space="preserve"> JavaScript, CSS, HTML, KnockOutJS</w:t>
            </w:r>
          </w:p>
        </w:tc>
      </w:tr>
      <w:tr w:rsidR="00D67B1E" w:rsidRPr="006236E2" w14:paraId="2A03AF1D" w14:textId="77777777" w:rsidTr="00270C0A">
        <w:trPr>
          <w:trHeight w:val="180"/>
        </w:trPr>
        <w:tc>
          <w:tcPr>
            <w:tcW w:w="2149" w:type="dxa"/>
          </w:tcPr>
          <w:p w14:paraId="116581E8" w14:textId="0008EE9C" w:rsidR="00D67B1E" w:rsidRPr="006236E2" w:rsidRDefault="04B2F2E8" w:rsidP="00DA3C3A">
            <w:pPr>
              <w:jc w:val="right"/>
              <w:rPr>
                <w:rFonts w:cs="Arial"/>
                <w:b/>
                <w:sz w:val="20"/>
              </w:rPr>
            </w:pPr>
            <w:r w:rsidRPr="04B2F2E8">
              <w:rPr>
                <w:rFonts w:eastAsia="Calibri" w:cs="Calibri"/>
                <w:b/>
                <w:bCs/>
                <w:color w:val="auto"/>
                <w:szCs w:val="22"/>
              </w:rPr>
              <w:t xml:space="preserve">Methoden </w:t>
            </w:r>
          </w:p>
        </w:tc>
        <w:tc>
          <w:tcPr>
            <w:tcW w:w="104" w:type="dxa"/>
          </w:tcPr>
          <w:p w14:paraId="7E356EE7" w14:textId="77777777" w:rsidR="00D67B1E" w:rsidRPr="006236E2" w:rsidRDefault="00D67B1E" w:rsidP="00F236B3">
            <w:pPr>
              <w:spacing w:line="270" w:lineRule="exact"/>
              <w:rPr>
                <w:rFonts w:cs="Arial"/>
                <w:sz w:val="20"/>
              </w:rPr>
            </w:pPr>
          </w:p>
        </w:tc>
        <w:tc>
          <w:tcPr>
            <w:tcW w:w="8086" w:type="dxa"/>
          </w:tcPr>
          <w:p w14:paraId="62EC9B03" w14:textId="10D3BB2A" w:rsidR="00D67B1E" w:rsidRPr="006236E2" w:rsidRDefault="63A7BEBC" w:rsidP="00F236B3">
            <w:pPr>
              <w:rPr>
                <w:rFonts w:cs="Arial"/>
                <w:szCs w:val="22"/>
              </w:rPr>
            </w:pPr>
            <w:r w:rsidRPr="63A7BEBC">
              <w:rPr>
                <w:rFonts w:eastAsia="Calibri" w:cs="Calibri"/>
                <w:szCs w:val="22"/>
              </w:rPr>
              <w:t>TOGAF, EDIFACT, COPRAR</w:t>
            </w:r>
          </w:p>
        </w:tc>
      </w:tr>
      <w:tr w:rsidR="63A7BEBC" w14:paraId="60AEA08F" w14:textId="77777777" w:rsidTr="05130A9C">
        <w:tc>
          <w:tcPr>
            <w:tcW w:w="0" w:type="auto"/>
          </w:tcPr>
          <w:p w14:paraId="5ABF5472" w14:textId="096B6D86" w:rsidR="63A7BEBC" w:rsidRDefault="63A7BEBC" w:rsidP="63A7BEBC">
            <w:pPr>
              <w:jc w:val="right"/>
            </w:pPr>
            <w:r w:rsidRPr="63A7BEBC">
              <w:rPr>
                <w:rFonts w:eastAsia="Calibri" w:cs="Calibri"/>
                <w:b/>
                <w:bCs/>
                <w:color w:val="auto"/>
                <w:szCs w:val="22"/>
              </w:rPr>
              <w:t>Pakketten</w:t>
            </w:r>
          </w:p>
        </w:tc>
        <w:tc>
          <w:tcPr>
            <w:tcW w:w="0" w:type="auto"/>
          </w:tcPr>
          <w:p w14:paraId="4DCE81ED" w14:textId="0DC7B48F" w:rsidR="63A7BEBC" w:rsidRDefault="63A7BEBC" w:rsidP="63A7BEBC"/>
        </w:tc>
        <w:tc>
          <w:tcPr>
            <w:tcW w:w="0" w:type="auto"/>
          </w:tcPr>
          <w:p w14:paraId="013EEEB7" w14:textId="05130A9C" w:rsidR="63A7BEBC" w:rsidRDefault="05130A9C">
            <w:r w:rsidRPr="05130A9C">
              <w:rPr>
                <w:rFonts w:eastAsia="Calibri" w:cs="Calibri"/>
                <w:szCs w:val="22"/>
              </w:rPr>
              <w:t>SharePoint 2007, BizTalk 2006 R2, Team Foundation Server, Visual Studio 2007, Oracle Database 12c, Visio 2013</w:t>
            </w:r>
          </w:p>
          <w:p w14:paraId="53DAB6CF" w14:textId="1C8195D6" w:rsidR="63A7BEBC" w:rsidRDefault="63A7BEBC" w:rsidP="63A7BEBC"/>
        </w:tc>
      </w:tr>
      <w:tr w:rsidR="00D67B1E" w:rsidRPr="006236E2" w14:paraId="469ABC77" w14:textId="77777777" w:rsidTr="00270C0A">
        <w:trPr>
          <w:trHeight w:val="180"/>
        </w:trPr>
        <w:tc>
          <w:tcPr>
            <w:tcW w:w="2149" w:type="dxa"/>
          </w:tcPr>
          <w:p w14:paraId="6A61AA06" w14:textId="60CF8898" w:rsidR="00D67B1E" w:rsidRPr="006236E2" w:rsidRDefault="04B2F2E8" w:rsidP="00F236B3">
            <w:pPr>
              <w:jc w:val="right"/>
              <w:rPr>
                <w:rFonts w:cs="Arial"/>
                <w:b/>
                <w:sz w:val="20"/>
              </w:rPr>
            </w:pPr>
            <w:r w:rsidRPr="04B2F2E8">
              <w:rPr>
                <w:rFonts w:eastAsia="Calibri" w:cs="Calibri"/>
                <w:b/>
                <w:bCs/>
                <w:szCs w:val="22"/>
              </w:rPr>
              <w:t>Situatie</w:t>
            </w:r>
          </w:p>
        </w:tc>
        <w:tc>
          <w:tcPr>
            <w:tcW w:w="104" w:type="dxa"/>
          </w:tcPr>
          <w:p w14:paraId="3FC494C0" w14:textId="77777777" w:rsidR="00D67B1E" w:rsidRPr="006236E2" w:rsidRDefault="00D67B1E" w:rsidP="00F236B3">
            <w:pPr>
              <w:spacing w:line="270" w:lineRule="exact"/>
              <w:rPr>
                <w:rFonts w:cs="Arial"/>
                <w:sz w:val="20"/>
              </w:rPr>
            </w:pPr>
          </w:p>
        </w:tc>
        <w:tc>
          <w:tcPr>
            <w:tcW w:w="8086" w:type="dxa"/>
          </w:tcPr>
          <w:p w14:paraId="5C3CF2FE" w14:textId="7F43AAD1" w:rsidR="00D67B1E" w:rsidRPr="006236E2" w:rsidRDefault="63A7BEBC" w:rsidP="00F236B3">
            <w:r>
              <w:t xml:space="preserve">Europe Container Terminals is het grootste overslagbedrijf in Europa voor containers in de havens van Rotterdam. Het bedrijf verwerkt zo'n 6 miljoen containers per jaar. Alle containers worden aangemeld en verwerkt op de afdeling boekingen. Deze afdeling heeft binnen korte termijn te maken met vergrijzing van het dienstdoende personeel. Strategie is om 90% van de werkzaamheden van deze afdeling te automatiseren zodat medewerkers die met pensioen gaan niet vervangen hoeven te worden. Hiervoor wordt het gebruik van EDIFACT berichten ter aanmelding van containers gepromoot. Deze berichten worden aan het te ontwikkelen systeem aangeboden en worden gecontroleerd en gerouteerd naar de reeds gebruikte systemen van ECT. Implementatie van het nieuwe systeem is onderverdeeld in fases, waarvan de eerste fase het automatisch verwerken van alle COPRAR DISCHARGE berichten. </w:t>
            </w:r>
          </w:p>
          <w:p w14:paraId="738B6B27" w14:textId="0A2B4E60" w:rsidR="00D67B1E" w:rsidRPr="006236E2" w:rsidRDefault="00D67B1E" w:rsidP="63A7BEBC">
            <w:pPr>
              <w:rPr>
                <w:rFonts w:cs="Arial"/>
                <w:szCs w:val="22"/>
              </w:rPr>
            </w:pPr>
          </w:p>
        </w:tc>
      </w:tr>
      <w:tr w:rsidR="00D67B1E" w:rsidRPr="006236E2" w14:paraId="5CA0F8E8" w14:textId="77777777" w:rsidTr="00270C0A">
        <w:trPr>
          <w:trHeight w:val="276"/>
        </w:trPr>
        <w:tc>
          <w:tcPr>
            <w:tcW w:w="2149" w:type="dxa"/>
          </w:tcPr>
          <w:p w14:paraId="7447A9E6" w14:textId="0C67642A" w:rsidR="00D67B1E" w:rsidRPr="006236E2" w:rsidRDefault="009660AA" w:rsidP="00F236B3">
            <w:pPr>
              <w:jc w:val="right"/>
              <w:rPr>
                <w:rFonts w:cs="Arial"/>
                <w:b/>
                <w:sz w:val="20"/>
              </w:rPr>
            </w:pPr>
            <w:r w:rsidRPr="63A7BEBC">
              <w:rPr>
                <w:rFonts w:eastAsia="Calibri" w:cs="Calibri"/>
                <w:b/>
                <w:bCs/>
                <w:szCs w:val="22"/>
              </w:rPr>
              <w:t>Taken en verant-woordelijkheden</w:t>
            </w:r>
          </w:p>
        </w:tc>
        <w:tc>
          <w:tcPr>
            <w:tcW w:w="104" w:type="dxa"/>
          </w:tcPr>
          <w:p w14:paraId="7C4DC022" w14:textId="77777777" w:rsidR="00D67B1E" w:rsidRPr="006236E2" w:rsidRDefault="00D67B1E" w:rsidP="00F236B3">
            <w:pPr>
              <w:spacing w:line="270" w:lineRule="exact"/>
              <w:rPr>
                <w:rFonts w:cs="Arial"/>
                <w:sz w:val="20"/>
              </w:rPr>
            </w:pPr>
          </w:p>
        </w:tc>
        <w:tc>
          <w:tcPr>
            <w:tcW w:w="8086" w:type="dxa"/>
          </w:tcPr>
          <w:p w14:paraId="60005123" w14:textId="66CF37F3" w:rsidR="63A7BEBC" w:rsidRDefault="63A7BEBC" w:rsidP="63A7BEBC">
            <w:pPr>
              <w:pStyle w:val="Lijstalinea"/>
              <w:rPr>
                <w:rFonts w:eastAsia="Calibri" w:cs="Calibri"/>
                <w:szCs w:val="22"/>
              </w:rPr>
            </w:pPr>
            <w:r>
              <w:t>Opstellen Solution Architectuur</w:t>
            </w:r>
          </w:p>
          <w:p w14:paraId="5FA188FB" w14:textId="76A332A0" w:rsidR="00745775" w:rsidRPr="00745775" w:rsidRDefault="63A7BEBC" w:rsidP="00745775">
            <w:pPr>
              <w:pStyle w:val="Lijstalinea"/>
              <w:rPr>
                <w:rFonts w:eastAsia="Calibri" w:cs="Calibri"/>
                <w:szCs w:val="22"/>
              </w:rPr>
            </w:pPr>
            <w:r>
              <w:t>Creëren / bijhouden design patterns</w:t>
            </w:r>
          </w:p>
          <w:p w14:paraId="5F73ACDB" w14:textId="688EE75F" w:rsidR="00745775" w:rsidRPr="00745775" w:rsidRDefault="63A7BEBC" w:rsidP="00745775">
            <w:pPr>
              <w:pStyle w:val="Lijstalinea"/>
              <w:rPr>
                <w:rFonts w:eastAsia="Calibri" w:cs="Calibri"/>
                <w:szCs w:val="22"/>
              </w:rPr>
            </w:pPr>
            <w:r>
              <w:t>Creëren / bijhouden development guidelines</w:t>
            </w:r>
          </w:p>
          <w:p w14:paraId="71B30690" w14:textId="57DFBFDF" w:rsidR="00745775" w:rsidRPr="00745775" w:rsidRDefault="63A7BEBC" w:rsidP="00745775">
            <w:pPr>
              <w:pStyle w:val="Lijstalinea"/>
              <w:rPr>
                <w:rFonts w:eastAsia="Calibri" w:cs="Calibri"/>
                <w:szCs w:val="22"/>
              </w:rPr>
            </w:pPr>
            <w:r>
              <w:t>Creëren / bijhouden services catalogue</w:t>
            </w:r>
          </w:p>
          <w:p w14:paraId="58D0CED9" w14:textId="7B6904F6" w:rsidR="00745775" w:rsidRPr="00745775" w:rsidRDefault="63A7BEBC" w:rsidP="00745775">
            <w:pPr>
              <w:pStyle w:val="Lijstalinea"/>
              <w:rPr>
                <w:rFonts w:eastAsia="Calibri" w:cs="Calibri"/>
                <w:szCs w:val="22"/>
              </w:rPr>
            </w:pPr>
            <w:r>
              <w:t>Rol als scrummaster</w:t>
            </w:r>
          </w:p>
          <w:p w14:paraId="20026516" w14:textId="1EB14F7C" w:rsidR="00745775" w:rsidRPr="00745775" w:rsidRDefault="63A7BEBC" w:rsidP="00745775">
            <w:pPr>
              <w:pStyle w:val="Lijstalinea"/>
              <w:rPr>
                <w:rFonts w:eastAsia="Calibri" w:cs="Calibri"/>
                <w:szCs w:val="22"/>
              </w:rPr>
            </w:pPr>
            <w:r>
              <w:t>Overkoepelend architect (over meerdere projecten / disciplines)</w:t>
            </w:r>
          </w:p>
          <w:p w14:paraId="4DD0C1A0" w14:textId="382892EB" w:rsidR="00745775" w:rsidRPr="00745775" w:rsidRDefault="00745775" w:rsidP="63A7BEBC">
            <w:pPr>
              <w:rPr>
                <w:rFonts w:eastAsia="Calibri" w:cs="Calibri"/>
                <w:szCs w:val="22"/>
              </w:rPr>
            </w:pPr>
          </w:p>
        </w:tc>
      </w:tr>
      <w:tr w:rsidR="00D67B1E" w:rsidRPr="006236E2" w14:paraId="488A21D4" w14:textId="77777777" w:rsidTr="00270C0A">
        <w:trPr>
          <w:trHeight w:val="180"/>
        </w:trPr>
        <w:tc>
          <w:tcPr>
            <w:tcW w:w="2149" w:type="dxa"/>
          </w:tcPr>
          <w:p w14:paraId="2679B7B2" w14:textId="0F19205D" w:rsidR="00D67B1E" w:rsidRPr="006236E2" w:rsidRDefault="04B2F2E8" w:rsidP="00F236B3">
            <w:pPr>
              <w:jc w:val="right"/>
              <w:rPr>
                <w:rFonts w:cs="Arial"/>
                <w:b/>
                <w:sz w:val="20"/>
              </w:rPr>
            </w:pPr>
            <w:r w:rsidRPr="04B2F2E8">
              <w:rPr>
                <w:rFonts w:eastAsia="Calibri" w:cs="Calibri"/>
                <w:b/>
                <w:bCs/>
                <w:szCs w:val="22"/>
              </w:rPr>
              <w:t>Resultaten</w:t>
            </w:r>
          </w:p>
        </w:tc>
        <w:tc>
          <w:tcPr>
            <w:tcW w:w="104" w:type="dxa"/>
          </w:tcPr>
          <w:p w14:paraId="2688F238" w14:textId="77777777" w:rsidR="00D67B1E" w:rsidRPr="006236E2" w:rsidRDefault="00D67B1E" w:rsidP="00F236B3">
            <w:pPr>
              <w:spacing w:line="270" w:lineRule="exact"/>
              <w:rPr>
                <w:rFonts w:cs="Arial"/>
                <w:sz w:val="20"/>
              </w:rPr>
            </w:pPr>
          </w:p>
        </w:tc>
        <w:tc>
          <w:tcPr>
            <w:tcW w:w="8086" w:type="dxa"/>
          </w:tcPr>
          <w:p w14:paraId="014C9782" w14:textId="46A16172" w:rsidR="63A7BEBC" w:rsidRDefault="00A84E21" w:rsidP="63A7BEBC">
            <w:pPr>
              <w:pStyle w:val="Lijstalinea"/>
              <w:rPr>
                <w:rFonts w:eastAsia="Calibri" w:cs="Calibri"/>
                <w:szCs w:val="22"/>
              </w:rPr>
            </w:pPr>
            <w:r>
              <w:t>Doordat een groot deel van alle berichten van het type COPRAR DISCHARGE zijn is er een grote stap gezet richting het einddoel om 90% te automatiseren</w:t>
            </w:r>
            <w:r w:rsidR="63A7BEBC">
              <w:t>.</w:t>
            </w:r>
          </w:p>
          <w:p w14:paraId="1E7D04D1" w14:textId="530EB02B" w:rsidR="00A84E21" w:rsidRPr="00A84E21" w:rsidRDefault="00A84E21" w:rsidP="00F236B3">
            <w:pPr>
              <w:pStyle w:val="Lijstalinea"/>
              <w:rPr>
                <w:rFonts w:eastAsia="Calibri" w:cs="Calibri"/>
                <w:szCs w:val="22"/>
              </w:rPr>
            </w:pPr>
            <w:r>
              <w:rPr>
                <w:rFonts w:eastAsia="Calibri" w:cs="Calibri"/>
                <w:szCs w:val="22"/>
              </w:rPr>
              <w:t>Er is in 1 oogopslag inzichtelijk welke berichten nadere inspectie nodig hebben.</w:t>
            </w:r>
          </w:p>
          <w:p w14:paraId="01A59678" w14:textId="2EF21A8D" w:rsidR="00D67B1E" w:rsidRPr="006236E2" w:rsidRDefault="63A7BEBC" w:rsidP="00F236B3">
            <w:pPr>
              <w:pStyle w:val="Lijstalinea"/>
              <w:rPr>
                <w:rFonts w:eastAsia="Calibri" w:cs="Calibri"/>
                <w:szCs w:val="22"/>
              </w:rPr>
            </w:pPr>
            <w:r>
              <w:t>Menselijke interventie is tot een minimum beperkt gebleven door business rules toe te passen op de gebruikte formulieren waardoor invoerfouten zich tot een minimum beperken.</w:t>
            </w:r>
          </w:p>
        </w:tc>
      </w:tr>
    </w:tbl>
    <w:p w14:paraId="0C0AA9DF" w14:textId="607B2B9D" w:rsidR="00270C0A" w:rsidRDefault="00270C0A" w:rsidP="00181DB4"/>
    <w:p w14:paraId="70451E25" w14:textId="77777777" w:rsidR="00270C0A" w:rsidRDefault="00270C0A">
      <w:pPr>
        <w:autoSpaceDE/>
        <w:autoSpaceDN/>
        <w:adjustRightInd/>
      </w:pPr>
      <w:r>
        <w:br w:type="page"/>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181DB4" w:rsidRPr="006236E2" w14:paraId="07B1F2AB" w14:textId="77777777" w:rsidTr="00270C0A">
        <w:trPr>
          <w:trHeight w:val="180"/>
        </w:trPr>
        <w:tc>
          <w:tcPr>
            <w:tcW w:w="2149" w:type="dxa"/>
          </w:tcPr>
          <w:p w14:paraId="10239459" w14:textId="54DD0B91" w:rsidR="00181DB4" w:rsidRPr="006236E2" w:rsidRDefault="04B2F2E8" w:rsidP="00F236B3">
            <w:pPr>
              <w:jc w:val="right"/>
              <w:rPr>
                <w:rFonts w:cs="Arial"/>
                <w:b/>
                <w:sz w:val="20"/>
              </w:rPr>
            </w:pPr>
            <w:r w:rsidRPr="04B2F2E8">
              <w:rPr>
                <w:rFonts w:eastAsia="Calibri" w:cs="Calibri"/>
                <w:b/>
                <w:bCs/>
                <w:szCs w:val="22"/>
              </w:rPr>
              <w:lastRenderedPageBreak/>
              <w:t>Organisatie</w:t>
            </w:r>
          </w:p>
        </w:tc>
        <w:tc>
          <w:tcPr>
            <w:tcW w:w="130" w:type="dxa"/>
          </w:tcPr>
          <w:p w14:paraId="3FFEE6FC" w14:textId="77777777" w:rsidR="00181DB4" w:rsidRPr="006236E2" w:rsidRDefault="00181DB4" w:rsidP="00F236B3">
            <w:pPr>
              <w:spacing w:line="270" w:lineRule="exact"/>
              <w:rPr>
                <w:rFonts w:cs="Arial"/>
                <w:sz w:val="20"/>
              </w:rPr>
            </w:pPr>
          </w:p>
        </w:tc>
        <w:tc>
          <w:tcPr>
            <w:tcW w:w="8060" w:type="dxa"/>
          </w:tcPr>
          <w:p w14:paraId="30F0246B" w14:textId="77777777" w:rsidR="00181DB4" w:rsidRPr="00D67B1E" w:rsidRDefault="00181DB4" w:rsidP="00F236B3">
            <w:pPr>
              <w:rPr>
                <w:rFonts w:cs="Arial"/>
                <w:b/>
                <w:szCs w:val="22"/>
              </w:rPr>
            </w:pPr>
            <w:r w:rsidRPr="04B2F2E8">
              <w:rPr>
                <w:rFonts w:eastAsia="Calibri" w:cs="Calibri"/>
                <w:b/>
                <w:bCs/>
                <w:szCs w:val="22"/>
              </w:rPr>
              <w:t>Naktuinbouw</w:t>
            </w:r>
          </w:p>
        </w:tc>
      </w:tr>
      <w:tr w:rsidR="00181DB4" w:rsidRPr="006236E2" w14:paraId="5EB4855B" w14:textId="77777777" w:rsidTr="00270C0A">
        <w:trPr>
          <w:trHeight w:val="180"/>
        </w:trPr>
        <w:tc>
          <w:tcPr>
            <w:tcW w:w="2149" w:type="dxa"/>
          </w:tcPr>
          <w:p w14:paraId="50B73CC6" w14:textId="687A7402" w:rsidR="00181DB4" w:rsidRPr="006236E2" w:rsidRDefault="04B2F2E8" w:rsidP="00F236B3">
            <w:pPr>
              <w:jc w:val="right"/>
              <w:rPr>
                <w:rFonts w:cs="Arial"/>
                <w:b/>
                <w:sz w:val="20"/>
              </w:rPr>
            </w:pPr>
            <w:r w:rsidRPr="04B2F2E8">
              <w:rPr>
                <w:rFonts w:eastAsia="Calibri" w:cs="Calibri"/>
                <w:b/>
                <w:bCs/>
                <w:szCs w:val="22"/>
              </w:rPr>
              <w:t>Periode</w:t>
            </w:r>
          </w:p>
        </w:tc>
        <w:tc>
          <w:tcPr>
            <w:tcW w:w="130" w:type="dxa"/>
          </w:tcPr>
          <w:p w14:paraId="20A349AE" w14:textId="77777777" w:rsidR="00181DB4" w:rsidRPr="006236E2" w:rsidRDefault="00181DB4" w:rsidP="00F236B3">
            <w:pPr>
              <w:spacing w:line="270" w:lineRule="exact"/>
              <w:rPr>
                <w:rFonts w:cs="Arial"/>
                <w:sz w:val="20"/>
              </w:rPr>
            </w:pPr>
          </w:p>
        </w:tc>
        <w:tc>
          <w:tcPr>
            <w:tcW w:w="8060" w:type="dxa"/>
          </w:tcPr>
          <w:p w14:paraId="334E5235" w14:textId="5D7C79A3" w:rsidR="00181DB4" w:rsidRPr="006236E2" w:rsidRDefault="04B2F2E8" w:rsidP="00F236B3">
            <w:pPr>
              <w:rPr>
                <w:rFonts w:cs="Arial"/>
                <w:szCs w:val="22"/>
              </w:rPr>
            </w:pPr>
            <w:r w:rsidRPr="04B2F2E8">
              <w:rPr>
                <w:rFonts w:eastAsia="Calibri" w:cs="Calibri"/>
                <w:szCs w:val="22"/>
              </w:rPr>
              <w:t>2014</w:t>
            </w:r>
          </w:p>
        </w:tc>
      </w:tr>
      <w:tr w:rsidR="00181DB4" w:rsidRPr="006236E2" w14:paraId="18CE03CE" w14:textId="77777777" w:rsidTr="00270C0A">
        <w:trPr>
          <w:trHeight w:val="180"/>
        </w:trPr>
        <w:tc>
          <w:tcPr>
            <w:tcW w:w="2149" w:type="dxa"/>
          </w:tcPr>
          <w:p w14:paraId="4E6CE68C" w14:textId="45362991" w:rsidR="00181DB4" w:rsidRPr="006236E2" w:rsidRDefault="04B2F2E8" w:rsidP="00F236B3">
            <w:pPr>
              <w:jc w:val="right"/>
              <w:rPr>
                <w:rFonts w:cs="Arial"/>
                <w:b/>
                <w:sz w:val="20"/>
              </w:rPr>
            </w:pPr>
            <w:r w:rsidRPr="04B2F2E8">
              <w:rPr>
                <w:rFonts w:eastAsia="Calibri" w:cs="Calibri"/>
                <w:b/>
                <w:bCs/>
                <w:szCs w:val="22"/>
              </w:rPr>
              <w:t>Functie(s)</w:t>
            </w:r>
          </w:p>
        </w:tc>
        <w:tc>
          <w:tcPr>
            <w:tcW w:w="130" w:type="dxa"/>
          </w:tcPr>
          <w:p w14:paraId="42D577AE" w14:textId="77777777" w:rsidR="00181DB4" w:rsidRPr="006236E2" w:rsidRDefault="00181DB4" w:rsidP="00F236B3">
            <w:pPr>
              <w:spacing w:line="270" w:lineRule="exact"/>
              <w:rPr>
                <w:rFonts w:cs="Arial"/>
                <w:sz w:val="20"/>
              </w:rPr>
            </w:pPr>
          </w:p>
        </w:tc>
        <w:tc>
          <w:tcPr>
            <w:tcW w:w="8060" w:type="dxa"/>
          </w:tcPr>
          <w:p w14:paraId="125D1A7E" w14:textId="44CF4E9E" w:rsidR="00181DB4" w:rsidRPr="006236E2" w:rsidRDefault="00B74CA6" w:rsidP="00F236B3">
            <w:pPr>
              <w:rPr>
                <w:rFonts w:cs="Arial"/>
                <w:szCs w:val="22"/>
              </w:rPr>
            </w:pPr>
            <w:r>
              <w:rPr>
                <w:rFonts w:eastAsia="Calibri" w:cs="Calibri"/>
                <w:szCs w:val="22"/>
              </w:rPr>
              <w:t>SharePoint s</w:t>
            </w:r>
            <w:r w:rsidR="04B2F2E8" w:rsidRPr="04B2F2E8">
              <w:rPr>
                <w:rFonts w:eastAsia="Calibri" w:cs="Calibri"/>
                <w:szCs w:val="22"/>
              </w:rPr>
              <w:t>oftware architect</w:t>
            </w:r>
            <w:r>
              <w:rPr>
                <w:rFonts w:eastAsia="Calibri" w:cs="Calibri"/>
                <w:szCs w:val="22"/>
              </w:rPr>
              <w:t xml:space="preserve"> - developer</w:t>
            </w:r>
          </w:p>
        </w:tc>
      </w:tr>
      <w:tr w:rsidR="00181DB4" w:rsidRPr="006236E2" w14:paraId="1C8C46FA" w14:textId="77777777" w:rsidTr="00270C0A">
        <w:trPr>
          <w:trHeight w:val="180"/>
        </w:trPr>
        <w:tc>
          <w:tcPr>
            <w:tcW w:w="2149" w:type="dxa"/>
          </w:tcPr>
          <w:p w14:paraId="3274B9DF" w14:textId="72112E4F" w:rsidR="00181DB4" w:rsidRPr="006236E2" w:rsidRDefault="04B2F2E8" w:rsidP="00F236B3">
            <w:pPr>
              <w:jc w:val="right"/>
              <w:rPr>
                <w:rFonts w:cs="Arial"/>
                <w:b/>
                <w:sz w:val="20"/>
              </w:rPr>
            </w:pPr>
            <w:r w:rsidRPr="04B2F2E8">
              <w:rPr>
                <w:rFonts w:eastAsia="Calibri" w:cs="Calibri"/>
                <w:b/>
                <w:bCs/>
                <w:szCs w:val="22"/>
              </w:rPr>
              <w:t>Projectnaam</w:t>
            </w:r>
          </w:p>
        </w:tc>
        <w:tc>
          <w:tcPr>
            <w:tcW w:w="130" w:type="dxa"/>
          </w:tcPr>
          <w:p w14:paraId="430B7727" w14:textId="77777777" w:rsidR="00181DB4" w:rsidRPr="006236E2" w:rsidRDefault="00181DB4" w:rsidP="00F236B3">
            <w:pPr>
              <w:spacing w:line="270" w:lineRule="exact"/>
              <w:rPr>
                <w:rFonts w:cs="Arial"/>
                <w:sz w:val="20"/>
              </w:rPr>
            </w:pPr>
          </w:p>
        </w:tc>
        <w:tc>
          <w:tcPr>
            <w:tcW w:w="8060" w:type="dxa"/>
          </w:tcPr>
          <w:p w14:paraId="29E6F686" w14:textId="1BCA6526" w:rsidR="00181DB4" w:rsidRPr="006236E2" w:rsidRDefault="04B2F2E8" w:rsidP="00F236B3">
            <w:pPr>
              <w:rPr>
                <w:rFonts w:cs="Arial"/>
                <w:szCs w:val="22"/>
              </w:rPr>
            </w:pPr>
            <w:r w:rsidRPr="04B2F2E8">
              <w:rPr>
                <w:rFonts w:eastAsia="Calibri" w:cs="Calibri"/>
                <w:szCs w:val="22"/>
              </w:rPr>
              <w:t>BIP (Bestuurlijk Informatie Portaal)</w:t>
            </w:r>
          </w:p>
        </w:tc>
      </w:tr>
      <w:tr w:rsidR="00181DB4" w:rsidRPr="006236E2" w14:paraId="424A08F9" w14:textId="77777777" w:rsidTr="00270C0A">
        <w:trPr>
          <w:trHeight w:val="180"/>
        </w:trPr>
        <w:tc>
          <w:tcPr>
            <w:tcW w:w="2149" w:type="dxa"/>
          </w:tcPr>
          <w:p w14:paraId="4C8BA58F" w14:textId="0CCCA10A" w:rsidR="00181DB4" w:rsidRPr="006236E2" w:rsidRDefault="04B2F2E8" w:rsidP="00F236B3">
            <w:pPr>
              <w:jc w:val="right"/>
              <w:rPr>
                <w:rFonts w:cs="Arial"/>
                <w:b/>
                <w:sz w:val="20"/>
              </w:rPr>
            </w:pPr>
            <w:r w:rsidRPr="04B2F2E8">
              <w:rPr>
                <w:rFonts w:eastAsia="Calibri" w:cs="Calibri"/>
                <w:b/>
                <w:bCs/>
                <w:szCs w:val="22"/>
              </w:rPr>
              <w:t>Branche</w:t>
            </w:r>
          </w:p>
        </w:tc>
        <w:tc>
          <w:tcPr>
            <w:tcW w:w="130" w:type="dxa"/>
          </w:tcPr>
          <w:p w14:paraId="245B3664" w14:textId="77777777" w:rsidR="00181DB4" w:rsidRPr="006236E2" w:rsidRDefault="00181DB4" w:rsidP="00F236B3">
            <w:pPr>
              <w:spacing w:line="270" w:lineRule="exact"/>
              <w:rPr>
                <w:rFonts w:cs="Arial"/>
                <w:sz w:val="20"/>
              </w:rPr>
            </w:pPr>
          </w:p>
        </w:tc>
        <w:tc>
          <w:tcPr>
            <w:tcW w:w="8060" w:type="dxa"/>
          </w:tcPr>
          <w:p w14:paraId="5A427331" w14:textId="712F611C" w:rsidR="00181DB4" w:rsidRPr="006236E2" w:rsidRDefault="04B2F2E8" w:rsidP="00F236B3">
            <w:pPr>
              <w:rPr>
                <w:rFonts w:cs="Arial"/>
                <w:szCs w:val="22"/>
              </w:rPr>
            </w:pPr>
            <w:r w:rsidRPr="04B2F2E8">
              <w:rPr>
                <w:rFonts w:eastAsia="Calibri" w:cs="Calibri"/>
                <w:szCs w:val="22"/>
              </w:rPr>
              <w:t>Keuring en controle van agrarische producten en voedingsmiddelen</w:t>
            </w:r>
          </w:p>
        </w:tc>
      </w:tr>
      <w:tr w:rsidR="00181DB4" w:rsidRPr="006236E2" w14:paraId="6D39AF07" w14:textId="77777777" w:rsidTr="00270C0A">
        <w:trPr>
          <w:trHeight w:val="180"/>
        </w:trPr>
        <w:tc>
          <w:tcPr>
            <w:tcW w:w="2149" w:type="dxa"/>
          </w:tcPr>
          <w:p w14:paraId="2D47210F" w14:textId="69F381A4" w:rsidR="00181DB4" w:rsidRPr="006236E2" w:rsidRDefault="04B2F2E8" w:rsidP="00F236B3">
            <w:pPr>
              <w:jc w:val="right"/>
              <w:rPr>
                <w:rFonts w:cs="Arial"/>
                <w:b/>
                <w:sz w:val="20"/>
              </w:rPr>
            </w:pPr>
            <w:r w:rsidRPr="04B2F2E8">
              <w:rPr>
                <w:rFonts w:eastAsia="Calibri" w:cs="Calibri"/>
                <w:b/>
                <w:bCs/>
                <w:color w:val="auto"/>
                <w:szCs w:val="22"/>
              </w:rPr>
              <w:t>Businesskennis</w:t>
            </w:r>
          </w:p>
        </w:tc>
        <w:tc>
          <w:tcPr>
            <w:tcW w:w="130" w:type="dxa"/>
          </w:tcPr>
          <w:p w14:paraId="1CCC05CE" w14:textId="77777777" w:rsidR="00181DB4" w:rsidRPr="006236E2" w:rsidRDefault="00181DB4" w:rsidP="00F236B3">
            <w:pPr>
              <w:spacing w:line="270" w:lineRule="exact"/>
              <w:rPr>
                <w:rFonts w:cs="Arial"/>
                <w:sz w:val="20"/>
              </w:rPr>
            </w:pPr>
          </w:p>
        </w:tc>
        <w:tc>
          <w:tcPr>
            <w:tcW w:w="8060" w:type="dxa"/>
          </w:tcPr>
          <w:p w14:paraId="5A078301" w14:textId="4EC0B447" w:rsidR="00181DB4" w:rsidRPr="006236E2" w:rsidRDefault="63A7BEBC" w:rsidP="00F236B3">
            <w:pPr>
              <w:rPr>
                <w:rFonts w:cs="Arial"/>
                <w:szCs w:val="22"/>
              </w:rPr>
            </w:pPr>
            <w:r w:rsidRPr="63A7BEBC">
              <w:rPr>
                <w:rFonts w:eastAsia="Calibri" w:cs="Calibri"/>
                <w:szCs w:val="22"/>
              </w:rPr>
              <w:t>Bestuurlijke processen</w:t>
            </w:r>
          </w:p>
        </w:tc>
      </w:tr>
      <w:tr w:rsidR="00181DB4" w:rsidRPr="006236E2" w14:paraId="147A33A5" w14:textId="77777777" w:rsidTr="00270C0A">
        <w:trPr>
          <w:trHeight w:val="180"/>
        </w:trPr>
        <w:tc>
          <w:tcPr>
            <w:tcW w:w="2149" w:type="dxa"/>
          </w:tcPr>
          <w:p w14:paraId="58FC8E70" w14:textId="0D734693" w:rsidR="00181DB4" w:rsidRPr="006236E2" w:rsidRDefault="04B2F2E8" w:rsidP="00F236B3">
            <w:pPr>
              <w:jc w:val="right"/>
              <w:rPr>
                <w:rFonts w:cs="Arial"/>
                <w:b/>
                <w:sz w:val="20"/>
              </w:rPr>
            </w:pPr>
            <w:r w:rsidRPr="04B2F2E8">
              <w:rPr>
                <w:rFonts w:eastAsia="Calibri" w:cs="Calibri"/>
                <w:b/>
                <w:bCs/>
                <w:color w:val="auto"/>
                <w:szCs w:val="22"/>
              </w:rPr>
              <w:t>Vakkennis</w:t>
            </w:r>
          </w:p>
        </w:tc>
        <w:tc>
          <w:tcPr>
            <w:tcW w:w="130" w:type="dxa"/>
          </w:tcPr>
          <w:p w14:paraId="6BF131EE" w14:textId="77777777" w:rsidR="00181DB4" w:rsidRPr="006236E2" w:rsidRDefault="00181DB4" w:rsidP="00F236B3">
            <w:pPr>
              <w:spacing w:line="270" w:lineRule="exact"/>
              <w:rPr>
                <w:rFonts w:cs="Arial"/>
                <w:sz w:val="20"/>
              </w:rPr>
            </w:pPr>
          </w:p>
        </w:tc>
        <w:tc>
          <w:tcPr>
            <w:tcW w:w="8060" w:type="dxa"/>
          </w:tcPr>
          <w:p w14:paraId="1F157019" w14:textId="68A65205" w:rsidR="00181DB4" w:rsidRPr="006236E2" w:rsidRDefault="00DA3C3A" w:rsidP="00DA3C3A">
            <w:pPr>
              <w:rPr>
                <w:rFonts w:cs="Arial"/>
                <w:szCs w:val="22"/>
              </w:rPr>
            </w:pPr>
            <w:r>
              <w:t xml:space="preserve">Custom SharePoint Webparts, User Profile Manager, JavaScript, </w:t>
            </w:r>
            <w:r w:rsidRPr="05130A9C">
              <w:rPr>
                <w:rFonts w:eastAsia="Calibri" w:cs="Calibri"/>
                <w:szCs w:val="22"/>
              </w:rPr>
              <w:t>SharePoint 2013</w:t>
            </w:r>
            <w:r w:rsidR="008E1F4C">
              <w:rPr>
                <w:rFonts w:eastAsia="Calibri" w:cs="Calibri"/>
                <w:szCs w:val="22"/>
              </w:rPr>
              <w:t>, CSS, HTML</w:t>
            </w:r>
            <w:r w:rsidR="00F02E15">
              <w:rPr>
                <w:rFonts w:eastAsia="Calibri" w:cs="Calibri"/>
                <w:szCs w:val="22"/>
              </w:rPr>
              <w:t xml:space="preserve">, </w:t>
            </w:r>
            <w:r w:rsidR="00F02E15">
              <w:rPr>
                <w:rFonts w:cs="Arial"/>
                <w:szCs w:val="22"/>
              </w:rPr>
              <w:t>Rest API, JSON</w:t>
            </w:r>
          </w:p>
        </w:tc>
      </w:tr>
      <w:tr w:rsidR="00181DB4" w:rsidRPr="006236E2" w14:paraId="6491DE93" w14:textId="77777777" w:rsidTr="00270C0A">
        <w:trPr>
          <w:trHeight w:val="180"/>
        </w:trPr>
        <w:tc>
          <w:tcPr>
            <w:tcW w:w="2149" w:type="dxa"/>
          </w:tcPr>
          <w:p w14:paraId="2F1BFC23" w14:textId="60D387C3" w:rsidR="00181DB4" w:rsidRPr="006236E2" w:rsidRDefault="04B2F2E8" w:rsidP="00DA3C3A">
            <w:pPr>
              <w:jc w:val="right"/>
              <w:rPr>
                <w:rFonts w:cs="Arial"/>
                <w:b/>
                <w:sz w:val="20"/>
              </w:rPr>
            </w:pPr>
            <w:r w:rsidRPr="04B2F2E8">
              <w:rPr>
                <w:rFonts w:eastAsia="Calibri" w:cs="Calibri"/>
                <w:b/>
                <w:bCs/>
                <w:color w:val="auto"/>
                <w:szCs w:val="22"/>
              </w:rPr>
              <w:t xml:space="preserve">Methoden </w:t>
            </w:r>
          </w:p>
        </w:tc>
        <w:tc>
          <w:tcPr>
            <w:tcW w:w="130" w:type="dxa"/>
          </w:tcPr>
          <w:p w14:paraId="5FA49139" w14:textId="77777777" w:rsidR="00181DB4" w:rsidRPr="006236E2" w:rsidRDefault="00181DB4" w:rsidP="00F236B3">
            <w:pPr>
              <w:spacing w:line="270" w:lineRule="exact"/>
              <w:rPr>
                <w:rFonts w:cs="Arial"/>
                <w:sz w:val="20"/>
              </w:rPr>
            </w:pPr>
          </w:p>
        </w:tc>
        <w:tc>
          <w:tcPr>
            <w:tcW w:w="8060" w:type="dxa"/>
          </w:tcPr>
          <w:p w14:paraId="47640EA0" w14:textId="08B9C991" w:rsidR="00181DB4" w:rsidRPr="006236E2" w:rsidRDefault="00DA3C3A" w:rsidP="00DA3C3A">
            <w:pPr>
              <w:rPr>
                <w:rFonts w:cs="Arial"/>
                <w:szCs w:val="22"/>
              </w:rPr>
            </w:pPr>
            <w:r>
              <w:rPr>
                <w:rFonts w:eastAsia="Calibri" w:cs="Calibri"/>
                <w:szCs w:val="22"/>
              </w:rPr>
              <w:t>REST</w:t>
            </w:r>
          </w:p>
        </w:tc>
      </w:tr>
      <w:tr w:rsidR="05130A9C" w14:paraId="298723D5" w14:textId="77777777" w:rsidTr="05130A9C">
        <w:tc>
          <w:tcPr>
            <w:tcW w:w="0" w:type="auto"/>
          </w:tcPr>
          <w:p w14:paraId="63BEC8D6" w14:textId="3DA1F494" w:rsidR="05130A9C" w:rsidRDefault="05130A9C" w:rsidP="05130A9C">
            <w:pPr>
              <w:jc w:val="right"/>
            </w:pPr>
            <w:r w:rsidRPr="05130A9C">
              <w:rPr>
                <w:rFonts w:eastAsia="Calibri" w:cs="Calibri"/>
                <w:b/>
                <w:bCs/>
                <w:color w:val="auto"/>
                <w:szCs w:val="22"/>
              </w:rPr>
              <w:t>Pakketten</w:t>
            </w:r>
          </w:p>
        </w:tc>
        <w:tc>
          <w:tcPr>
            <w:tcW w:w="0" w:type="auto"/>
          </w:tcPr>
          <w:p w14:paraId="6B29C92F" w14:textId="39BCE11D" w:rsidR="05130A9C" w:rsidRDefault="05130A9C" w:rsidP="05130A9C"/>
        </w:tc>
        <w:tc>
          <w:tcPr>
            <w:tcW w:w="0" w:type="auto"/>
          </w:tcPr>
          <w:p w14:paraId="6D6EE5AF" w14:textId="6F531470" w:rsidR="05130A9C" w:rsidRDefault="05130A9C" w:rsidP="00701996">
            <w:r>
              <w:t>Visio 2013, SharePoint 2013, Visual Studio 2012.</w:t>
            </w:r>
          </w:p>
        </w:tc>
      </w:tr>
      <w:tr w:rsidR="00701996" w14:paraId="0702DF9D" w14:textId="77777777" w:rsidTr="05130A9C">
        <w:tc>
          <w:tcPr>
            <w:tcW w:w="0" w:type="auto"/>
          </w:tcPr>
          <w:p w14:paraId="59E0DB1C" w14:textId="19AEF8D9" w:rsidR="00701996" w:rsidRPr="05130A9C" w:rsidRDefault="00701996" w:rsidP="05130A9C">
            <w:pPr>
              <w:jc w:val="right"/>
              <w:rPr>
                <w:rFonts w:eastAsia="Calibri" w:cs="Calibri"/>
                <w:b/>
                <w:bCs/>
                <w:color w:val="auto"/>
                <w:szCs w:val="22"/>
              </w:rPr>
            </w:pPr>
          </w:p>
        </w:tc>
        <w:tc>
          <w:tcPr>
            <w:tcW w:w="0" w:type="auto"/>
          </w:tcPr>
          <w:p w14:paraId="2242A19B" w14:textId="77777777" w:rsidR="00701996" w:rsidRDefault="00701996" w:rsidP="05130A9C"/>
        </w:tc>
        <w:tc>
          <w:tcPr>
            <w:tcW w:w="0" w:type="auto"/>
          </w:tcPr>
          <w:p w14:paraId="713E8861" w14:textId="199C3BCD" w:rsidR="00701996" w:rsidRDefault="00701996" w:rsidP="05130A9C"/>
        </w:tc>
      </w:tr>
      <w:tr w:rsidR="00181DB4" w:rsidRPr="006236E2" w14:paraId="6376D243" w14:textId="77777777" w:rsidTr="00270C0A">
        <w:trPr>
          <w:trHeight w:val="180"/>
        </w:trPr>
        <w:tc>
          <w:tcPr>
            <w:tcW w:w="2149" w:type="dxa"/>
          </w:tcPr>
          <w:p w14:paraId="4B148E0F" w14:textId="35585AB2" w:rsidR="00181DB4" w:rsidRPr="006236E2" w:rsidRDefault="00E61EC9" w:rsidP="00F236B3">
            <w:pPr>
              <w:jc w:val="right"/>
              <w:rPr>
                <w:rFonts w:cs="Arial"/>
                <w:b/>
                <w:sz w:val="20"/>
              </w:rPr>
            </w:pPr>
            <w:r w:rsidRPr="00E61EC9">
              <w:rPr>
                <w:rFonts w:cs="Arial"/>
                <w:b/>
              </w:rPr>
              <w:t>Situatie</w:t>
            </w:r>
          </w:p>
        </w:tc>
        <w:tc>
          <w:tcPr>
            <w:tcW w:w="130" w:type="dxa"/>
          </w:tcPr>
          <w:p w14:paraId="6E9ABB6D" w14:textId="77777777" w:rsidR="00181DB4" w:rsidRPr="006236E2" w:rsidRDefault="00181DB4" w:rsidP="00F236B3">
            <w:pPr>
              <w:spacing w:line="270" w:lineRule="exact"/>
              <w:rPr>
                <w:rFonts w:cs="Arial"/>
                <w:sz w:val="20"/>
              </w:rPr>
            </w:pPr>
          </w:p>
        </w:tc>
        <w:tc>
          <w:tcPr>
            <w:tcW w:w="8060" w:type="dxa"/>
          </w:tcPr>
          <w:p w14:paraId="7E3B9678" w14:textId="2C926AA9" w:rsidR="00E61EC9" w:rsidRDefault="00E61EC9" w:rsidP="00E61EC9">
            <w:pPr>
              <w:spacing w:line="270" w:lineRule="exact"/>
            </w:pPr>
            <w:r>
              <w:t>Situatie Stichting Nederlandse Algemene Kwaliteitsdienst Tuinbouw bevordert en bewaakt de kwaliteit van producten, processen en ketens in de tuinbouw. De nadruk ligt op teeltmateriaal, zowel nationaal als internationaal. Naktuinbouw is een Zelfstandig Bestuursorgaan en staat onder toezicht van het Ministerie van Economische Zaken.</w:t>
            </w:r>
          </w:p>
          <w:p w14:paraId="0051AA44" w14:textId="06F78046" w:rsidR="00181DB4" w:rsidRPr="00701996" w:rsidRDefault="00E61EC9" w:rsidP="009A333F">
            <w:pPr>
              <w:spacing w:line="270" w:lineRule="exact"/>
            </w:pPr>
            <w:r>
              <w:t xml:space="preserve">Het bestuur heeft regelmatig overleg met 3e partijen en gebruikt daarvoor outlook om agenda verzoeken te versturen. Dit wordt ervaren als omslachtig en repeterend. Hiervoor is aan Wouter gevraagd een platform neer te zetten waarbij men op eenvoudige wijze agenda afspraken kan maken. </w:t>
            </w:r>
            <w:r>
              <w:br/>
            </w:r>
          </w:p>
        </w:tc>
      </w:tr>
      <w:tr w:rsidR="00181DB4" w:rsidRPr="006236E2" w14:paraId="27A3D205" w14:textId="77777777" w:rsidTr="00270C0A">
        <w:trPr>
          <w:trHeight w:val="180"/>
        </w:trPr>
        <w:tc>
          <w:tcPr>
            <w:tcW w:w="2149" w:type="dxa"/>
          </w:tcPr>
          <w:p w14:paraId="592C79E3" w14:textId="32A23EB8" w:rsidR="00181DB4" w:rsidRPr="006236E2" w:rsidRDefault="009660AA" w:rsidP="00F236B3">
            <w:pPr>
              <w:jc w:val="right"/>
              <w:rPr>
                <w:rFonts w:cs="Arial"/>
                <w:b/>
                <w:sz w:val="20"/>
              </w:rPr>
            </w:pPr>
            <w:r w:rsidRPr="63A7BEBC">
              <w:rPr>
                <w:rFonts w:eastAsia="Calibri" w:cs="Calibri"/>
                <w:b/>
                <w:bCs/>
                <w:szCs w:val="22"/>
              </w:rPr>
              <w:t>Taken en verant-woordelijkheden</w:t>
            </w:r>
          </w:p>
        </w:tc>
        <w:tc>
          <w:tcPr>
            <w:tcW w:w="130" w:type="dxa"/>
          </w:tcPr>
          <w:p w14:paraId="1A4CEB5C" w14:textId="77777777" w:rsidR="00181DB4" w:rsidRPr="006236E2" w:rsidRDefault="00181DB4" w:rsidP="00F236B3">
            <w:pPr>
              <w:spacing w:line="270" w:lineRule="exact"/>
              <w:rPr>
                <w:rFonts w:cs="Arial"/>
                <w:sz w:val="20"/>
              </w:rPr>
            </w:pPr>
          </w:p>
        </w:tc>
        <w:tc>
          <w:tcPr>
            <w:tcW w:w="8060" w:type="dxa"/>
          </w:tcPr>
          <w:p w14:paraId="2039C2B8" w14:textId="20ACB406" w:rsidR="00181DB4" w:rsidRPr="00745775" w:rsidRDefault="05130A9C" w:rsidP="00F236B3">
            <w:pPr>
              <w:pStyle w:val="Lijstalinea"/>
              <w:rPr>
                <w:rFonts w:eastAsia="Calibri" w:cs="Calibri"/>
                <w:szCs w:val="22"/>
              </w:rPr>
            </w:pPr>
            <w:r>
              <w:t>Opstellen Solution Architectuur</w:t>
            </w:r>
          </w:p>
          <w:p w14:paraId="66D66CE6" w14:textId="0466A02D" w:rsidR="00181DB4" w:rsidRPr="00745775" w:rsidRDefault="05130A9C" w:rsidP="00F236B3">
            <w:pPr>
              <w:pStyle w:val="Lijstalinea"/>
              <w:rPr>
                <w:rFonts w:eastAsia="Calibri" w:cs="Calibri"/>
                <w:szCs w:val="22"/>
              </w:rPr>
            </w:pPr>
            <w:r>
              <w:t>Creëren / bijhouden development guidelines</w:t>
            </w:r>
          </w:p>
          <w:p w14:paraId="24F49296" w14:textId="260B6C81" w:rsidR="00181DB4" w:rsidRPr="00745775" w:rsidRDefault="05130A9C" w:rsidP="00F236B3">
            <w:pPr>
              <w:pStyle w:val="Lijstalinea"/>
              <w:rPr>
                <w:rFonts w:eastAsia="Calibri" w:cs="Calibri"/>
                <w:szCs w:val="22"/>
              </w:rPr>
            </w:pPr>
            <w:r>
              <w:t>Creëren technisch ontwerp</w:t>
            </w:r>
          </w:p>
          <w:p w14:paraId="027DE223" w14:textId="5F30E0AE" w:rsidR="00181DB4" w:rsidRPr="00745775" w:rsidRDefault="05130A9C" w:rsidP="00F236B3">
            <w:pPr>
              <w:pStyle w:val="Lijstalinea"/>
              <w:rPr>
                <w:rFonts w:eastAsia="Calibri" w:cs="Calibri"/>
                <w:szCs w:val="22"/>
              </w:rPr>
            </w:pPr>
            <w:r>
              <w:t>Ontwikkelen oplossing</w:t>
            </w:r>
          </w:p>
          <w:p w14:paraId="616788C0" w14:textId="269A3B1F" w:rsidR="00181DB4" w:rsidRPr="00745775" w:rsidRDefault="05130A9C" w:rsidP="00F236B3">
            <w:pPr>
              <w:pStyle w:val="Lijstalinea"/>
              <w:rPr>
                <w:rFonts w:eastAsia="Calibri" w:cs="Calibri"/>
                <w:szCs w:val="22"/>
              </w:rPr>
            </w:pPr>
            <w:r>
              <w:t>Implementatie oplossing</w:t>
            </w:r>
          </w:p>
          <w:p w14:paraId="13EDDF7F" w14:textId="0D2E3763" w:rsidR="00181DB4" w:rsidRPr="00745775" w:rsidRDefault="00181DB4" w:rsidP="05130A9C">
            <w:pPr>
              <w:rPr>
                <w:rFonts w:eastAsia="Calibri" w:cs="Calibri"/>
                <w:szCs w:val="22"/>
              </w:rPr>
            </w:pPr>
          </w:p>
        </w:tc>
      </w:tr>
      <w:tr w:rsidR="00181DB4" w:rsidRPr="006236E2" w14:paraId="7B1A691E" w14:textId="77777777" w:rsidTr="00270C0A">
        <w:trPr>
          <w:trHeight w:val="180"/>
        </w:trPr>
        <w:tc>
          <w:tcPr>
            <w:tcW w:w="2149" w:type="dxa"/>
          </w:tcPr>
          <w:p w14:paraId="52BCDD36" w14:textId="79B813AC" w:rsidR="00181DB4" w:rsidRPr="006236E2" w:rsidRDefault="04B2F2E8" w:rsidP="00F236B3">
            <w:pPr>
              <w:jc w:val="right"/>
              <w:rPr>
                <w:rFonts w:cs="Arial"/>
                <w:b/>
                <w:sz w:val="20"/>
              </w:rPr>
            </w:pPr>
            <w:r w:rsidRPr="04B2F2E8">
              <w:rPr>
                <w:rFonts w:eastAsia="Calibri" w:cs="Calibri"/>
                <w:b/>
                <w:bCs/>
                <w:szCs w:val="22"/>
              </w:rPr>
              <w:t>Resultaten</w:t>
            </w:r>
          </w:p>
        </w:tc>
        <w:tc>
          <w:tcPr>
            <w:tcW w:w="130" w:type="dxa"/>
          </w:tcPr>
          <w:p w14:paraId="327F40D4" w14:textId="77777777" w:rsidR="00181DB4" w:rsidRPr="006236E2" w:rsidRDefault="00181DB4" w:rsidP="00F236B3">
            <w:pPr>
              <w:spacing w:line="270" w:lineRule="exact"/>
              <w:rPr>
                <w:rFonts w:cs="Arial"/>
                <w:sz w:val="20"/>
              </w:rPr>
            </w:pPr>
          </w:p>
        </w:tc>
        <w:tc>
          <w:tcPr>
            <w:tcW w:w="8060" w:type="dxa"/>
          </w:tcPr>
          <w:p w14:paraId="7C5FC83B" w14:textId="4A7042ED" w:rsidR="009A333F" w:rsidRPr="009A333F" w:rsidRDefault="009A333F" w:rsidP="009A333F">
            <w:pPr>
              <w:pStyle w:val="Lijstalinea"/>
              <w:rPr>
                <w:rFonts w:eastAsia="Calibri" w:cs="Calibri"/>
                <w:szCs w:val="22"/>
              </w:rPr>
            </w:pPr>
            <w:r>
              <w:rPr>
                <w:rFonts w:eastAsia="Calibri" w:cs="Calibri"/>
                <w:szCs w:val="22"/>
              </w:rPr>
              <w:t xml:space="preserve">Versimpeling van het planningsproces door slim gebruik te maken van reeds </w:t>
            </w:r>
            <w:r w:rsidR="00CF42E2">
              <w:rPr>
                <w:rFonts w:eastAsia="Calibri" w:cs="Calibri"/>
                <w:szCs w:val="22"/>
              </w:rPr>
              <w:t>bestaande structuren</w:t>
            </w:r>
            <w:r w:rsidR="05130A9C">
              <w:t xml:space="preserve"> (Active Directory groepen)</w:t>
            </w:r>
            <w:r>
              <w:t>.</w:t>
            </w:r>
            <w:r>
              <w:br/>
              <w:t>Er is gekozen voor een oplossing waarbij men gebruik maakt van één gezamenlijke agenda en daarbij een autorisatie matrix te implementeren dat automatisch de zichtbaarheid van afspraken per gebruikersgroep bepaald.</w:t>
            </w:r>
          </w:p>
          <w:p w14:paraId="6D8DFC71" w14:textId="70C9F6FD" w:rsidR="00181DB4" w:rsidRPr="006236E2" w:rsidRDefault="009A333F" w:rsidP="009A333F">
            <w:pPr>
              <w:pStyle w:val="Lijstalinea"/>
              <w:rPr>
                <w:rFonts w:eastAsia="Calibri" w:cs="Calibri"/>
                <w:szCs w:val="22"/>
              </w:rPr>
            </w:pPr>
            <w:r>
              <w:t>Gewenst maatwerk is zoveel mogelijk aan de presentatie kant gehouden zodat toekomstige migraties naar nieuwe versies van SharePoint geen probleem geven.</w:t>
            </w:r>
            <w:r>
              <w:br/>
              <w:t>Dit is gedaan door zo</w:t>
            </w:r>
            <w:r w:rsidR="05130A9C">
              <w:t xml:space="preserve">veel mogelijk cliënt side JavaScript </w:t>
            </w:r>
            <w:r>
              <w:t xml:space="preserve">te </w:t>
            </w:r>
            <w:r w:rsidR="05130A9C">
              <w:t>gebruik</w:t>
            </w:r>
            <w:r>
              <w:t>en.</w:t>
            </w:r>
          </w:p>
        </w:tc>
      </w:tr>
    </w:tbl>
    <w:p w14:paraId="6AC6F16B" w14:textId="6ED92FFA" w:rsidR="00270C0A" w:rsidRDefault="00270C0A" w:rsidP="00F236B3"/>
    <w:p w14:paraId="1D1287A1" w14:textId="77777777" w:rsidR="00270C0A" w:rsidRDefault="00270C0A">
      <w:pPr>
        <w:autoSpaceDE/>
        <w:autoSpaceDN/>
        <w:adjustRightInd/>
      </w:pPr>
      <w:r>
        <w:br w:type="page"/>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F236B3" w:rsidRPr="006236E2" w14:paraId="70A31AE0" w14:textId="77777777" w:rsidTr="00270C0A">
        <w:trPr>
          <w:trHeight w:val="180"/>
        </w:trPr>
        <w:tc>
          <w:tcPr>
            <w:tcW w:w="2149" w:type="dxa"/>
          </w:tcPr>
          <w:p w14:paraId="6D28921A" w14:textId="30246536" w:rsidR="00F236B3" w:rsidRPr="006236E2" w:rsidRDefault="04B2F2E8" w:rsidP="00F236B3">
            <w:pPr>
              <w:jc w:val="right"/>
              <w:rPr>
                <w:rFonts w:cs="Arial"/>
                <w:b/>
                <w:sz w:val="20"/>
              </w:rPr>
            </w:pPr>
            <w:r w:rsidRPr="04B2F2E8">
              <w:rPr>
                <w:rFonts w:eastAsia="Calibri" w:cs="Calibri"/>
                <w:b/>
                <w:bCs/>
                <w:szCs w:val="22"/>
              </w:rPr>
              <w:lastRenderedPageBreak/>
              <w:t>Organisatie</w:t>
            </w:r>
          </w:p>
        </w:tc>
        <w:tc>
          <w:tcPr>
            <w:tcW w:w="130" w:type="dxa"/>
          </w:tcPr>
          <w:p w14:paraId="4879CF94" w14:textId="77777777" w:rsidR="00F236B3" w:rsidRPr="006236E2" w:rsidRDefault="00F236B3" w:rsidP="00F236B3">
            <w:pPr>
              <w:spacing w:line="270" w:lineRule="exact"/>
              <w:rPr>
                <w:rFonts w:cs="Arial"/>
                <w:sz w:val="20"/>
              </w:rPr>
            </w:pPr>
          </w:p>
        </w:tc>
        <w:tc>
          <w:tcPr>
            <w:tcW w:w="8060" w:type="dxa"/>
          </w:tcPr>
          <w:p w14:paraId="041D3C68" w14:textId="77777777" w:rsidR="00F236B3" w:rsidRPr="00D67B1E" w:rsidRDefault="00F236B3" w:rsidP="00F236B3">
            <w:pPr>
              <w:rPr>
                <w:rFonts w:cs="Arial"/>
                <w:b/>
                <w:szCs w:val="22"/>
              </w:rPr>
            </w:pPr>
            <w:r w:rsidRPr="04B2F2E8">
              <w:rPr>
                <w:rFonts w:eastAsia="Calibri" w:cs="Calibri"/>
                <w:b/>
                <w:bCs/>
                <w:szCs w:val="22"/>
              </w:rPr>
              <w:t>Vimpelcom</w:t>
            </w:r>
          </w:p>
        </w:tc>
      </w:tr>
      <w:tr w:rsidR="00F236B3" w:rsidRPr="006236E2" w14:paraId="0BABBA26" w14:textId="77777777" w:rsidTr="00270C0A">
        <w:trPr>
          <w:trHeight w:val="180"/>
        </w:trPr>
        <w:tc>
          <w:tcPr>
            <w:tcW w:w="2149" w:type="dxa"/>
          </w:tcPr>
          <w:p w14:paraId="3C4AECF3" w14:textId="4A4C123C" w:rsidR="00F236B3" w:rsidRPr="006236E2" w:rsidRDefault="04B2F2E8" w:rsidP="00F236B3">
            <w:pPr>
              <w:jc w:val="right"/>
              <w:rPr>
                <w:rFonts w:cs="Arial"/>
                <w:b/>
                <w:sz w:val="20"/>
              </w:rPr>
            </w:pPr>
            <w:r w:rsidRPr="04B2F2E8">
              <w:rPr>
                <w:rFonts w:eastAsia="Calibri" w:cs="Calibri"/>
                <w:b/>
                <w:bCs/>
                <w:szCs w:val="22"/>
              </w:rPr>
              <w:t>Periode</w:t>
            </w:r>
          </w:p>
        </w:tc>
        <w:tc>
          <w:tcPr>
            <w:tcW w:w="130" w:type="dxa"/>
          </w:tcPr>
          <w:p w14:paraId="2170FD92" w14:textId="77777777" w:rsidR="00F236B3" w:rsidRPr="006236E2" w:rsidRDefault="00F236B3" w:rsidP="00F236B3">
            <w:pPr>
              <w:spacing w:line="270" w:lineRule="exact"/>
              <w:rPr>
                <w:rFonts w:cs="Arial"/>
                <w:sz w:val="20"/>
              </w:rPr>
            </w:pPr>
          </w:p>
        </w:tc>
        <w:tc>
          <w:tcPr>
            <w:tcW w:w="8060" w:type="dxa"/>
          </w:tcPr>
          <w:p w14:paraId="06BC94F9" w14:textId="3036026E" w:rsidR="00F236B3" w:rsidRPr="006236E2" w:rsidRDefault="04B2F2E8" w:rsidP="00F236B3">
            <w:pPr>
              <w:rPr>
                <w:rFonts w:cs="Arial"/>
                <w:szCs w:val="22"/>
              </w:rPr>
            </w:pPr>
            <w:r w:rsidRPr="04B2F2E8">
              <w:rPr>
                <w:rFonts w:eastAsia="Calibri" w:cs="Calibri"/>
                <w:szCs w:val="22"/>
              </w:rPr>
              <w:t>2013</w:t>
            </w:r>
          </w:p>
        </w:tc>
      </w:tr>
      <w:tr w:rsidR="00F236B3" w:rsidRPr="006236E2" w14:paraId="5EC8E5EC" w14:textId="77777777" w:rsidTr="00270C0A">
        <w:trPr>
          <w:trHeight w:val="180"/>
        </w:trPr>
        <w:tc>
          <w:tcPr>
            <w:tcW w:w="2149" w:type="dxa"/>
          </w:tcPr>
          <w:p w14:paraId="5611054A" w14:textId="167366EF" w:rsidR="00F236B3" w:rsidRPr="006236E2" w:rsidRDefault="04B2F2E8" w:rsidP="00F236B3">
            <w:pPr>
              <w:jc w:val="right"/>
              <w:rPr>
                <w:rFonts w:cs="Arial"/>
                <w:b/>
                <w:sz w:val="20"/>
              </w:rPr>
            </w:pPr>
            <w:r w:rsidRPr="04B2F2E8">
              <w:rPr>
                <w:rFonts w:eastAsia="Calibri" w:cs="Calibri"/>
                <w:b/>
                <w:bCs/>
                <w:szCs w:val="22"/>
              </w:rPr>
              <w:t>Functie(s)</w:t>
            </w:r>
          </w:p>
        </w:tc>
        <w:tc>
          <w:tcPr>
            <w:tcW w:w="130" w:type="dxa"/>
          </w:tcPr>
          <w:p w14:paraId="6604DEA4" w14:textId="77777777" w:rsidR="00F236B3" w:rsidRPr="006236E2" w:rsidRDefault="00F236B3" w:rsidP="00F236B3">
            <w:pPr>
              <w:spacing w:line="270" w:lineRule="exact"/>
              <w:rPr>
                <w:rFonts w:cs="Arial"/>
                <w:sz w:val="20"/>
              </w:rPr>
            </w:pPr>
          </w:p>
        </w:tc>
        <w:tc>
          <w:tcPr>
            <w:tcW w:w="8060" w:type="dxa"/>
          </w:tcPr>
          <w:p w14:paraId="63DE35F5" w14:textId="06F57456" w:rsidR="00F236B3" w:rsidRPr="006236E2" w:rsidRDefault="00B74CA6" w:rsidP="00B74CA6">
            <w:pPr>
              <w:rPr>
                <w:rFonts w:cs="Arial"/>
                <w:szCs w:val="22"/>
              </w:rPr>
            </w:pPr>
            <w:r>
              <w:rPr>
                <w:rFonts w:eastAsia="Calibri" w:cs="Calibri"/>
                <w:szCs w:val="22"/>
              </w:rPr>
              <w:t>SharePoint developer</w:t>
            </w:r>
          </w:p>
        </w:tc>
      </w:tr>
      <w:tr w:rsidR="00F236B3" w:rsidRPr="006236E2" w14:paraId="2616FEEF" w14:textId="77777777" w:rsidTr="00270C0A">
        <w:trPr>
          <w:trHeight w:val="180"/>
        </w:trPr>
        <w:tc>
          <w:tcPr>
            <w:tcW w:w="2149" w:type="dxa"/>
          </w:tcPr>
          <w:p w14:paraId="5C297A7B" w14:textId="53C612E0" w:rsidR="00F236B3" w:rsidRPr="006236E2" w:rsidRDefault="04B2F2E8" w:rsidP="00F236B3">
            <w:pPr>
              <w:jc w:val="right"/>
              <w:rPr>
                <w:rFonts w:cs="Arial"/>
                <w:b/>
                <w:sz w:val="20"/>
              </w:rPr>
            </w:pPr>
            <w:r w:rsidRPr="04B2F2E8">
              <w:rPr>
                <w:rFonts w:eastAsia="Calibri" w:cs="Calibri"/>
                <w:b/>
                <w:bCs/>
                <w:szCs w:val="22"/>
              </w:rPr>
              <w:t>Projectnaam</w:t>
            </w:r>
          </w:p>
        </w:tc>
        <w:tc>
          <w:tcPr>
            <w:tcW w:w="130" w:type="dxa"/>
          </w:tcPr>
          <w:p w14:paraId="3E4CA22A" w14:textId="77777777" w:rsidR="00F236B3" w:rsidRPr="006236E2" w:rsidRDefault="00F236B3" w:rsidP="00F236B3">
            <w:pPr>
              <w:spacing w:line="270" w:lineRule="exact"/>
              <w:rPr>
                <w:rFonts w:cs="Arial"/>
                <w:sz w:val="20"/>
              </w:rPr>
            </w:pPr>
          </w:p>
        </w:tc>
        <w:tc>
          <w:tcPr>
            <w:tcW w:w="8060" w:type="dxa"/>
          </w:tcPr>
          <w:p w14:paraId="1CF60B2A" w14:textId="550612CB" w:rsidR="00F236B3" w:rsidRPr="006236E2" w:rsidRDefault="00F236B3" w:rsidP="00F236B3">
            <w:pPr>
              <w:rPr>
                <w:rFonts w:cs="Arial"/>
                <w:szCs w:val="22"/>
              </w:rPr>
            </w:pPr>
            <w:r w:rsidRPr="04B2F2E8">
              <w:rPr>
                <w:rFonts w:eastAsia="Calibri" w:cs="Calibri"/>
                <w:szCs w:val="22"/>
              </w:rPr>
              <w:t>Vimpelcom Intranet</w:t>
            </w:r>
          </w:p>
        </w:tc>
      </w:tr>
      <w:tr w:rsidR="00F236B3" w:rsidRPr="006236E2" w14:paraId="18BD8F17" w14:textId="77777777" w:rsidTr="00270C0A">
        <w:trPr>
          <w:trHeight w:val="180"/>
        </w:trPr>
        <w:tc>
          <w:tcPr>
            <w:tcW w:w="2149" w:type="dxa"/>
          </w:tcPr>
          <w:p w14:paraId="5B3EE4E6" w14:textId="712814D7" w:rsidR="00F236B3" w:rsidRPr="006236E2" w:rsidRDefault="04B2F2E8" w:rsidP="00F236B3">
            <w:pPr>
              <w:jc w:val="right"/>
              <w:rPr>
                <w:rFonts w:cs="Arial"/>
                <w:b/>
                <w:sz w:val="20"/>
              </w:rPr>
            </w:pPr>
            <w:r w:rsidRPr="04B2F2E8">
              <w:rPr>
                <w:rFonts w:eastAsia="Calibri" w:cs="Calibri"/>
                <w:b/>
                <w:bCs/>
                <w:szCs w:val="22"/>
              </w:rPr>
              <w:t>Branche</w:t>
            </w:r>
          </w:p>
        </w:tc>
        <w:tc>
          <w:tcPr>
            <w:tcW w:w="130" w:type="dxa"/>
          </w:tcPr>
          <w:p w14:paraId="16E02FBD" w14:textId="77777777" w:rsidR="00F236B3" w:rsidRPr="006236E2" w:rsidRDefault="00F236B3" w:rsidP="00F236B3">
            <w:pPr>
              <w:spacing w:line="270" w:lineRule="exact"/>
              <w:rPr>
                <w:rFonts w:cs="Arial"/>
                <w:sz w:val="20"/>
              </w:rPr>
            </w:pPr>
          </w:p>
        </w:tc>
        <w:tc>
          <w:tcPr>
            <w:tcW w:w="8060" w:type="dxa"/>
          </w:tcPr>
          <w:p w14:paraId="31941384" w14:textId="5A61A3EE" w:rsidR="00F236B3" w:rsidRPr="006236E2" w:rsidRDefault="04B2F2E8" w:rsidP="00F236B3">
            <w:pPr>
              <w:rPr>
                <w:rFonts w:cs="Arial"/>
                <w:szCs w:val="22"/>
              </w:rPr>
            </w:pPr>
            <w:r w:rsidRPr="04B2F2E8">
              <w:rPr>
                <w:rFonts w:eastAsia="Calibri" w:cs="Calibri"/>
                <w:szCs w:val="22"/>
              </w:rPr>
              <w:t>Telecom</w:t>
            </w:r>
          </w:p>
        </w:tc>
      </w:tr>
      <w:tr w:rsidR="00F236B3" w:rsidRPr="006236E2" w14:paraId="48C1546C" w14:textId="77777777" w:rsidTr="00270C0A">
        <w:trPr>
          <w:trHeight w:val="180"/>
        </w:trPr>
        <w:tc>
          <w:tcPr>
            <w:tcW w:w="2149" w:type="dxa"/>
          </w:tcPr>
          <w:p w14:paraId="3B271A8E" w14:textId="695A52B4" w:rsidR="00F236B3" w:rsidRPr="006236E2" w:rsidRDefault="04B2F2E8" w:rsidP="00F236B3">
            <w:pPr>
              <w:jc w:val="right"/>
              <w:rPr>
                <w:rFonts w:cs="Arial"/>
                <w:b/>
                <w:sz w:val="20"/>
              </w:rPr>
            </w:pPr>
            <w:r w:rsidRPr="04B2F2E8">
              <w:rPr>
                <w:rFonts w:eastAsia="Calibri" w:cs="Calibri"/>
                <w:b/>
                <w:bCs/>
                <w:color w:val="auto"/>
                <w:szCs w:val="22"/>
              </w:rPr>
              <w:t>Businesskennis</w:t>
            </w:r>
          </w:p>
        </w:tc>
        <w:tc>
          <w:tcPr>
            <w:tcW w:w="130" w:type="dxa"/>
          </w:tcPr>
          <w:p w14:paraId="66329213" w14:textId="77777777" w:rsidR="00F236B3" w:rsidRPr="006236E2" w:rsidRDefault="00F236B3" w:rsidP="00F236B3">
            <w:pPr>
              <w:spacing w:line="270" w:lineRule="exact"/>
              <w:rPr>
                <w:rFonts w:cs="Arial"/>
                <w:sz w:val="20"/>
              </w:rPr>
            </w:pPr>
          </w:p>
        </w:tc>
        <w:tc>
          <w:tcPr>
            <w:tcW w:w="8060" w:type="dxa"/>
          </w:tcPr>
          <w:p w14:paraId="3D1AD099" w14:textId="019DB257" w:rsidR="00F236B3" w:rsidRPr="006236E2" w:rsidRDefault="00701996" w:rsidP="00F236B3">
            <w:pPr>
              <w:rPr>
                <w:rFonts w:cs="Arial"/>
                <w:szCs w:val="22"/>
              </w:rPr>
            </w:pPr>
            <w:r>
              <w:rPr>
                <w:rFonts w:cs="Arial"/>
                <w:szCs w:val="22"/>
              </w:rPr>
              <w:t>Telecom</w:t>
            </w:r>
            <w:r w:rsidR="00DA3C3A">
              <w:rPr>
                <w:rFonts w:cs="Arial"/>
                <w:szCs w:val="22"/>
              </w:rPr>
              <w:t>, Klachtafhandeling</w:t>
            </w:r>
          </w:p>
        </w:tc>
      </w:tr>
      <w:tr w:rsidR="00F236B3" w:rsidRPr="006236E2" w14:paraId="0AB77B1D" w14:textId="77777777" w:rsidTr="00270C0A">
        <w:trPr>
          <w:trHeight w:val="180"/>
        </w:trPr>
        <w:tc>
          <w:tcPr>
            <w:tcW w:w="2149" w:type="dxa"/>
          </w:tcPr>
          <w:p w14:paraId="3BD0A114" w14:textId="2FF0F728" w:rsidR="00F236B3" w:rsidRPr="006236E2" w:rsidRDefault="04B2F2E8" w:rsidP="00F236B3">
            <w:pPr>
              <w:jc w:val="right"/>
              <w:rPr>
                <w:rFonts w:cs="Arial"/>
                <w:b/>
                <w:sz w:val="20"/>
              </w:rPr>
            </w:pPr>
            <w:r w:rsidRPr="04B2F2E8">
              <w:rPr>
                <w:rFonts w:eastAsia="Calibri" w:cs="Calibri"/>
                <w:b/>
                <w:bCs/>
                <w:color w:val="auto"/>
                <w:szCs w:val="22"/>
              </w:rPr>
              <w:t>Vakkennis</w:t>
            </w:r>
          </w:p>
        </w:tc>
        <w:tc>
          <w:tcPr>
            <w:tcW w:w="130" w:type="dxa"/>
          </w:tcPr>
          <w:p w14:paraId="4DC0610B" w14:textId="77777777" w:rsidR="00F236B3" w:rsidRPr="006236E2" w:rsidRDefault="00F236B3" w:rsidP="00F236B3">
            <w:pPr>
              <w:spacing w:line="270" w:lineRule="exact"/>
              <w:rPr>
                <w:rFonts w:cs="Arial"/>
                <w:sz w:val="20"/>
              </w:rPr>
            </w:pPr>
          </w:p>
        </w:tc>
        <w:tc>
          <w:tcPr>
            <w:tcW w:w="8060" w:type="dxa"/>
          </w:tcPr>
          <w:p w14:paraId="6857C899" w14:textId="09FEF16D" w:rsidR="00F236B3" w:rsidRPr="006236E2" w:rsidRDefault="05130A9C" w:rsidP="00F236B3">
            <w:pPr>
              <w:rPr>
                <w:rFonts w:cs="Arial"/>
                <w:szCs w:val="22"/>
              </w:rPr>
            </w:pPr>
            <w:r>
              <w:t>Workflow</w:t>
            </w:r>
            <w:r w:rsidR="00701996">
              <w:t xml:space="preserve"> (Nintex), SharePoint 2013</w:t>
            </w:r>
            <w:r w:rsidR="008E1F4C">
              <w:t>,</w:t>
            </w:r>
            <w:r w:rsidR="008E1F4C">
              <w:rPr>
                <w:rFonts w:cs="Arial"/>
                <w:szCs w:val="22"/>
              </w:rPr>
              <w:t xml:space="preserve"> JavaScript, CSS, HTML</w:t>
            </w:r>
          </w:p>
        </w:tc>
      </w:tr>
      <w:tr w:rsidR="00F236B3" w:rsidRPr="006236E2" w14:paraId="7B6DF76E" w14:textId="77777777" w:rsidTr="00270C0A">
        <w:trPr>
          <w:trHeight w:val="180"/>
        </w:trPr>
        <w:tc>
          <w:tcPr>
            <w:tcW w:w="2149" w:type="dxa"/>
          </w:tcPr>
          <w:p w14:paraId="3BFABFBB" w14:textId="27FD3B13" w:rsidR="00F236B3" w:rsidRPr="006236E2" w:rsidRDefault="04B2F2E8" w:rsidP="00DA3C3A">
            <w:pPr>
              <w:jc w:val="right"/>
              <w:rPr>
                <w:rFonts w:cs="Arial"/>
                <w:b/>
                <w:sz w:val="20"/>
              </w:rPr>
            </w:pPr>
            <w:r w:rsidRPr="04B2F2E8">
              <w:rPr>
                <w:rFonts w:eastAsia="Calibri" w:cs="Calibri"/>
                <w:b/>
                <w:bCs/>
                <w:color w:val="auto"/>
                <w:szCs w:val="22"/>
              </w:rPr>
              <w:t>Methoden</w:t>
            </w:r>
          </w:p>
        </w:tc>
        <w:tc>
          <w:tcPr>
            <w:tcW w:w="130" w:type="dxa"/>
          </w:tcPr>
          <w:p w14:paraId="1D9A4B9E" w14:textId="77777777" w:rsidR="00F236B3" w:rsidRPr="006236E2" w:rsidRDefault="00F236B3" w:rsidP="00F236B3">
            <w:pPr>
              <w:spacing w:line="270" w:lineRule="exact"/>
              <w:rPr>
                <w:rFonts w:cs="Arial"/>
                <w:sz w:val="20"/>
              </w:rPr>
            </w:pPr>
          </w:p>
        </w:tc>
        <w:tc>
          <w:tcPr>
            <w:tcW w:w="8060" w:type="dxa"/>
          </w:tcPr>
          <w:p w14:paraId="4353A857" w14:textId="6430BC39" w:rsidR="00F236B3" w:rsidRPr="006236E2" w:rsidRDefault="00701996" w:rsidP="00DA3C3A">
            <w:pPr>
              <w:rPr>
                <w:rFonts w:cs="Arial"/>
                <w:szCs w:val="22"/>
              </w:rPr>
            </w:pPr>
            <w:r>
              <w:rPr>
                <w:rFonts w:cs="Arial"/>
                <w:szCs w:val="22"/>
              </w:rPr>
              <w:t>Scrum</w:t>
            </w:r>
            <w:r w:rsidR="00DA3C3A">
              <w:rPr>
                <w:rFonts w:cs="Arial"/>
                <w:szCs w:val="22"/>
              </w:rPr>
              <w:br/>
            </w:r>
          </w:p>
        </w:tc>
      </w:tr>
      <w:tr w:rsidR="00F236B3" w:rsidRPr="006236E2" w14:paraId="771FD396" w14:textId="77777777" w:rsidTr="00270C0A">
        <w:trPr>
          <w:trHeight w:val="180"/>
        </w:trPr>
        <w:tc>
          <w:tcPr>
            <w:tcW w:w="2149" w:type="dxa"/>
          </w:tcPr>
          <w:p w14:paraId="44BA3165" w14:textId="4FC1E4C6" w:rsidR="00F236B3" w:rsidRPr="006236E2" w:rsidRDefault="04B2F2E8" w:rsidP="00F236B3">
            <w:pPr>
              <w:jc w:val="right"/>
              <w:rPr>
                <w:rFonts w:cs="Arial"/>
                <w:b/>
                <w:sz w:val="20"/>
              </w:rPr>
            </w:pPr>
            <w:r w:rsidRPr="04B2F2E8">
              <w:rPr>
                <w:rFonts w:eastAsia="Calibri" w:cs="Calibri"/>
                <w:b/>
                <w:bCs/>
                <w:szCs w:val="22"/>
              </w:rPr>
              <w:t>Situatie</w:t>
            </w:r>
          </w:p>
        </w:tc>
        <w:tc>
          <w:tcPr>
            <w:tcW w:w="130" w:type="dxa"/>
          </w:tcPr>
          <w:p w14:paraId="3605C20A" w14:textId="77777777" w:rsidR="00F236B3" w:rsidRPr="006236E2" w:rsidRDefault="00F236B3" w:rsidP="00F236B3">
            <w:pPr>
              <w:spacing w:line="270" w:lineRule="exact"/>
              <w:rPr>
                <w:rFonts w:cs="Arial"/>
                <w:sz w:val="20"/>
              </w:rPr>
            </w:pPr>
          </w:p>
        </w:tc>
        <w:tc>
          <w:tcPr>
            <w:tcW w:w="8060" w:type="dxa"/>
          </w:tcPr>
          <w:p w14:paraId="15F1C503" w14:textId="3AF468FB" w:rsidR="00F236B3" w:rsidRPr="006236E2" w:rsidRDefault="05130A9C" w:rsidP="006F54DA">
            <w:pPr>
              <w:rPr>
                <w:rFonts w:cs="Arial"/>
                <w:szCs w:val="22"/>
              </w:rPr>
            </w:pPr>
            <w:r w:rsidRPr="05130A9C">
              <w:rPr>
                <w:rFonts w:eastAsia="Calibri" w:cs="Calibri"/>
                <w:szCs w:val="22"/>
              </w:rPr>
              <w:t xml:space="preserve">Vimpelcom Ltd. is een globale telecom provider met een klantbestand van 214 miljoen abonnees verdeeld over 18 landen. Vanuit hun hoofdkantoor in Amsterdam is de afdeling communicatie verantwoordelijk voor het </w:t>
            </w:r>
            <w:r w:rsidR="00883B7E">
              <w:rPr>
                <w:rFonts w:eastAsia="Calibri" w:cs="Calibri"/>
                <w:szCs w:val="22"/>
              </w:rPr>
              <w:t>i</w:t>
            </w:r>
            <w:r w:rsidRPr="05130A9C">
              <w:rPr>
                <w:rFonts w:eastAsia="Calibri" w:cs="Calibri"/>
                <w:szCs w:val="22"/>
              </w:rPr>
              <w:t xml:space="preserve">ntranet. </w:t>
            </w:r>
            <w:r w:rsidR="009A333F">
              <w:rPr>
                <w:rFonts w:eastAsia="Calibri" w:cs="Calibri"/>
                <w:szCs w:val="22"/>
              </w:rPr>
              <w:t>Dit Intranet bevat naast informatie ook een aantal werkprocessen (</w:t>
            </w:r>
            <w:r w:rsidR="00C1235A">
              <w:rPr>
                <w:rFonts w:eastAsia="Calibri" w:cs="Calibri"/>
                <w:szCs w:val="22"/>
              </w:rPr>
              <w:t>workflow</w:t>
            </w:r>
            <w:r w:rsidR="009A333F">
              <w:rPr>
                <w:rFonts w:eastAsia="Calibri" w:cs="Calibri"/>
                <w:szCs w:val="22"/>
              </w:rPr>
              <w:t xml:space="preserve">) welke geautomatiseerd zijn. </w:t>
            </w:r>
            <w:r w:rsidRPr="05130A9C">
              <w:rPr>
                <w:rFonts w:eastAsia="Calibri" w:cs="Calibri"/>
                <w:szCs w:val="22"/>
              </w:rPr>
              <w:t xml:space="preserve">Dit </w:t>
            </w:r>
            <w:r w:rsidR="009A333F">
              <w:rPr>
                <w:rFonts w:eastAsia="Calibri" w:cs="Calibri"/>
                <w:szCs w:val="22"/>
              </w:rPr>
              <w:t xml:space="preserve">is </w:t>
            </w:r>
            <w:r w:rsidRPr="05130A9C">
              <w:rPr>
                <w:rFonts w:eastAsia="Calibri" w:cs="Calibri"/>
                <w:szCs w:val="22"/>
              </w:rPr>
              <w:t>gebaseerd op SharePoint 20</w:t>
            </w:r>
            <w:r w:rsidR="007A581E">
              <w:rPr>
                <w:rFonts w:eastAsia="Calibri" w:cs="Calibri"/>
                <w:szCs w:val="22"/>
              </w:rPr>
              <w:t xml:space="preserve">10. </w:t>
            </w:r>
            <w:r w:rsidR="009A333F">
              <w:rPr>
                <w:rFonts w:eastAsia="Calibri" w:cs="Calibri"/>
                <w:szCs w:val="22"/>
              </w:rPr>
              <w:t>Inmiddels zijn een aantal werkprocessen achterhaald en sluiten daarom niet meer aan op de werkelijkheid. Hier zijn allerlei workarounds voor bedacht welke de gebruiksvriendelijkheid negatief binvloeden.</w:t>
            </w:r>
            <w:r w:rsidR="006F54DA">
              <w:rPr>
                <w:rFonts w:eastAsia="Calibri" w:cs="Calibri"/>
                <w:szCs w:val="22"/>
              </w:rPr>
              <w:t xml:space="preserve"> Ook de branding is inmiddels achterhaald en is aan vernieuwing toe.</w:t>
            </w:r>
            <w:r w:rsidR="006F54DA">
              <w:rPr>
                <w:rFonts w:eastAsia="Calibri" w:cs="Calibri"/>
                <w:szCs w:val="22"/>
              </w:rPr>
              <w:br/>
            </w:r>
            <w:r w:rsidR="006F54DA" w:rsidRPr="006236E2">
              <w:rPr>
                <w:rFonts w:cs="Arial"/>
                <w:szCs w:val="22"/>
              </w:rPr>
              <w:t xml:space="preserve"> </w:t>
            </w:r>
          </w:p>
        </w:tc>
      </w:tr>
      <w:tr w:rsidR="00F236B3" w:rsidRPr="006236E2" w14:paraId="4B7B2140" w14:textId="77777777" w:rsidTr="00270C0A">
        <w:trPr>
          <w:trHeight w:val="180"/>
        </w:trPr>
        <w:tc>
          <w:tcPr>
            <w:tcW w:w="2149" w:type="dxa"/>
          </w:tcPr>
          <w:p w14:paraId="2D4F6DD5" w14:textId="28C50BDA" w:rsidR="00F236B3" w:rsidRPr="006236E2" w:rsidRDefault="009660AA" w:rsidP="00F236B3">
            <w:pPr>
              <w:jc w:val="right"/>
              <w:rPr>
                <w:rFonts w:cs="Arial"/>
                <w:b/>
                <w:sz w:val="20"/>
              </w:rPr>
            </w:pPr>
            <w:r w:rsidRPr="63A7BEBC">
              <w:rPr>
                <w:rFonts w:eastAsia="Calibri" w:cs="Calibri"/>
                <w:b/>
                <w:bCs/>
                <w:szCs w:val="22"/>
              </w:rPr>
              <w:t>Taken en verant-woordelijkheden</w:t>
            </w:r>
          </w:p>
        </w:tc>
        <w:tc>
          <w:tcPr>
            <w:tcW w:w="130" w:type="dxa"/>
          </w:tcPr>
          <w:p w14:paraId="5B354544" w14:textId="77777777" w:rsidR="00F236B3" w:rsidRPr="006236E2" w:rsidRDefault="00F236B3" w:rsidP="00F236B3">
            <w:pPr>
              <w:spacing w:line="270" w:lineRule="exact"/>
              <w:rPr>
                <w:rFonts w:cs="Arial"/>
                <w:sz w:val="20"/>
              </w:rPr>
            </w:pPr>
          </w:p>
        </w:tc>
        <w:tc>
          <w:tcPr>
            <w:tcW w:w="8060" w:type="dxa"/>
          </w:tcPr>
          <w:p w14:paraId="7EEF5DC7" w14:textId="61C738B6" w:rsidR="007A581E" w:rsidRDefault="007A581E" w:rsidP="007A581E">
            <w:pPr>
              <w:pStyle w:val="Lijstalinea"/>
              <w:rPr>
                <w:rFonts w:eastAsia="Calibri" w:cs="Calibri"/>
                <w:szCs w:val="22"/>
              </w:rPr>
            </w:pPr>
            <w:r>
              <w:rPr>
                <w:rFonts w:eastAsia="Calibri" w:cs="Calibri"/>
                <w:szCs w:val="22"/>
              </w:rPr>
              <w:t>Creëren migratieplan.</w:t>
            </w:r>
          </w:p>
          <w:p w14:paraId="460751F2" w14:textId="77777777" w:rsidR="00701996" w:rsidRDefault="007A581E" w:rsidP="007A581E">
            <w:pPr>
              <w:pStyle w:val="Lijstalinea"/>
              <w:rPr>
                <w:rFonts w:eastAsia="Calibri" w:cs="Calibri"/>
                <w:szCs w:val="22"/>
              </w:rPr>
            </w:pPr>
            <w:r>
              <w:rPr>
                <w:rFonts w:eastAsia="Calibri" w:cs="Calibri"/>
                <w:szCs w:val="22"/>
              </w:rPr>
              <w:t>Creëren implementatie plan</w:t>
            </w:r>
          </w:p>
          <w:p w14:paraId="34BD1052" w14:textId="77777777" w:rsidR="00701996" w:rsidRDefault="00701996" w:rsidP="007A581E">
            <w:pPr>
              <w:pStyle w:val="Lijstalinea"/>
              <w:rPr>
                <w:rFonts w:eastAsia="Calibri" w:cs="Calibri"/>
                <w:szCs w:val="22"/>
              </w:rPr>
            </w:pPr>
            <w:r>
              <w:rPr>
                <w:rFonts w:eastAsia="Calibri" w:cs="Calibri"/>
                <w:szCs w:val="22"/>
              </w:rPr>
              <w:t>Ontwikkelen oplossing</w:t>
            </w:r>
          </w:p>
          <w:p w14:paraId="25AF2715" w14:textId="12338A9B" w:rsidR="00F236B3" w:rsidRPr="00745775" w:rsidRDefault="00701996" w:rsidP="00701996">
            <w:pPr>
              <w:pStyle w:val="Lijstalinea"/>
              <w:rPr>
                <w:rFonts w:eastAsia="Calibri" w:cs="Calibri"/>
                <w:szCs w:val="22"/>
              </w:rPr>
            </w:pPr>
            <w:r>
              <w:rPr>
                <w:rFonts w:eastAsia="Calibri" w:cs="Calibri"/>
                <w:szCs w:val="22"/>
              </w:rPr>
              <w:t>Uitvoeren conversie / migratie van content.</w:t>
            </w:r>
            <w:r w:rsidR="006F54DA">
              <w:rPr>
                <w:rFonts w:eastAsia="Calibri" w:cs="Calibri"/>
                <w:szCs w:val="22"/>
              </w:rPr>
              <w:br/>
            </w:r>
          </w:p>
        </w:tc>
      </w:tr>
      <w:tr w:rsidR="00F236B3" w:rsidRPr="006236E2" w14:paraId="3E00409B" w14:textId="77777777" w:rsidTr="00270C0A">
        <w:trPr>
          <w:trHeight w:val="180"/>
        </w:trPr>
        <w:tc>
          <w:tcPr>
            <w:tcW w:w="2149" w:type="dxa"/>
          </w:tcPr>
          <w:p w14:paraId="4DB77F2C" w14:textId="3FED93DA" w:rsidR="00F236B3" w:rsidRPr="006236E2" w:rsidRDefault="04B2F2E8" w:rsidP="00F236B3">
            <w:pPr>
              <w:jc w:val="right"/>
              <w:rPr>
                <w:rFonts w:cs="Arial"/>
                <w:b/>
                <w:sz w:val="20"/>
              </w:rPr>
            </w:pPr>
            <w:r w:rsidRPr="04B2F2E8">
              <w:rPr>
                <w:rFonts w:eastAsia="Calibri" w:cs="Calibri"/>
                <w:b/>
                <w:bCs/>
                <w:szCs w:val="22"/>
              </w:rPr>
              <w:t>Resultaten</w:t>
            </w:r>
          </w:p>
        </w:tc>
        <w:tc>
          <w:tcPr>
            <w:tcW w:w="130" w:type="dxa"/>
          </w:tcPr>
          <w:p w14:paraId="13969C8B" w14:textId="77777777" w:rsidR="00F236B3" w:rsidRPr="006236E2" w:rsidRDefault="00F236B3" w:rsidP="00F236B3">
            <w:pPr>
              <w:spacing w:line="270" w:lineRule="exact"/>
              <w:rPr>
                <w:rFonts w:cs="Arial"/>
                <w:sz w:val="20"/>
              </w:rPr>
            </w:pPr>
          </w:p>
        </w:tc>
        <w:tc>
          <w:tcPr>
            <w:tcW w:w="8060" w:type="dxa"/>
          </w:tcPr>
          <w:p w14:paraId="6A38673D" w14:textId="63776E2C" w:rsidR="006F54DA" w:rsidRDefault="006F54DA" w:rsidP="009A333F">
            <w:pPr>
              <w:pStyle w:val="Lijstalinea"/>
              <w:rPr>
                <w:rFonts w:eastAsia="Calibri" w:cs="Calibri"/>
                <w:szCs w:val="22"/>
              </w:rPr>
            </w:pPr>
            <w:r>
              <w:rPr>
                <w:rFonts w:eastAsia="Calibri" w:cs="Calibri"/>
                <w:szCs w:val="22"/>
              </w:rPr>
              <w:t>Nieuw platform met een nieuwe look en feel</w:t>
            </w:r>
            <w:r w:rsidR="00A84E21">
              <w:rPr>
                <w:rFonts w:eastAsia="Calibri" w:cs="Calibri"/>
                <w:szCs w:val="22"/>
              </w:rPr>
              <w:t xml:space="preserve"> die aansluit bij de nieuwe corporate branding</w:t>
            </w:r>
            <w:r>
              <w:rPr>
                <w:rFonts w:eastAsia="Calibri" w:cs="Calibri"/>
                <w:szCs w:val="22"/>
              </w:rPr>
              <w:t>.</w:t>
            </w:r>
            <w:r w:rsidR="00A84E21">
              <w:rPr>
                <w:rFonts w:eastAsia="Calibri" w:cs="Calibri"/>
                <w:szCs w:val="22"/>
              </w:rPr>
              <w:t xml:space="preserve"> </w:t>
            </w:r>
            <w:r>
              <w:rPr>
                <w:rFonts w:eastAsia="Calibri" w:cs="Calibri"/>
                <w:szCs w:val="22"/>
              </w:rPr>
              <w:t>Er is gekozen om de oplossing te baseren op SharePoint 2013.</w:t>
            </w:r>
          </w:p>
          <w:p w14:paraId="318A6782" w14:textId="0FEF7080" w:rsidR="006F54DA" w:rsidRDefault="006F54DA" w:rsidP="006F54DA">
            <w:pPr>
              <w:pStyle w:val="Lijstalinea"/>
              <w:rPr>
                <w:rFonts w:eastAsia="Calibri" w:cs="Calibri"/>
                <w:szCs w:val="22"/>
              </w:rPr>
            </w:pPr>
            <w:r>
              <w:rPr>
                <w:rFonts w:eastAsia="Calibri" w:cs="Calibri"/>
                <w:szCs w:val="22"/>
              </w:rPr>
              <w:t>Er zijn nieuwe en verbeterde werkprocessen doorgevoerd waardoor de gebruiksvriendelijkheid sterk is toegenomen</w:t>
            </w:r>
            <w:r w:rsidR="009A333F">
              <w:rPr>
                <w:rFonts w:eastAsia="Calibri" w:cs="Calibri"/>
                <w:szCs w:val="22"/>
              </w:rPr>
              <w:t>.</w:t>
            </w:r>
          </w:p>
          <w:p w14:paraId="69B0C847" w14:textId="7910BD1A" w:rsidR="00F236B3" w:rsidRPr="006236E2" w:rsidRDefault="006F54DA" w:rsidP="006F54DA">
            <w:pPr>
              <w:pStyle w:val="Lijstalinea"/>
              <w:rPr>
                <w:rFonts w:eastAsia="Calibri" w:cs="Calibri"/>
                <w:szCs w:val="22"/>
              </w:rPr>
            </w:pPr>
            <w:r>
              <w:rPr>
                <w:rFonts w:eastAsia="Calibri" w:cs="Calibri"/>
                <w:szCs w:val="22"/>
              </w:rPr>
              <w:t>Bestaande content is geconverteerd / gemigreerd naar de nieuwe omgeving</w:t>
            </w:r>
            <w:r w:rsidR="00701996">
              <w:rPr>
                <w:rFonts w:eastAsia="Calibri" w:cs="Calibri"/>
                <w:szCs w:val="22"/>
              </w:rPr>
              <w:t>.</w:t>
            </w:r>
          </w:p>
        </w:tc>
      </w:tr>
    </w:tbl>
    <w:p w14:paraId="06901651" w14:textId="30043CB0" w:rsidR="00270C0A" w:rsidRDefault="00270C0A" w:rsidP="00181DB4"/>
    <w:p w14:paraId="2D98FAFD" w14:textId="77777777" w:rsidR="00270C0A" w:rsidRDefault="00270C0A">
      <w:pPr>
        <w:autoSpaceDE/>
        <w:autoSpaceDN/>
        <w:adjustRightInd/>
      </w:pPr>
      <w:r>
        <w:br w:type="page"/>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181DB4" w:rsidRPr="006236E2" w14:paraId="7FBC567D" w14:textId="77777777" w:rsidTr="00270C0A">
        <w:trPr>
          <w:trHeight w:val="180"/>
        </w:trPr>
        <w:tc>
          <w:tcPr>
            <w:tcW w:w="2149" w:type="dxa"/>
          </w:tcPr>
          <w:p w14:paraId="60B4E48F" w14:textId="63A5492E" w:rsidR="00181DB4" w:rsidRPr="006236E2" w:rsidRDefault="04B2F2E8" w:rsidP="00F236B3">
            <w:pPr>
              <w:jc w:val="right"/>
              <w:rPr>
                <w:rFonts w:cs="Arial"/>
                <w:b/>
                <w:sz w:val="20"/>
              </w:rPr>
            </w:pPr>
            <w:r w:rsidRPr="04B2F2E8">
              <w:rPr>
                <w:rFonts w:eastAsia="Calibri" w:cs="Calibri"/>
                <w:b/>
                <w:bCs/>
                <w:szCs w:val="22"/>
              </w:rPr>
              <w:t>Organisatie</w:t>
            </w:r>
          </w:p>
        </w:tc>
        <w:tc>
          <w:tcPr>
            <w:tcW w:w="130" w:type="dxa"/>
          </w:tcPr>
          <w:p w14:paraId="16B13890" w14:textId="77777777" w:rsidR="00181DB4" w:rsidRPr="006236E2" w:rsidRDefault="00181DB4" w:rsidP="00F236B3">
            <w:pPr>
              <w:spacing w:line="270" w:lineRule="exact"/>
              <w:rPr>
                <w:rFonts w:cs="Arial"/>
                <w:sz w:val="20"/>
              </w:rPr>
            </w:pPr>
          </w:p>
        </w:tc>
        <w:tc>
          <w:tcPr>
            <w:tcW w:w="8060" w:type="dxa"/>
          </w:tcPr>
          <w:p w14:paraId="27D3B465" w14:textId="77777777" w:rsidR="00181DB4" w:rsidRPr="00D67B1E" w:rsidRDefault="00181DB4" w:rsidP="00F236B3">
            <w:pPr>
              <w:rPr>
                <w:rFonts w:cs="Arial"/>
                <w:b/>
                <w:szCs w:val="22"/>
              </w:rPr>
            </w:pPr>
            <w:r w:rsidRPr="04B2F2E8">
              <w:rPr>
                <w:rFonts w:eastAsia="Calibri" w:cs="Calibri"/>
                <w:b/>
                <w:bCs/>
                <w:szCs w:val="22"/>
              </w:rPr>
              <w:t>Naktuinbouw</w:t>
            </w:r>
          </w:p>
        </w:tc>
      </w:tr>
      <w:tr w:rsidR="00181DB4" w:rsidRPr="006236E2" w14:paraId="50C7FA27" w14:textId="77777777" w:rsidTr="00270C0A">
        <w:trPr>
          <w:trHeight w:val="180"/>
        </w:trPr>
        <w:tc>
          <w:tcPr>
            <w:tcW w:w="2149" w:type="dxa"/>
          </w:tcPr>
          <w:p w14:paraId="774EE468" w14:textId="7703DF04" w:rsidR="00181DB4" w:rsidRPr="006236E2" w:rsidRDefault="04B2F2E8" w:rsidP="00F236B3">
            <w:pPr>
              <w:jc w:val="right"/>
              <w:rPr>
                <w:rFonts w:cs="Arial"/>
                <w:b/>
                <w:sz w:val="20"/>
              </w:rPr>
            </w:pPr>
            <w:r w:rsidRPr="04B2F2E8">
              <w:rPr>
                <w:rFonts w:eastAsia="Calibri" w:cs="Calibri"/>
                <w:b/>
                <w:bCs/>
                <w:szCs w:val="22"/>
              </w:rPr>
              <w:t>Periode</w:t>
            </w:r>
          </w:p>
        </w:tc>
        <w:tc>
          <w:tcPr>
            <w:tcW w:w="130" w:type="dxa"/>
          </w:tcPr>
          <w:p w14:paraId="289D524F" w14:textId="77777777" w:rsidR="00181DB4" w:rsidRPr="006236E2" w:rsidRDefault="00181DB4" w:rsidP="00F236B3">
            <w:pPr>
              <w:spacing w:line="270" w:lineRule="exact"/>
              <w:rPr>
                <w:rFonts w:cs="Arial"/>
                <w:sz w:val="20"/>
              </w:rPr>
            </w:pPr>
          </w:p>
        </w:tc>
        <w:tc>
          <w:tcPr>
            <w:tcW w:w="8060" w:type="dxa"/>
          </w:tcPr>
          <w:p w14:paraId="366B6329" w14:textId="74037499" w:rsidR="00181DB4" w:rsidRPr="006236E2" w:rsidRDefault="04B2F2E8" w:rsidP="00181DB4">
            <w:pPr>
              <w:rPr>
                <w:rFonts w:cs="Arial"/>
                <w:szCs w:val="22"/>
              </w:rPr>
            </w:pPr>
            <w:r w:rsidRPr="04B2F2E8">
              <w:rPr>
                <w:rFonts w:eastAsia="Calibri" w:cs="Calibri"/>
                <w:szCs w:val="22"/>
              </w:rPr>
              <w:t>2012 - 2014</w:t>
            </w:r>
          </w:p>
        </w:tc>
      </w:tr>
      <w:tr w:rsidR="00181DB4" w:rsidRPr="006236E2" w14:paraId="440433F4" w14:textId="77777777" w:rsidTr="00270C0A">
        <w:trPr>
          <w:trHeight w:val="276"/>
        </w:trPr>
        <w:tc>
          <w:tcPr>
            <w:tcW w:w="2149" w:type="dxa"/>
          </w:tcPr>
          <w:p w14:paraId="22D49757" w14:textId="3B97402D" w:rsidR="00181DB4" w:rsidRPr="006236E2" w:rsidRDefault="04B2F2E8" w:rsidP="00F236B3">
            <w:pPr>
              <w:jc w:val="right"/>
              <w:rPr>
                <w:rFonts w:cs="Arial"/>
                <w:b/>
                <w:sz w:val="20"/>
              </w:rPr>
            </w:pPr>
            <w:r w:rsidRPr="04B2F2E8">
              <w:rPr>
                <w:rFonts w:eastAsia="Calibri" w:cs="Calibri"/>
                <w:b/>
                <w:bCs/>
                <w:szCs w:val="22"/>
              </w:rPr>
              <w:t>Functie(s)</w:t>
            </w:r>
          </w:p>
        </w:tc>
        <w:tc>
          <w:tcPr>
            <w:tcW w:w="130" w:type="dxa"/>
          </w:tcPr>
          <w:p w14:paraId="50BEB108" w14:textId="77777777" w:rsidR="00181DB4" w:rsidRPr="006236E2" w:rsidRDefault="00181DB4" w:rsidP="00F236B3">
            <w:pPr>
              <w:spacing w:line="270" w:lineRule="exact"/>
              <w:rPr>
                <w:rFonts w:cs="Arial"/>
                <w:sz w:val="20"/>
              </w:rPr>
            </w:pPr>
          </w:p>
        </w:tc>
        <w:tc>
          <w:tcPr>
            <w:tcW w:w="8060" w:type="dxa"/>
          </w:tcPr>
          <w:p w14:paraId="3E9A643C" w14:textId="711B8967" w:rsidR="00181DB4" w:rsidRPr="006236E2" w:rsidRDefault="00B74CA6" w:rsidP="00F236B3">
            <w:pPr>
              <w:rPr>
                <w:rFonts w:cs="Arial"/>
                <w:szCs w:val="22"/>
              </w:rPr>
            </w:pPr>
            <w:r>
              <w:rPr>
                <w:rFonts w:eastAsia="Calibri" w:cs="Calibri"/>
                <w:szCs w:val="22"/>
              </w:rPr>
              <w:t>SharePoint s</w:t>
            </w:r>
            <w:r w:rsidRPr="04B2F2E8">
              <w:rPr>
                <w:rFonts w:eastAsia="Calibri" w:cs="Calibri"/>
                <w:szCs w:val="22"/>
              </w:rPr>
              <w:t>o</w:t>
            </w:r>
            <w:r w:rsidR="006A4BF1">
              <w:rPr>
                <w:rFonts w:eastAsia="Calibri" w:cs="Calibri"/>
                <w:szCs w:val="22"/>
              </w:rPr>
              <w:t xml:space="preserve">lution </w:t>
            </w:r>
            <w:r w:rsidRPr="04B2F2E8">
              <w:rPr>
                <w:rFonts w:eastAsia="Calibri" w:cs="Calibri"/>
                <w:szCs w:val="22"/>
              </w:rPr>
              <w:t>architect</w:t>
            </w:r>
            <w:r>
              <w:rPr>
                <w:rFonts w:eastAsia="Calibri" w:cs="Calibri"/>
                <w:szCs w:val="22"/>
              </w:rPr>
              <w:t xml:space="preserve"> - developer</w:t>
            </w:r>
          </w:p>
        </w:tc>
      </w:tr>
      <w:tr w:rsidR="00181DB4" w:rsidRPr="006236E2" w14:paraId="42E7E5BB" w14:textId="77777777" w:rsidTr="00270C0A">
        <w:trPr>
          <w:trHeight w:val="180"/>
        </w:trPr>
        <w:tc>
          <w:tcPr>
            <w:tcW w:w="2149" w:type="dxa"/>
          </w:tcPr>
          <w:p w14:paraId="7049EF87" w14:textId="13DF73BA" w:rsidR="00181DB4" w:rsidRPr="006236E2" w:rsidRDefault="04B2F2E8" w:rsidP="00F236B3">
            <w:pPr>
              <w:jc w:val="right"/>
              <w:rPr>
                <w:rFonts w:cs="Arial"/>
                <w:b/>
                <w:sz w:val="20"/>
              </w:rPr>
            </w:pPr>
            <w:r w:rsidRPr="04B2F2E8">
              <w:rPr>
                <w:rFonts w:eastAsia="Calibri" w:cs="Calibri"/>
                <w:b/>
                <w:bCs/>
                <w:szCs w:val="22"/>
              </w:rPr>
              <w:t>Projectnaam</w:t>
            </w:r>
          </w:p>
        </w:tc>
        <w:tc>
          <w:tcPr>
            <w:tcW w:w="130" w:type="dxa"/>
          </w:tcPr>
          <w:p w14:paraId="5F7710B7" w14:textId="77777777" w:rsidR="00181DB4" w:rsidRPr="006236E2" w:rsidRDefault="00181DB4" w:rsidP="00F236B3">
            <w:pPr>
              <w:spacing w:line="270" w:lineRule="exact"/>
              <w:rPr>
                <w:rFonts w:cs="Arial"/>
                <w:sz w:val="20"/>
              </w:rPr>
            </w:pPr>
          </w:p>
        </w:tc>
        <w:tc>
          <w:tcPr>
            <w:tcW w:w="8060" w:type="dxa"/>
          </w:tcPr>
          <w:p w14:paraId="75C9344A" w14:textId="48710D5B" w:rsidR="00181DB4" w:rsidRPr="006236E2" w:rsidRDefault="04B2F2E8" w:rsidP="00F236B3">
            <w:pPr>
              <w:rPr>
                <w:rFonts w:cs="Arial"/>
                <w:szCs w:val="22"/>
              </w:rPr>
            </w:pPr>
            <w:r w:rsidRPr="04B2F2E8">
              <w:rPr>
                <w:rFonts w:eastAsia="Calibri" w:cs="Calibri"/>
                <w:szCs w:val="22"/>
              </w:rPr>
              <w:t>Aangifte en aanvragen - www.mijnnaktuinbouw.nl</w:t>
            </w:r>
          </w:p>
        </w:tc>
      </w:tr>
      <w:tr w:rsidR="00181DB4" w:rsidRPr="006236E2" w14:paraId="390701E7" w14:textId="77777777" w:rsidTr="00270C0A">
        <w:trPr>
          <w:trHeight w:val="180"/>
        </w:trPr>
        <w:tc>
          <w:tcPr>
            <w:tcW w:w="2149" w:type="dxa"/>
          </w:tcPr>
          <w:p w14:paraId="556511AC" w14:textId="3EC4B2DB" w:rsidR="00181DB4" w:rsidRPr="006236E2" w:rsidRDefault="04B2F2E8" w:rsidP="00F236B3">
            <w:pPr>
              <w:jc w:val="right"/>
              <w:rPr>
                <w:rFonts w:cs="Arial"/>
                <w:b/>
                <w:sz w:val="20"/>
              </w:rPr>
            </w:pPr>
            <w:r w:rsidRPr="04B2F2E8">
              <w:rPr>
                <w:rFonts w:eastAsia="Calibri" w:cs="Calibri"/>
                <w:b/>
                <w:bCs/>
                <w:szCs w:val="22"/>
              </w:rPr>
              <w:t>Branche</w:t>
            </w:r>
          </w:p>
        </w:tc>
        <w:tc>
          <w:tcPr>
            <w:tcW w:w="130" w:type="dxa"/>
          </w:tcPr>
          <w:p w14:paraId="2163CC0D" w14:textId="77777777" w:rsidR="00181DB4" w:rsidRPr="006236E2" w:rsidRDefault="00181DB4" w:rsidP="00F236B3">
            <w:pPr>
              <w:spacing w:line="270" w:lineRule="exact"/>
              <w:rPr>
                <w:rFonts w:cs="Arial"/>
                <w:sz w:val="20"/>
              </w:rPr>
            </w:pPr>
          </w:p>
        </w:tc>
        <w:tc>
          <w:tcPr>
            <w:tcW w:w="8060" w:type="dxa"/>
          </w:tcPr>
          <w:p w14:paraId="0C97DD07" w14:textId="62D76B62" w:rsidR="00181DB4" w:rsidRPr="006236E2" w:rsidRDefault="04B2F2E8" w:rsidP="00F236B3">
            <w:pPr>
              <w:rPr>
                <w:rFonts w:cs="Arial"/>
                <w:szCs w:val="22"/>
              </w:rPr>
            </w:pPr>
            <w:r w:rsidRPr="04B2F2E8">
              <w:rPr>
                <w:rFonts w:eastAsia="Calibri" w:cs="Calibri"/>
                <w:szCs w:val="22"/>
              </w:rPr>
              <w:t>Keuring en controle van agrarische producten en voedingsmiddelen</w:t>
            </w:r>
          </w:p>
        </w:tc>
      </w:tr>
      <w:tr w:rsidR="00181DB4" w:rsidRPr="006236E2" w14:paraId="2923C2BA" w14:textId="77777777" w:rsidTr="00270C0A">
        <w:trPr>
          <w:trHeight w:val="180"/>
        </w:trPr>
        <w:tc>
          <w:tcPr>
            <w:tcW w:w="2149" w:type="dxa"/>
          </w:tcPr>
          <w:p w14:paraId="5CE0C2C6" w14:textId="1A9C00E8" w:rsidR="00181DB4" w:rsidRPr="006236E2" w:rsidRDefault="04B2F2E8" w:rsidP="00F236B3">
            <w:pPr>
              <w:jc w:val="right"/>
              <w:rPr>
                <w:rFonts w:cs="Arial"/>
                <w:b/>
                <w:sz w:val="20"/>
              </w:rPr>
            </w:pPr>
            <w:r w:rsidRPr="04B2F2E8">
              <w:rPr>
                <w:rFonts w:eastAsia="Calibri" w:cs="Calibri"/>
                <w:b/>
                <w:bCs/>
                <w:color w:val="auto"/>
                <w:szCs w:val="22"/>
              </w:rPr>
              <w:t>Businesskennis</w:t>
            </w:r>
          </w:p>
        </w:tc>
        <w:tc>
          <w:tcPr>
            <w:tcW w:w="130" w:type="dxa"/>
          </w:tcPr>
          <w:p w14:paraId="359D0730" w14:textId="77777777" w:rsidR="00181DB4" w:rsidRPr="006236E2" w:rsidRDefault="00181DB4" w:rsidP="00F236B3">
            <w:pPr>
              <w:spacing w:line="270" w:lineRule="exact"/>
              <w:rPr>
                <w:rFonts w:cs="Arial"/>
                <w:sz w:val="20"/>
              </w:rPr>
            </w:pPr>
          </w:p>
        </w:tc>
        <w:tc>
          <w:tcPr>
            <w:tcW w:w="8060" w:type="dxa"/>
          </w:tcPr>
          <w:p w14:paraId="64298D6F" w14:textId="6D0DE808" w:rsidR="00181DB4" w:rsidRPr="006236E2" w:rsidRDefault="00707CAA" w:rsidP="00707CAA">
            <w:pPr>
              <w:rPr>
                <w:rFonts w:cs="Arial"/>
                <w:szCs w:val="22"/>
              </w:rPr>
            </w:pPr>
            <w:r>
              <w:rPr>
                <w:rFonts w:cs="Arial"/>
                <w:szCs w:val="22"/>
              </w:rPr>
              <w:t>Keuringsprocessen / onderzoeksprocessen</w:t>
            </w:r>
          </w:p>
        </w:tc>
      </w:tr>
      <w:tr w:rsidR="00181DB4" w:rsidRPr="006236E2" w14:paraId="6E5761D9" w14:textId="77777777" w:rsidTr="00270C0A">
        <w:trPr>
          <w:trHeight w:val="180"/>
        </w:trPr>
        <w:tc>
          <w:tcPr>
            <w:tcW w:w="2149" w:type="dxa"/>
          </w:tcPr>
          <w:p w14:paraId="5BF22685" w14:textId="21AA58E2" w:rsidR="00181DB4" w:rsidRPr="006236E2" w:rsidRDefault="04B2F2E8" w:rsidP="00F236B3">
            <w:pPr>
              <w:jc w:val="right"/>
              <w:rPr>
                <w:rFonts w:cs="Arial"/>
                <w:b/>
                <w:sz w:val="20"/>
              </w:rPr>
            </w:pPr>
            <w:r w:rsidRPr="04B2F2E8">
              <w:rPr>
                <w:rFonts w:eastAsia="Calibri" w:cs="Calibri"/>
                <w:b/>
                <w:bCs/>
                <w:color w:val="auto"/>
                <w:szCs w:val="22"/>
              </w:rPr>
              <w:t>Vakkennis</w:t>
            </w:r>
          </w:p>
        </w:tc>
        <w:tc>
          <w:tcPr>
            <w:tcW w:w="130" w:type="dxa"/>
          </w:tcPr>
          <w:p w14:paraId="73BCAB0F" w14:textId="77777777" w:rsidR="00181DB4" w:rsidRPr="006236E2" w:rsidRDefault="00181DB4" w:rsidP="00F236B3">
            <w:pPr>
              <w:spacing w:line="270" w:lineRule="exact"/>
              <w:rPr>
                <w:rFonts w:cs="Arial"/>
                <w:sz w:val="20"/>
              </w:rPr>
            </w:pPr>
          </w:p>
        </w:tc>
        <w:tc>
          <w:tcPr>
            <w:tcW w:w="8060" w:type="dxa"/>
          </w:tcPr>
          <w:p w14:paraId="27FB4A1F" w14:textId="4757C5A1" w:rsidR="00181DB4" w:rsidRPr="006236E2" w:rsidRDefault="00707CAA" w:rsidP="00F236B3">
            <w:pPr>
              <w:rPr>
                <w:rFonts w:cs="Arial"/>
                <w:szCs w:val="22"/>
              </w:rPr>
            </w:pPr>
            <w:r>
              <w:rPr>
                <w:rFonts w:cs="Arial"/>
                <w:szCs w:val="22"/>
              </w:rPr>
              <w:t>SharePoint 2010 / SQL Server 2008 / Navision</w:t>
            </w:r>
            <w:r w:rsidR="008E1F4C">
              <w:rPr>
                <w:rFonts w:cs="Arial"/>
                <w:szCs w:val="22"/>
              </w:rPr>
              <w:t>, JavaScript, CSS, HTML</w:t>
            </w:r>
          </w:p>
        </w:tc>
      </w:tr>
      <w:tr w:rsidR="00181DB4" w:rsidRPr="006236E2" w14:paraId="4044749D" w14:textId="77777777" w:rsidTr="00270C0A">
        <w:trPr>
          <w:trHeight w:val="180"/>
        </w:trPr>
        <w:tc>
          <w:tcPr>
            <w:tcW w:w="2149" w:type="dxa"/>
          </w:tcPr>
          <w:p w14:paraId="2951B2D3" w14:textId="3CB1B56B" w:rsidR="00181DB4" w:rsidRPr="006236E2" w:rsidRDefault="04B2F2E8" w:rsidP="00DA3C3A">
            <w:pPr>
              <w:jc w:val="right"/>
              <w:rPr>
                <w:rFonts w:cs="Arial"/>
                <w:b/>
                <w:sz w:val="20"/>
              </w:rPr>
            </w:pPr>
            <w:r w:rsidRPr="04B2F2E8">
              <w:rPr>
                <w:rFonts w:eastAsia="Calibri" w:cs="Calibri"/>
                <w:b/>
                <w:bCs/>
                <w:color w:val="auto"/>
                <w:szCs w:val="22"/>
              </w:rPr>
              <w:t>Methoden</w:t>
            </w:r>
          </w:p>
        </w:tc>
        <w:tc>
          <w:tcPr>
            <w:tcW w:w="130" w:type="dxa"/>
          </w:tcPr>
          <w:p w14:paraId="3E461F32" w14:textId="77777777" w:rsidR="00181DB4" w:rsidRPr="006236E2" w:rsidRDefault="00181DB4" w:rsidP="00F236B3">
            <w:pPr>
              <w:spacing w:line="270" w:lineRule="exact"/>
              <w:rPr>
                <w:rFonts w:cs="Arial"/>
                <w:sz w:val="20"/>
              </w:rPr>
            </w:pPr>
          </w:p>
        </w:tc>
        <w:tc>
          <w:tcPr>
            <w:tcW w:w="8060" w:type="dxa"/>
          </w:tcPr>
          <w:p w14:paraId="23279323" w14:textId="41576B84" w:rsidR="00181DB4" w:rsidRPr="006236E2" w:rsidRDefault="00707CAA" w:rsidP="00707CAA">
            <w:pPr>
              <w:rPr>
                <w:rFonts w:cs="Arial"/>
                <w:szCs w:val="22"/>
              </w:rPr>
            </w:pPr>
            <w:r>
              <w:rPr>
                <w:rFonts w:cs="Arial"/>
                <w:szCs w:val="22"/>
              </w:rPr>
              <w:t>DevOps</w:t>
            </w:r>
            <w:r w:rsidR="00DA3C3A">
              <w:rPr>
                <w:rFonts w:cs="Arial"/>
                <w:szCs w:val="22"/>
              </w:rPr>
              <w:br/>
            </w:r>
          </w:p>
        </w:tc>
      </w:tr>
      <w:tr w:rsidR="00181DB4" w:rsidRPr="006236E2" w14:paraId="6897BFC1" w14:textId="77777777" w:rsidTr="00270C0A">
        <w:trPr>
          <w:trHeight w:val="180"/>
        </w:trPr>
        <w:tc>
          <w:tcPr>
            <w:tcW w:w="2149" w:type="dxa"/>
          </w:tcPr>
          <w:p w14:paraId="1D3A8F24" w14:textId="038DE5E5" w:rsidR="00181DB4" w:rsidRPr="006236E2" w:rsidRDefault="04B2F2E8" w:rsidP="00F236B3">
            <w:pPr>
              <w:jc w:val="right"/>
              <w:rPr>
                <w:rFonts w:cs="Arial"/>
                <w:b/>
                <w:sz w:val="20"/>
              </w:rPr>
            </w:pPr>
            <w:r w:rsidRPr="04B2F2E8">
              <w:rPr>
                <w:rFonts w:eastAsia="Calibri" w:cs="Calibri"/>
                <w:b/>
                <w:bCs/>
                <w:szCs w:val="22"/>
              </w:rPr>
              <w:t>Situatie</w:t>
            </w:r>
          </w:p>
        </w:tc>
        <w:tc>
          <w:tcPr>
            <w:tcW w:w="130" w:type="dxa"/>
          </w:tcPr>
          <w:p w14:paraId="6A922554" w14:textId="77777777" w:rsidR="00181DB4" w:rsidRPr="006236E2" w:rsidRDefault="00181DB4" w:rsidP="00F236B3">
            <w:pPr>
              <w:spacing w:line="270" w:lineRule="exact"/>
              <w:rPr>
                <w:rFonts w:cs="Arial"/>
                <w:sz w:val="20"/>
              </w:rPr>
            </w:pPr>
          </w:p>
        </w:tc>
        <w:tc>
          <w:tcPr>
            <w:tcW w:w="8060" w:type="dxa"/>
          </w:tcPr>
          <w:p w14:paraId="0142DD02" w14:textId="3A0BD829" w:rsidR="00820C52" w:rsidRDefault="00820C52" w:rsidP="00820C52">
            <w:pPr>
              <w:spacing w:line="270" w:lineRule="exact"/>
            </w:pPr>
            <w:r>
              <w:t>Situatie Stichting Nederlandse Algemene Kwaliteitsdienst Tuinbouw bevordert en bewaakt de kwaliteit van producten, processen en ketens in de tuinbouw. De nadruk ligt op teeltmateriaal, zowel nationaal als internationaal. Naktuinbouw is een Zelfstandig Bestuursorgaan en staat onder toezicht van het Ministerie van Economische Zaken.</w:t>
            </w:r>
            <w:r>
              <w:br/>
              <w:t>Naktuinbouw maakt gebruik van een portal waarbij telers hun jaarlijkse keuringsaangifte kunnen doen.</w:t>
            </w:r>
            <w:r w:rsidR="00A35ED6">
              <w:t xml:space="preserve"> Dit heeft als doel om het menselijke werk tot een minimum te beperken wat kostenbesparing en kwalitatief betere aangiftes moet opleveren.</w:t>
            </w:r>
            <w:r>
              <w:t xml:space="preserve"> Tevens kan via deze site inzicht gegeven worden in historie en laboratorium onderzoek resultaten</w:t>
            </w:r>
            <w:r w:rsidR="00A35ED6">
              <w:t>.</w:t>
            </w:r>
            <w:r w:rsidR="007D3AAE">
              <w:t xml:space="preserve"> Updates doorvoeren naar de site duurt erg lang (soms is de site een aantal dagen niet bereikbaar).</w:t>
            </w:r>
            <w:r w:rsidR="007D3AAE">
              <w:br/>
              <w:t>Ook de snelheid waarmee updates gemaakt worden is niet naar wens.</w:t>
            </w:r>
          </w:p>
          <w:p w14:paraId="03AEEBC6" w14:textId="77777777" w:rsidR="00181DB4" w:rsidRPr="006236E2" w:rsidRDefault="00181DB4" w:rsidP="00F236B3">
            <w:pPr>
              <w:rPr>
                <w:rFonts w:cs="Arial"/>
                <w:szCs w:val="22"/>
              </w:rPr>
            </w:pPr>
          </w:p>
        </w:tc>
      </w:tr>
      <w:tr w:rsidR="00181DB4" w:rsidRPr="006236E2" w14:paraId="0B8C4FAE" w14:textId="77777777" w:rsidTr="00270C0A">
        <w:trPr>
          <w:trHeight w:val="180"/>
        </w:trPr>
        <w:tc>
          <w:tcPr>
            <w:tcW w:w="2149" w:type="dxa"/>
          </w:tcPr>
          <w:p w14:paraId="55174690" w14:textId="02A38B22" w:rsidR="00181DB4" w:rsidRPr="006236E2" w:rsidRDefault="009660AA" w:rsidP="00F236B3">
            <w:pPr>
              <w:jc w:val="right"/>
              <w:rPr>
                <w:rFonts w:cs="Arial"/>
                <w:b/>
                <w:sz w:val="20"/>
              </w:rPr>
            </w:pPr>
            <w:r w:rsidRPr="63A7BEBC">
              <w:rPr>
                <w:rFonts w:eastAsia="Calibri" w:cs="Calibri"/>
                <w:b/>
                <w:bCs/>
                <w:szCs w:val="22"/>
              </w:rPr>
              <w:t>Taken en verant-woordelijkheden</w:t>
            </w:r>
          </w:p>
        </w:tc>
        <w:tc>
          <w:tcPr>
            <w:tcW w:w="130" w:type="dxa"/>
          </w:tcPr>
          <w:p w14:paraId="78FAD747" w14:textId="77777777" w:rsidR="00181DB4" w:rsidRPr="006236E2" w:rsidRDefault="00181DB4" w:rsidP="00F236B3">
            <w:pPr>
              <w:spacing w:line="270" w:lineRule="exact"/>
              <w:rPr>
                <w:rFonts w:cs="Arial"/>
                <w:sz w:val="20"/>
              </w:rPr>
            </w:pPr>
          </w:p>
        </w:tc>
        <w:tc>
          <w:tcPr>
            <w:tcW w:w="8060" w:type="dxa"/>
          </w:tcPr>
          <w:p w14:paraId="1A6D0164" w14:textId="7905BB28" w:rsidR="00820C52" w:rsidRPr="00A35ED6" w:rsidRDefault="00820C52" w:rsidP="00A35ED6">
            <w:pPr>
              <w:pStyle w:val="Lijstalinea"/>
              <w:rPr>
                <w:rFonts w:eastAsia="Calibri" w:cs="Calibri"/>
                <w:szCs w:val="22"/>
              </w:rPr>
            </w:pPr>
            <w:r w:rsidRPr="00A35ED6">
              <w:rPr>
                <w:rFonts w:eastAsia="Calibri" w:cs="Calibri"/>
                <w:szCs w:val="22"/>
              </w:rPr>
              <w:t>Onderhouden van de site mijnNaktuinbouw.nl</w:t>
            </w:r>
          </w:p>
          <w:p w14:paraId="597DB6FF" w14:textId="77777777" w:rsidR="00820C52" w:rsidRDefault="00820C52" w:rsidP="00F236B3">
            <w:pPr>
              <w:pStyle w:val="Lijstalinea"/>
              <w:rPr>
                <w:rFonts w:eastAsia="Calibri" w:cs="Calibri"/>
                <w:szCs w:val="22"/>
              </w:rPr>
            </w:pPr>
            <w:r>
              <w:rPr>
                <w:rFonts w:eastAsia="Calibri" w:cs="Calibri"/>
                <w:szCs w:val="22"/>
              </w:rPr>
              <w:t>Verbeteren van de gebruiksvriendelijkheid van de site mijnNaktuinbouw.nl</w:t>
            </w:r>
          </w:p>
          <w:p w14:paraId="52159B69" w14:textId="287C69E2" w:rsidR="007D3AAE" w:rsidRDefault="007D3AAE" w:rsidP="00F236B3">
            <w:pPr>
              <w:pStyle w:val="Lijstalinea"/>
              <w:rPr>
                <w:rFonts w:eastAsia="Calibri" w:cs="Calibri"/>
                <w:szCs w:val="22"/>
              </w:rPr>
            </w:pPr>
            <w:r>
              <w:rPr>
                <w:rFonts w:eastAsia="Calibri" w:cs="Calibri"/>
                <w:szCs w:val="22"/>
              </w:rPr>
              <w:t>Sneller nieuwe functionaliteiten en updates door voeren op de site zonder daarbij in te leveren aan voorspelbaarheid en kwaliteit</w:t>
            </w:r>
          </w:p>
          <w:p w14:paraId="4A21BE3F" w14:textId="47F6D29A" w:rsidR="00181DB4" w:rsidRPr="00745775" w:rsidRDefault="007D3AAE" w:rsidP="007D3AAE">
            <w:pPr>
              <w:pStyle w:val="Lijstalinea"/>
              <w:rPr>
                <w:rFonts w:eastAsia="Calibri" w:cs="Calibri"/>
                <w:szCs w:val="22"/>
              </w:rPr>
            </w:pPr>
            <w:r>
              <w:rPr>
                <w:rFonts w:eastAsia="Calibri" w:cs="Calibri"/>
                <w:szCs w:val="22"/>
              </w:rPr>
              <w:t xml:space="preserve">Verminderen downtime bij het doorvoeren van updates </w:t>
            </w:r>
            <w:r w:rsidR="00A35ED6">
              <w:rPr>
                <w:rFonts w:eastAsia="Calibri" w:cs="Calibri"/>
                <w:szCs w:val="22"/>
              </w:rPr>
              <w:br/>
            </w:r>
          </w:p>
        </w:tc>
      </w:tr>
      <w:tr w:rsidR="00181DB4" w:rsidRPr="006236E2" w14:paraId="3C5FA083" w14:textId="77777777" w:rsidTr="00270C0A">
        <w:trPr>
          <w:trHeight w:val="180"/>
        </w:trPr>
        <w:tc>
          <w:tcPr>
            <w:tcW w:w="2149" w:type="dxa"/>
          </w:tcPr>
          <w:p w14:paraId="20D9830E" w14:textId="46E237B1" w:rsidR="00181DB4" w:rsidRPr="006236E2" w:rsidRDefault="04B2F2E8" w:rsidP="00F236B3">
            <w:pPr>
              <w:jc w:val="right"/>
              <w:rPr>
                <w:rFonts w:cs="Arial"/>
                <w:b/>
                <w:sz w:val="20"/>
              </w:rPr>
            </w:pPr>
            <w:r w:rsidRPr="04B2F2E8">
              <w:rPr>
                <w:rFonts w:eastAsia="Calibri" w:cs="Calibri"/>
                <w:b/>
                <w:bCs/>
                <w:szCs w:val="22"/>
              </w:rPr>
              <w:t>Resultaten</w:t>
            </w:r>
          </w:p>
        </w:tc>
        <w:tc>
          <w:tcPr>
            <w:tcW w:w="130" w:type="dxa"/>
          </w:tcPr>
          <w:p w14:paraId="53857671" w14:textId="77777777" w:rsidR="00181DB4" w:rsidRPr="006236E2" w:rsidRDefault="00181DB4" w:rsidP="00F236B3">
            <w:pPr>
              <w:spacing w:line="270" w:lineRule="exact"/>
              <w:rPr>
                <w:rFonts w:cs="Arial"/>
                <w:sz w:val="20"/>
              </w:rPr>
            </w:pPr>
          </w:p>
        </w:tc>
        <w:tc>
          <w:tcPr>
            <w:tcW w:w="8060" w:type="dxa"/>
          </w:tcPr>
          <w:p w14:paraId="421DBC65" w14:textId="18CA5E52" w:rsidR="00181DB4" w:rsidRDefault="00A35ED6" w:rsidP="00F236B3">
            <w:pPr>
              <w:pStyle w:val="Lijstalinea"/>
              <w:rPr>
                <w:rFonts w:eastAsia="Calibri" w:cs="Calibri"/>
                <w:szCs w:val="22"/>
              </w:rPr>
            </w:pPr>
            <w:r>
              <w:rPr>
                <w:rFonts w:eastAsia="Calibri" w:cs="Calibri"/>
                <w:szCs w:val="22"/>
              </w:rPr>
              <w:t>Sterke afname in de verwerking van handmatige aangiftes.</w:t>
            </w:r>
          </w:p>
          <w:p w14:paraId="04205B63" w14:textId="77777777" w:rsidR="00707CAA" w:rsidRDefault="00707CAA" w:rsidP="00DC4A01">
            <w:pPr>
              <w:pStyle w:val="Lijstalinea"/>
              <w:rPr>
                <w:rFonts w:eastAsia="Calibri" w:cs="Calibri"/>
                <w:szCs w:val="22"/>
              </w:rPr>
            </w:pPr>
            <w:r w:rsidRPr="00707CAA">
              <w:rPr>
                <w:rFonts w:eastAsia="Calibri" w:cs="Calibri"/>
                <w:szCs w:val="22"/>
              </w:rPr>
              <w:t>Downtime bij updates is van 2 dagen naar maximaal 2 uur gegaan.</w:t>
            </w:r>
            <w:r>
              <w:rPr>
                <w:rFonts w:eastAsia="Calibri" w:cs="Calibri"/>
                <w:szCs w:val="22"/>
              </w:rPr>
              <w:t xml:space="preserve"> Dit komt d</w:t>
            </w:r>
            <w:r w:rsidR="007D3AAE" w:rsidRPr="00707CAA">
              <w:rPr>
                <w:rFonts w:eastAsia="Calibri" w:cs="Calibri"/>
                <w:szCs w:val="22"/>
              </w:rPr>
              <w:t>oor het invoeren van een OTAP straat en</w:t>
            </w:r>
            <w:r>
              <w:rPr>
                <w:rFonts w:eastAsia="Calibri" w:cs="Calibri"/>
                <w:szCs w:val="22"/>
              </w:rPr>
              <w:t xml:space="preserve"> de daarbij horende </w:t>
            </w:r>
            <w:r w:rsidR="007D3AAE" w:rsidRPr="00707CAA">
              <w:rPr>
                <w:rFonts w:eastAsia="Calibri" w:cs="Calibri"/>
                <w:szCs w:val="22"/>
              </w:rPr>
              <w:t>continuous integration / deployment</w:t>
            </w:r>
          </w:p>
          <w:p w14:paraId="61B56117" w14:textId="54716040" w:rsidR="00181DB4" w:rsidRDefault="00707CAA" w:rsidP="00DC4A01">
            <w:pPr>
              <w:pStyle w:val="Lijstalinea"/>
              <w:rPr>
                <w:rFonts w:eastAsia="Calibri" w:cs="Calibri"/>
                <w:szCs w:val="22"/>
              </w:rPr>
            </w:pPr>
            <w:r>
              <w:rPr>
                <w:rFonts w:eastAsia="Calibri" w:cs="Calibri"/>
                <w:szCs w:val="22"/>
              </w:rPr>
              <w:t>V</w:t>
            </w:r>
            <w:r w:rsidR="007D3AAE" w:rsidRPr="00707CAA">
              <w:rPr>
                <w:rFonts w:eastAsia="Calibri" w:cs="Calibri"/>
                <w:szCs w:val="22"/>
              </w:rPr>
              <w:t xml:space="preserve">oorspelbaarheid en kwaliteit van de </w:t>
            </w:r>
            <w:r>
              <w:rPr>
                <w:rFonts w:eastAsia="Calibri" w:cs="Calibri"/>
                <w:szCs w:val="22"/>
              </w:rPr>
              <w:t xml:space="preserve">updates is </w:t>
            </w:r>
            <w:r w:rsidR="007D3AAE" w:rsidRPr="00707CAA">
              <w:rPr>
                <w:rFonts w:eastAsia="Calibri" w:cs="Calibri"/>
                <w:szCs w:val="22"/>
              </w:rPr>
              <w:t xml:space="preserve">sterk toegenomen. </w:t>
            </w:r>
          </w:p>
          <w:p w14:paraId="09D14563" w14:textId="64C6DD6D" w:rsidR="007D3AAE" w:rsidRPr="006236E2" w:rsidRDefault="007D3AAE" w:rsidP="006F54DA">
            <w:pPr>
              <w:pStyle w:val="Lijstalinea"/>
              <w:rPr>
                <w:rFonts w:eastAsia="Calibri" w:cs="Calibri"/>
                <w:szCs w:val="22"/>
              </w:rPr>
            </w:pPr>
            <w:r>
              <w:rPr>
                <w:rFonts w:eastAsia="Calibri" w:cs="Calibri"/>
                <w:szCs w:val="22"/>
              </w:rPr>
              <w:t xml:space="preserve">Doordat het OTAP proces goed is ingericht is de regelmaat van updates omhoog gegaan van 1x in de </w:t>
            </w:r>
            <w:r w:rsidR="00707CAA">
              <w:rPr>
                <w:rFonts w:eastAsia="Calibri" w:cs="Calibri"/>
                <w:szCs w:val="22"/>
              </w:rPr>
              <w:t>30</w:t>
            </w:r>
            <w:r>
              <w:rPr>
                <w:rFonts w:eastAsia="Calibri" w:cs="Calibri"/>
                <w:szCs w:val="22"/>
              </w:rPr>
              <w:t xml:space="preserve"> dagen naar 1x per 2 dagen</w:t>
            </w:r>
            <w:r w:rsidR="00707CAA">
              <w:rPr>
                <w:rFonts w:eastAsia="Calibri" w:cs="Calibri"/>
                <w:szCs w:val="22"/>
              </w:rPr>
              <w:t>.</w:t>
            </w:r>
            <w:r>
              <w:rPr>
                <w:rFonts w:eastAsia="Calibri" w:cs="Calibri"/>
                <w:szCs w:val="22"/>
              </w:rPr>
              <w:t xml:space="preserve"> </w:t>
            </w:r>
          </w:p>
        </w:tc>
      </w:tr>
    </w:tbl>
    <w:p w14:paraId="7C70BB2D" w14:textId="49BC7EA8" w:rsidR="00270C0A" w:rsidRDefault="00270C0A" w:rsidP="00D67B1E"/>
    <w:p w14:paraId="5F53C3F4" w14:textId="77777777" w:rsidR="00270C0A" w:rsidRDefault="00270C0A">
      <w:pPr>
        <w:autoSpaceDE/>
        <w:autoSpaceDN/>
        <w:adjustRightInd/>
      </w:pPr>
      <w:r>
        <w:br w:type="page"/>
      </w:r>
    </w:p>
    <w:tbl>
      <w:tblPr>
        <w:tblW w:w="10339" w:type="dxa"/>
        <w:tblInd w:w="-632" w:type="dxa"/>
        <w:tblCellMar>
          <w:left w:w="0" w:type="dxa"/>
          <w:right w:w="0" w:type="dxa"/>
        </w:tblCellMar>
        <w:tblLook w:val="04A0" w:firstRow="1" w:lastRow="0" w:firstColumn="1" w:lastColumn="0" w:noHBand="0" w:noVBand="1"/>
      </w:tblPr>
      <w:tblGrid>
        <w:gridCol w:w="2149"/>
        <w:gridCol w:w="129"/>
        <w:gridCol w:w="8061"/>
      </w:tblGrid>
      <w:tr w:rsidR="00D67B1E" w:rsidRPr="006236E2" w14:paraId="1A8E3FCF" w14:textId="77777777" w:rsidTr="00270C0A">
        <w:trPr>
          <w:trHeight w:val="180"/>
        </w:trPr>
        <w:tc>
          <w:tcPr>
            <w:tcW w:w="2149" w:type="dxa"/>
          </w:tcPr>
          <w:p w14:paraId="0BC9A71C" w14:textId="4EA6C00D" w:rsidR="00D67B1E" w:rsidRPr="006236E2" w:rsidRDefault="04B2F2E8" w:rsidP="00F236B3">
            <w:pPr>
              <w:jc w:val="right"/>
              <w:rPr>
                <w:rFonts w:cs="Arial"/>
                <w:b/>
                <w:sz w:val="20"/>
              </w:rPr>
            </w:pPr>
            <w:r w:rsidRPr="04B2F2E8">
              <w:rPr>
                <w:rFonts w:eastAsia="Calibri" w:cs="Calibri"/>
                <w:b/>
                <w:bCs/>
                <w:szCs w:val="22"/>
              </w:rPr>
              <w:t>Organisatie</w:t>
            </w:r>
          </w:p>
        </w:tc>
        <w:tc>
          <w:tcPr>
            <w:tcW w:w="129" w:type="dxa"/>
          </w:tcPr>
          <w:p w14:paraId="521C9717" w14:textId="77777777" w:rsidR="00D67B1E" w:rsidRPr="006236E2" w:rsidRDefault="00D67B1E" w:rsidP="00F236B3">
            <w:pPr>
              <w:spacing w:line="270" w:lineRule="exact"/>
              <w:rPr>
                <w:rFonts w:cs="Arial"/>
                <w:sz w:val="20"/>
              </w:rPr>
            </w:pPr>
          </w:p>
        </w:tc>
        <w:tc>
          <w:tcPr>
            <w:tcW w:w="8061" w:type="dxa"/>
          </w:tcPr>
          <w:p w14:paraId="2DDD36DB" w14:textId="748D2508" w:rsidR="00D67B1E" w:rsidRPr="00D67B1E" w:rsidRDefault="04B2F2E8" w:rsidP="00F236B3">
            <w:pPr>
              <w:rPr>
                <w:rFonts w:cs="Arial"/>
                <w:b/>
                <w:szCs w:val="22"/>
              </w:rPr>
            </w:pPr>
            <w:r w:rsidRPr="04B2F2E8">
              <w:rPr>
                <w:rFonts w:eastAsia="Calibri" w:cs="Calibri"/>
                <w:b/>
                <w:bCs/>
                <w:szCs w:val="22"/>
              </w:rPr>
              <w:t>Zonnehuisgroep Amstelland</w:t>
            </w:r>
          </w:p>
        </w:tc>
      </w:tr>
      <w:tr w:rsidR="00D67B1E" w:rsidRPr="006236E2" w14:paraId="2D5A95BE" w14:textId="77777777" w:rsidTr="00270C0A">
        <w:trPr>
          <w:trHeight w:val="180"/>
        </w:trPr>
        <w:tc>
          <w:tcPr>
            <w:tcW w:w="2149" w:type="dxa"/>
          </w:tcPr>
          <w:p w14:paraId="5E32B047" w14:textId="183BEA0A" w:rsidR="00D67B1E" w:rsidRPr="006236E2" w:rsidRDefault="04B2F2E8" w:rsidP="00F236B3">
            <w:pPr>
              <w:jc w:val="right"/>
              <w:rPr>
                <w:rFonts w:cs="Arial"/>
                <w:b/>
                <w:sz w:val="20"/>
              </w:rPr>
            </w:pPr>
            <w:r w:rsidRPr="04B2F2E8">
              <w:rPr>
                <w:rFonts w:eastAsia="Calibri" w:cs="Calibri"/>
                <w:b/>
                <w:bCs/>
                <w:szCs w:val="22"/>
              </w:rPr>
              <w:t>Periode</w:t>
            </w:r>
          </w:p>
        </w:tc>
        <w:tc>
          <w:tcPr>
            <w:tcW w:w="129" w:type="dxa"/>
          </w:tcPr>
          <w:p w14:paraId="59A189F4" w14:textId="77777777" w:rsidR="00D67B1E" w:rsidRPr="006236E2" w:rsidRDefault="00D67B1E" w:rsidP="00F236B3">
            <w:pPr>
              <w:spacing w:line="270" w:lineRule="exact"/>
              <w:rPr>
                <w:rFonts w:cs="Arial"/>
                <w:sz w:val="20"/>
              </w:rPr>
            </w:pPr>
          </w:p>
        </w:tc>
        <w:tc>
          <w:tcPr>
            <w:tcW w:w="8061" w:type="dxa"/>
          </w:tcPr>
          <w:p w14:paraId="253640A4" w14:textId="1C568EB4" w:rsidR="00D67B1E" w:rsidRPr="006236E2" w:rsidRDefault="04B2F2E8" w:rsidP="00F236B3">
            <w:pPr>
              <w:rPr>
                <w:rFonts w:cs="Arial"/>
                <w:szCs w:val="22"/>
              </w:rPr>
            </w:pPr>
            <w:r w:rsidRPr="04B2F2E8">
              <w:rPr>
                <w:rFonts w:eastAsia="Calibri" w:cs="Calibri"/>
                <w:szCs w:val="22"/>
              </w:rPr>
              <w:t>2012</w:t>
            </w:r>
          </w:p>
        </w:tc>
      </w:tr>
      <w:tr w:rsidR="00D67B1E" w:rsidRPr="006236E2" w14:paraId="5F781773" w14:textId="77777777" w:rsidTr="00270C0A">
        <w:trPr>
          <w:trHeight w:val="180"/>
        </w:trPr>
        <w:tc>
          <w:tcPr>
            <w:tcW w:w="2149" w:type="dxa"/>
          </w:tcPr>
          <w:p w14:paraId="072F5C6A" w14:textId="4E025993" w:rsidR="00D67B1E" w:rsidRPr="006236E2" w:rsidRDefault="04B2F2E8" w:rsidP="00F236B3">
            <w:pPr>
              <w:jc w:val="right"/>
              <w:rPr>
                <w:rFonts w:cs="Arial"/>
                <w:b/>
                <w:sz w:val="20"/>
              </w:rPr>
            </w:pPr>
            <w:r w:rsidRPr="04B2F2E8">
              <w:rPr>
                <w:rFonts w:eastAsia="Calibri" w:cs="Calibri"/>
                <w:b/>
                <w:bCs/>
                <w:szCs w:val="22"/>
              </w:rPr>
              <w:t>Functie(s)</w:t>
            </w:r>
          </w:p>
        </w:tc>
        <w:tc>
          <w:tcPr>
            <w:tcW w:w="129" w:type="dxa"/>
          </w:tcPr>
          <w:p w14:paraId="3EF8FF70" w14:textId="77777777" w:rsidR="00D67B1E" w:rsidRPr="006236E2" w:rsidRDefault="00D67B1E" w:rsidP="00F236B3">
            <w:pPr>
              <w:spacing w:line="270" w:lineRule="exact"/>
              <w:rPr>
                <w:rFonts w:cs="Arial"/>
                <w:sz w:val="20"/>
              </w:rPr>
            </w:pPr>
          </w:p>
        </w:tc>
        <w:tc>
          <w:tcPr>
            <w:tcW w:w="8061" w:type="dxa"/>
          </w:tcPr>
          <w:p w14:paraId="716C369D" w14:textId="6D144032" w:rsidR="00D67B1E" w:rsidRPr="006236E2" w:rsidRDefault="00B74CA6" w:rsidP="00F236B3">
            <w:pPr>
              <w:rPr>
                <w:rFonts w:cs="Arial"/>
                <w:szCs w:val="22"/>
              </w:rPr>
            </w:pPr>
            <w:r>
              <w:rPr>
                <w:rFonts w:eastAsia="Calibri" w:cs="Calibri"/>
                <w:szCs w:val="22"/>
              </w:rPr>
              <w:t>SharePoint s</w:t>
            </w:r>
            <w:r w:rsidRPr="04B2F2E8">
              <w:rPr>
                <w:rFonts w:eastAsia="Calibri" w:cs="Calibri"/>
                <w:szCs w:val="22"/>
              </w:rPr>
              <w:t>oftware architect</w:t>
            </w:r>
            <w:r>
              <w:rPr>
                <w:rFonts w:eastAsia="Calibri" w:cs="Calibri"/>
                <w:szCs w:val="22"/>
              </w:rPr>
              <w:t xml:space="preserve"> - developer</w:t>
            </w:r>
          </w:p>
        </w:tc>
      </w:tr>
      <w:tr w:rsidR="00D67B1E" w:rsidRPr="006236E2" w14:paraId="2637C4CF" w14:textId="77777777" w:rsidTr="00270C0A">
        <w:trPr>
          <w:trHeight w:val="180"/>
        </w:trPr>
        <w:tc>
          <w:tcPr>
            <w:tcW w:w="2149" w:type="dxa"/>
          </w:tcPr>
          <w:p w14:paraId="1D287EB5" w14:textId="70EEA77D" w:rsidR="00D67B1E" w:rsidRPr="006236E2" w:rsidRDefault="04B2F2E8" w:rsidP="00F236B3">
            <w:pPr>
              <w:jc w:val="right"/>
              <w:rPr>
                <w:rFonts w:cs="Arial"/>
                <w:b/>
                <w:sz w:val="20"/>
              </w:rPr>
            </w:pPr>
            <w:r w:rsidRPr="04B2F2E8">
              <w:rPr>
                <w:rFonts w:eastAsia="Calibri" w:cs="Calibri"/>
                <w:b/>
                <w:bCs/>
                <w:szCs w:val="22"/>
              </w:rPr>
              <w:t>Projectnaam</w:t>
            </w:r>
          </w:p>
        </w:tc>
        <w:tc>
          <w:tcPr>
            <w:tcW w:w="129" w:type="dxa"/>
          </w:tcPr>
          <w:p w14:paraId="359196C2" w14:textId="77777777" w:rsidR="00D67B1E" w:rsidRPr="006236E2" w:rsidRDefault="00D67B1E" w:rsidP="00F236B3">
            <w:pPr>
              <w:spacing w:line="270" w:lineRule="exact"/>
              <w:rPr>
                <w:rFonts w:cs="Arial"/>
                <w:sz w:val="20"/>
              </w:rPr>
            </w:pPr>
          </w:p>
        </w:tc>
        <w:tc>
          <w:tcPr>
            <w:tcW w:w="8061" w:type="dxa"/>
          </w:tcPr>
          <w:p w14:paraId="2D516260" w14:textId="568C13EF" w:rsidR="00D67B1E" w:rsidRPr="006236E2" w:rsidRDefault="04B2F2E8" w:rsidP="00F236B3">
            <w:pPr>
              <w:rPr>
                <w:rFonts w:cs="Arial"/>
                <w:szCs w:val="22"/>
              </w:rPr>
            </w:pPr>
            <w:r w:rsidRPr="04B2F2E8">
              <w:rPr>
                <w:rFonts w:eastAsia="Calibri" w:cs="Calibri"/>
                <w:szCs w:val="22"/>
              </w:rPr>
              <w:t>Zorgportaal</w:t>
            </w:r>
          </w:p>
        </w:tc>
      </w:tr>
      <w:tr w:rsidR="00D67B1E" w:rsidRPr="006236E2" w14:paraId="758529E8" w14:textId="77777777" w:rsidTr="00270C0A">
        <w:trPr>
          <w:trHeight w:val="180"/>
        </w:trPr>
        <w:tc>
          <w:tcPr>
            <w:tcW w:w="2149" w:type="dxa"/>
          </w:tcPr>
          <w:p w14:paraId="4485FB10" w14:textId="38B74B0C" w:rsidR="00D67B1E" w:rsidRPr="006236E2" w:rsidRDefault="04B2F2E8" w:rsidP="00F236B3">
            <w:pPr>
              <w:jc w:val="right"/>
              <w:rPr>
                <w:rFonts w:cs="Arial"/>
                <w:b/>
                <w:sz w:val="20"/>
              </w:rPr>
            </w:pPr>
            <w:r w:rsidRPr="04B2F2E8">
              <w:rPr>
                <w:rFonts w:eastAsia="Calibri" w:cs="Calibri"/>
                <w:b/>
                <w:bCs/>
                <w:szCs w:val="22"/>
              </w:rPr>
              <w:t>Branche</w:t>
            </w:r>
          </w:p>
        </w:tc>
        <w:tc>
          <w:tcPr>
            <w:tcW w:w="129" w:type="dxa"/>
          </w:tcPr>
          <w:p w14:paraId="62FD61B0" w14:textId="77777777" w:rsidR="00D67B1E" w:rsidRPr="006236E2" w:rsidRDefault="00D67B1E" w:rsidP="00F236B3">
            <w:pPr>
              <w:spacing w:line="270" w:lineRule="exact"/>
              <w:rPr>
                <w:rFonts w:cs="Arial"/>
                <w:sz w:val="20"/>
              </w:rPr>
            </w:pPr>
          </w:p>
        </w:tc>
        <w:tc>
          <w:tcPr>
            <w:tcW w:w="8061" w:type="dxa"/>
          </w:tcPr>
          <w:p w14:paraId="2D9984B7" w14:textId="612A89F5" w:rsidR="00D67B1E" w:rsidRPr="006236E2" w:rsidRDefault="04B2F2E8" w:rsidP="00F236B3">
            <w:pPr>
              <w:rPr>
                <w:rFonts w:cs="Arial"/>
                <w:szCs w:val="22"/>
              </w:rPr>
            </w:pPr>
            <w:r w:rsidRPr="04B2F2E8">
              <w:rPr>
                <w:rFonts w:eastAsia="Calibri" w:cs="Calibri"/>
                <w:szCs w:val="22"/>
              </w:rPr>
              <w:t>Zorg</w:t>
            </w:r>
          </w:p>
        </w:tc>
      </w:tr>
      <w:tr w:rsidR="00D67B1E" w:rsidRPr="006236E2" w14:paraId="127E15BA" w14:textId="77777777" w:rsidTr="00270C0A">
        <w:trPr>
          <w:trHeight w:val="180"/>
        </w:trPr>
        <w:tc>
          <w:tcPr>
            <w:tcW w:w="2149" w:type="dxa"/>
          </w:tcPr>
          <w:p w14:paraId="10A5A9C9" w14:textId="2C631143" w:rsidR="00D67B1E" w:rsidRPr="006236E2" w:rsidRDefault="04B2F2E8" w:rsidP="00F236B3">
            <w:pPr>
              <w:jc w:val="right"/>
              <w:rPr>
                <w:rFonts w:cs="Arial"/>
                <w:b/>
                <w:sz w:val="20"/>
              </w:rPr>
            </w:pPr>
            <w:r w:rsidRPr="04B2F2E8">
              <w:rPr>
                <w:rFonts w:eastAsia="Calibri" w:cs="Calibri"/>
                <w:b/>
                <w:bCs/>
                <w:color w:val="auto"/>
                <w:szCs w:val="22"/>
              </w:rPr>
              <w:t>Businesskennis</w:t>
            </w:r>
          </w:p>
        </w:tc>
        <w:tc>
          <w:tcPr>
            <w:tcW w:w="129" w:type="dxa"/>
          </w:tcPr>
          <w:p w14:paraId="3E6F4B47" w14:textId="77777777" w:rsidR="00D67B1E" w:rsidRPr="006236E2" w:rsidRDefault="00D67B1E" w:rsidP="00F236B3">
            <w:pPr>
              <w:spacing w:line="270" w:lineRule="exact"/>
              <w:rPr>
                <w:rFonts w:cs="Arial"/>
                <w:sz w:val="20"/>
              </w:rPr>
            </w:pPr>
          </w:p>
        </w:tc>
        <w:tc>
          <w:tcPr>
            <w:tcW w:w="8061" w:type="dxa"/>
          </w:tcPr>
          <w:p w14:paraId="4EA7B2AA" w14:textId="699EDB53" w:rsidR="00D67B1E" w:rsidRPr="006236E2" w:rsidRDefault="00CF07A3" w:rsidP="00CF07A3">
            <w:pPr>
              <w:rPr>
                <w:rFonts w:cs="Arial"/>
                <w:szCs w:val="22"/>
              </w:rPr>
            </w:pPr>
            <w:r>
              <w:rPr>
                <w:rFonts w:eastAsia="Calibri" w:cs="Calibri"/>
                <w:szCs w:val="22"/>
              </w:rPr>
              <w:t>Kwaliteit processen / systeem</w:t>
            </w:r>
          </w:p>
        </w:tc>
      </w:tr>
      <w:tr w:rsidR="00D67B1E" w:rsidRPr="006236E2" w14:paraId="1827CC6D" w14:textId="77777777" w:rsidTr="00270C0A">
        <w:trPr>
          <w:trHeight w:val="180"/>
        </w:trPr>
        <w:tc>
          <w:tcPr>
            <w:tcW w:w="2149" w:type="dxa"/>
          </w:tcPr>
          <w:p w14:paraId="0A143E9D" w14:textId="09CF1B45" w:rsidR="00D67B1E" w:rsidRPr="006236E2" w:rsidRDefault="04B2F2E8" w:rsidP="00F236B3">
            <w:pPr>
              <w:jc w:val="right"/>
              <w:rPr>
                <w:rFonts w:cs="Arial"/>
                <w:b/>
                <w:sz w:val="20"/>
              </w:rPr>
            </w:pPr>
            <w:r w:rsidRPr="04B2F2E8">
              <w:rPr>
                <w:rFonts w:eastAsia="Calibri" w:cs="Calibri"/>
                <w:b/>
                <w:bCs/>
                <w:color w:val="auto"/>
                <w:szCs w:val="22"/>
              </w:rPr>
              <w:t>Vakkennis</w:t>
            </w:r>
          </w:p>
        </w:tc>
        <w:tc>
          <w:tcPr>
            <w:tcW w:w="129" w:type="dxa"/>
          </w:tcPr>
          <w:p w14:paraId="45B2CFCC" w14:textId="77777777" w:rsidR="00D67B1E" w:rsidRPr="006236E2" w:rsidRDefault="00D67B1E" w:rsidP="00F236B3">
            <w:pPr>
              <w:spacing w:line="270" w:lineRule="exact"/>
              <w:rPr>
                <w:rFonts w:cs="Arial"/>
                <w:sz w:val="20"/>
              </w:rPr>
            </w:pPr>
          </w:p>
        </w:tc>
        <w:tc>
          <w:tcPr>
            <w:tcW w:w="8061" w:type="dxa"/>
          </w:tcPr>
          <w:p w14:paraId="77DA98E0" w14:textId="5893B032" w:rsidR="00D67B1E" w:rsidRPr="006236E2" w:rsidRDefault="00CF07A3" w:rsidP="00F236B3">
            <w:pPr>
              <w:rPr>
                <w:rFonts w:cs="Arial"/>
                <w:szCs w:val="22"/>
              </w:rPr>
            </w:pPr>
            <w:r>
              <w:rPr>
                <w:rFonts w:cs="Arial"/>
                <w:szCs w:val="22"/>
              </w:rPr>
              <w:t>SharePoint 2010, Visual Studio, TFS</w:t>
            </w:r>
            <w:r w:rsidR="008E1F4C">
              <w:rPr>
                <w:rFonts w:cs="Arial"/>
                <w:szCs w:val="22"/>
              </w:rPr>
              <w:t>, JavaS</w:t>
            </w:r>
            <w:r w:rsidR="00120F8A">
              <w:rPr>
                <w:rFonts w:cs="Arial"/>
                <w:szCs w:val="22"/>
              </w:rPr>
              <w:t>cript, CSS</w:t>
            </w:r>
            <w:r w:rsidR="008E1F4C">
              <w:rPr>
                <w:rFonts w:cs="Arial"/>
                <w:szCs w:val="22"/>
              </w:rPr>
              <w:t>, HTML</w:t>
            </w:r>
          </w:p>
        </w:tc>
      </w:tr>
      <w:tr w:rsidR="00D67B1E" w:rsidRPr="006236E2" w14:paraId="3696B4C0" w14:textId="77777777" w:rsidTr="00270C0A">
        <w:trPr>
          <w:trHeight w:val="180"/>
        </w:trPr>
        <w:tc>
          <w:tcPr>
            <w:tcW w:w="2149" w:type="dxa"/>
          </w:tcPr>
          <w:p w14:paraId="49DA3F99" w14:textId="019FCFF6" w:rsidR="00D67B1E" w:rsidRPr="006236E2" w:rsidRDefault="04B2F2E8" w:rsidP="00DA3C3A">
            <w:pPr>
              <w:jc w:val="right"/>
              <w:rPr>
                <w:rFonts w:cs="Arial"/>
                <w:b/>
                <w:sz w:val="20"/>
              </w:rPr>
            </w:pPr>
            <w:r w:rsidRPr="04B2F2E8">
              <w:rPr>
                <w:rFonts w:eastAsia="Calibri" w:cs="Calibri"/>
                <w:b/>
                <w:bCs/>
                <w:color w:val="auto"/>
                <w:szCs w:val="22"/>
              </w:rPr>
              <w:t>Methoden</w:t>
            </w:r>
          </w:p>
        </w:tc>
        <w:tc>
          <w:tcPr>
            <w:tcW w:w="129" w:type="dxa"/>
          </w:tcPr>
          <w:p w14:paraId="54C6ADCB" w14:textId="77777777" w:rsidR="00D67B1E" w:rsidRPr="006236E2" w:rsidRDefault="00D67B1E" w:rsidP="00F236B3">
            <w:pPr>
              <w:spacing w:line="270" w:lineRule="exact"/>
              <w:rPr>
                <w:rFonts w:cs="Arial"/>
                <w:sz w:val="20"/>
              </w:rPr>
            </w:pPr>
          </w:p>
        </w:tc>
        <w:tc>
          <w:tcPr>
            <w:tcW w:w="8061" w:type="dxa"/>
          </w:tcPr>
          <w:p w14:paraId="74147341" w14:textId="77777777" w:rsidR="00D67B1E" w:rsidRDefault="00CF07A3" w:rsidP="00F236B3">
            <w:pPr>
              <w:rPr>
                <w:rFonts w:cs="Arial"/>
                <w:szCs w:val="22"/>
              </w:rPr>
            </w:pPr>
            <w:r>
              <w:rPr>
                <w:rFonts w:cs="Arial"/>
                <w:szCs w:val="22"/>
              </w:rPr>
              <w:t>Scrum</w:t>
            </w:r>
          </w:p>
          <w:p w14:paraId="65061D16" w14:textId="484F710E" w:rsidR="00DA3C3A" w:rsidRPr="006236E2" w:rsidRDefault="00DA3C3A" w:rsidP="00F236B3">
            <w:pPr>
              <w:rPr>
                <w:rFonts w:cs="Arial"/>
                <w:szCs w:val="22"/>
              </w:rPr>
            </w:pPr>
          </w:p>
        </w:tc>
      </w:tr>
      <w:tr w:rsidR="00D67B1E" w:rsidRPr="006236E2" w14:paraId="1A7333BF" w14:textId="77777777" w:rsidTr="00270C0A">
        <w:trPr>
          <w:trHeight w:val="180"/>
        </w:trPr>
        <w:tc>
          <w:tcPr>
            <w:tcW w:w="2149" w:type="dxa"/>
          </w:tcPr>
          <w:p w14:paraId="4EA108D5" w14:textId="34018272" w:rsidR="00D67B1E" w:rsidRPr="006236E2" w:rsidRDefault="04B2F2E8" w:rsidP="00F236B3">
            <w:pPr>
              <w:jc w:val="right"/>
              <w:rPr>
                <w:rFonts w:cs="Arial"/>
                <w:b/>
                <w:sz w:val="20"/>
              </w:rPr>
            </w:pPr>
            <w:r w:rsidRPr="04B2F2E8">
              <w:rPr>
                <w:rFonts w:eastAsia="Calibri" w:cs="Calibri"/>
                <w:b/>
                <w:bCs/>
                <w:szCs w:val="22"/>
              </w:rPr>
              <w:t>Situatie</w:t>
            </w:r>
          </w:p>
        </w:tc>
        <w:tc>
          <w:tcPr>
            <w:tcW w:w="129" w:type="dxa"/>
          </w:tcPr>
          <w:p w14:paraId="12DCC07A" w14:textId="77777777" w:rsidR="00D67B1E" w:rsidRPr="006236E2" w:rsidRDefault="00D67B1E" w:rsidP="00F236B3">
            <w:pPr>
              <w:spacing w:line="270" w:lineRule="exact"/>
              <w:rPr>
                <w:rFonts w:cs="Arial"/>
                <w:sz w:val="20"/>
              </w:rPr>
            </w:pPr>
          </w:p>
        </w:tc>
        <w:tc>
          <w:tcPr>
            <w:tcW w:w="8061" w:type="dxa"/>
          </w:tcPr>
          <w:p w14:paraId="20B7CA27" w14:textId="77777777" w:rsidR="00A80F20" w:rsidRDefault="00A80F20" w:rsidP="00A80F20">
            <w:pPr>
              <w:rPr>
                <w:rFonts w:cs="Arial"/>
                <w:szCs w:val="22"/>
              </w:rPr>
            </w:pPr>
            <w:r w:rsidRPr="00A80F20">
              <w:rPr>
                <w:rFonts w:cs="Arial"/>
                <w:szCs w:val="22"/>
              </w:rPr>
              <w:t>Zonnehuisgroep Amstelland biedt alle vormen van ouderenzorg, van thuiszorg tot intensieve verpleeghuiszorg in Amstelveen, Amsterdam-Zuid, Ouder Amstel en De Ronde Venen. De organisatie heeft ruim 1400 personeelsleden (750 Fte) en 1800 cliënten.</w:t>
            </w:r>
          </w:p>
          <w:p w14:paraId="7C691CBC" w14:textId="6269C11A" w:rsidR="00A80F20" w:rsidRPr="00A80F20" w:rsidRDefault="00A80F20" w:rsidP="00A80F20">
            <w:pPr>
              <w:rPr>
                <w:rFonts w:cs="Arial"/>
                <w:szCs w:val="22"/>
              </w:rPr>
            </w:pPr>
            <w:r w:rsidRPr="00A80F20">
              <w:rPr>
                <w:rFonts w:cs="Arial"/>
                <w:szCs w:val="22"/>
              </w:rPr>
              <w:t>De zorgsector is enorm in beweging. Bezuinigingen dwingen</w:t>
            </w:r>
            <w:r>
              <w:rPr>
                <w:rFonts w:cs="Arial"/>
                <w:szCs w:val="22"/>
              </w:rPr>
              <w:t xml:space="preserve"> </w:t>
            </w:r>
            <w:r w:rsidRPr="00A80F20">
              <w:rPr>
                <w:rFonts w:cs="Arial"/>
                <w:szCs w:val="22"/>
              </w:rPr>
              <w:t xml:space="preserve">zorginstellingen tot verhoging van de </w:t>
            </w:r>
            <w:r w:rsidR="00473DAD" w:rsidRPr="00A80F20">
              <w:rPr>
                <w:rFonts w:cs="Arial"/>
                <w:szCs w:val="22"/>
              </w:rPr>
              <w:t>efficiency</w:t>
            </w:r>
            <w:r w:rsidRPr="00A80F20">
              <w:rPr>
                <w:rFonts w:cs="Arial"/>
                <w:szCs w:val="22"/>
              </w:rPr>
              <w:t xml:space="preserve"> waarbij tegelijkertijd de</w:t>
            </w:r>
            <w:r>
              <w:rPr>
                <w:rFonts w:cs="Arial"/>
                <w:szCs w:val="22"/>
              </w:rPr>
              <w:t xml:space="preserve"> </w:t>
            </w:r>
            <w:r w:rsidRPr="00A80F20">
              <w:rPr>
                <w:rFonts w:cs="Arial"/>
                <w:szCs w:val="22"/>
              </w:rPr>
              <w:t>kwaliteit van de zorg behouden of zelfs verbeterd moet worden. Deze</w:t>
            </w:r>
            <w:r>
              <w:rPr>
                <w:rFonts w:cs="Arial"/>
                <w:szCs w:val="22"/>
              </w:rPr>
              <w:t xml:space="preserve"> </w:t>
            </w:r>
            <w:r w:rsidRPr="00A80F20">
              <w:rPr>
                <w:rFonts w:cs="Arial"/>
                <w:szCs w:val="22"/>
              </w:rPr>
              <w:t>inspanningen lijken op gespannen voet met elkaar te staan.</w:t>
            </w:r>
            <w:r>
              <w:rPr>
                <w:rFonts w:cs="Arial"/>
                <w:szCs w:val="22"/>
              </w:rPr>
              <w:t xml:space="preserve"> </w:t>
            </w:r>
            <w:r w:rsidRPr="00A80F20">
              <w:rPr>
                <w:rFonts w:cs="Arial"/>
                <w:szCs w:val="22"/>
              </w:rPr>
              <w:t>Met goede en slimme inzet van ICT oplossingen is het echter mogelijk om</w:t>
            </w:r>
            <w:r>
              <w:rPr>
                <w:rFonts w:cs="Arial"/>
                <w:szCs w:val="22"/>
              </w:rPr>
              <w:t xml:space="preserve"> </w:t>
            </w:r>
            <w:r w:rsidRPr="00A80F20">
              <w:rPr>
                <w:rFonts w:cs="Arial"/>
                <w:szCs w:val="22"/>
              </w:rPr>
              <w:t>kosten te besparen en tijd te winnen. Deze tijd kan een medewerker</w:t>
            </w:r>
            <w:r>
              <w:rPr>
                <w:rFonts w:cs="Arial"/>
                <w:szCs w:val="22"/>
              </w:rPr>
              <w:t xml:space="preserve"> </w:t>
            </w:r>
            <w:r w:rsidRPr="00A80F20">
              <w:rPr>
                <w:rFonts w:cs="Arial"/>
                <w:szCs w:val="22"/>
              </w:rPr>
              <w:t>vervolgens besteden aan de kernactiviteit, namelijk zorg verlenen.</w:t>
            </w:r>
            <w:r>
              <w:rPr>
                <w:rFonts w:cs="Arial"/>
                <w:szCs w:val="22"/>
              </w:rPr>
              <w:br/>
            </w:r>
            <w:r w:rsidRPr="00A80F20">
              <w:rPr>
                <w:rFonts w:cs="Arial"/>
                <w:szCs w:val="22"/>
              </w:rPr>
              <w:t>Binnen een zorginstelling zijn veel verschillende personen actief. Ieder met</w:t>
            </w:r>
            <w:r>
              <w:rPr>
                <w:rFonts w:cs="Arial"/>
                <w:szCs w:val="22"/>
              </w:rPr>
              <w:t xml:space="preserve"> </w:t>
            </w:r>
            <w:r w:rsidRPr="00A80F20">
              <w:rPr>
                <w:rFonts w:cs="Arial"/>
                <w:szCs w:val="22"/>
              </w:rPr>
              <w:t>zijn eigen rol, functie, verantwoordelijkheden en activiteiten.</w:t>
            </w:r>
            <w:r>
              <w:rPr>
                <w:rFonts w:cs="Arial"/>
                <w:szCs w:val="22"/>
              </w:rPr>
              <w:t xml:space="preserve"> </w:t>
            </w:r>
            <w:r w:rsidRPr="00A80F20">
              <w:rPr>
                <w:rFonts w:cs="Arial"/>
                <w:szCs w:val="22"/>
              </w:rPr>
              <w:t>De behoefte aan informatie van al deze verschillende personen is daardoor</w:t>
            </w:r>
            <w:r>
              <w:rPr>
                <w:rFonts w:cs="Arial"/>
                <w:szCs w:val="22"/>
              </w:rPr>
              <w:t xml:space="preserve"> </w:t>
            </w:r>
            <w:r w:rsidRPr="00A80F20">
              <w:rPr>
                <w:rFonts w:cs="Arial"/>
                <w:szCs w:val="22"/>
              </w:rPr>
              <w:t>heel divers.</w:t>
            </w:r>
          </w:p>
          <w:p w14:paraId="39D0CDC8" w14:textId="24AB1F22" w:rsidR="00D67B1E" w:rsidRPr="006236E2" w:rsidRDefault="00A80F20" w:rsidP="00CF07A3">
            <w:pPr>
              <w:rPr>
                <w:rFonts w:cs="Arial"/>
                <w:szCs w:val="22"/>
              </w:rPr>
            </w:pPr>
            <w:r w:rsidRPr="00A80F20">
              <w:rPr>
                <w:rFonts w:cs="Arial"/>
                <w:szCs w:val="22"/>
              </w:rPr>
              <w:t>Het ideale plaatje houdt in dat er een omgeving is waarin al deze</w:t>
            </w:r>
            <w:r>
              <w:rPr>
                <w:rFonts w:cs="Arial"/>
                <w:szCs w:val="22"/>
              </w:rPr>
              <w:t xml:space="preserve"> </w:t>
            </w:r>
            <w:r w:rsidRPr="00A80F20">
              <w:rPr>
                <w:rFonts w:cs="Arial"/>
                <w:szCs w:val="22"/>
              </w:rPr>
              <w:t>verschillende medewerkers/belanghebbenden/cliënten niet alleen de</w:t>
            </w:r>
            <w:r>
              <w:rPr>
                <w:rFonts w:cs="Arial"/>
                <w:szCs w:val="22"/>
              </w:rPr>
              <w:t xml:space="preserve"> </w:t>
            </w:r>
            <w:r w:rsidRPr="00A80F20">
              <w:rPr>
                <w:rFonts w:cs="Arial"/>
                <w:szCs w:val="22"/>
              </w:rPr>
              <w:t>informatie vinden die voor hun functioneren van belang is, maar waar ze</w:t>
            </w:r>
            <w:r>
              <w:rPr>
                <w:rFonts w:cs="Arial"/>
                <w:szCs w:val="22"/>
              </w:rPr>
              <w:t xml:space="preserve"> </w:t>
            </w:r>
            <w:r w:rsidRPr="00A80F20">
              <w:rPr>
                <w:rFonts w:cs="Arial"/>
                <w:szCs w:val="22"/>
              </w:rPr>
              <w:t>ook actief informatie aan kunnen toevoegen, input op kunnen leveren of</w:t>
            </w:r>
            <w:r>
              <w:rPr>
                <w:rFonts w:cs="Arial"/>
                <w:szCs w:val="22"/>
              </w:rPr>
              <w:t xml:space="preserve"> </w:t>
            </w:r>
            <w:r w:rsidRPr="00A80F20">
              <w:rPr>
                <w:rFonts w:cs="Arial"/>
                <w:szCs w:val="22"/>
              </w:rPr>
              <w:t xml:space="preserve">waarmee ze ondersteunende diensten kunnen afnemen. </w:t>
            </w:r>
            <w:r w:rsidR="00CF07A3">
              <w:rPr>
                <w:rFonts w:cs="Arial"/>
                <w:szCs w:val="22"/>
              </w:rPr>
              <w:br/>
            </w:r>
          </w:p>
        </w:tc>
      </w:tr>
      <w:tr w:rsidR="00D67B1E" w:rsidRPr="006236E2" w14:paraId="6E3E241B" w14:textId="77777777" w:rsidTr="00270C0A">
        <w:trPr>
          <w:trHeight w:val="180"/>
        </w:trPr>
        <w:tc>
          <w:tcPr>
            <w:tcW w:w="2149" w:type="dxa"/>
          </w:tcPr>
          <w:p w14:paraId="7AA7773F" w14:textId="04F8C4D4" w:rsidR="00D67B1E" w:rsidRPr="006236E2" w:rsidRDefault="009660AA" w:rsidP="00F236B3">
            <w:pPr>
              <w:jc w:val="right"/>
              <w:rPr>
                <w:rFonts w:cs="Arial"/>
                <w:b/>
                <w:sz w:val="20"/>
              </w:rPr>
            </w:pPr>
            <w:r w:rsidRPr="63A7BEBC">
              <w:rPr>
                <w:rFonts w:eastAsia="Calibri" w:cs="Calibri"/>
                <w:b/>
                <w:bCs/>
                <w:szCs w:val="22"/>
              </w:rPr>
              <w:t>Taken en verant-woordelijkheden</w:t>
            </w:r>
          </w:p>
        </w:tc>
        <w:tc>
          <w:tcPr>
            <w:tcW w:w="129" w:type="dxa"/>
          </w:tcPr>
          <w:p w14:paraId="05969CCF" w14:textId="77777777" w:rsidR="00D67B1E" w:rsidRPr="006236E2" w:rsidRDefault="00D67B1E" w:rsidP="00F236B3">
            <w:pPr>
              <w:spacing w:line="270" w:lineRule="exact"/>
              <w:rPr>
                <w:rFonts w:cs="Arial"/>
                <w:sz w:val="20"/>
              </w:rPr>
            </w:pPr>
          </w:p>
        </w:tc>
        <w:tc>
          <w:tcPr>
            <w:tcW w:w="8061" w:type="dxa"/>
          </w:tcPr>
          <w:p w14:paraId="6397E450" w14:textId="77777777" w:rsidR="00CF07A3" w:rsidRDefault="00CF07A3" w:rsidP="00CF07A3">
            <w:pPr>
              <w:pStyle w:val="Lijstalinea"/>
              <w:rPr>
                <w:rFonts w:eastAsia="Calibri" w:cs="Calibri"/>
                <w:szCs w:val="22"/>
              </w:rPr>
            </w:pPr>
            <w:r>
              <w:rPr>
                <w:rFonts w:eastAsia="Calibri" w:cs="Calibri"/>
                <w:szCs w:val="22"/>
              </w:rPr>
              <w:t>Ontwikkelen digitaal kwaliteit systeem</w:t>
            </w:r>
          </w:p>
          <w:p w14:paraId="18BC817C" w14:textId="77777777" w:rsidR="00CF07A3" w:rsidRDefault="00CF07A3" w:rsidP="00CF07A3">
            <w:pPr>
              <w:pStyle w:val="Lijstalinea"/>
              <w:rPr>
                <w:rFonts w:eastAsia="Calibri" w:cs="Calibri"/>
                <w:szCs w:val="22"/>
              </w:rPr>
            </w:pPr>
            <w:r>
              <w:rPr>
                <w:rFonts w:eastAsia="Calibri" w:cs="Calibri"/>
                <w:szCs w:val="22"/>
              </w:rPr>
              <w:t>Documenteren digitaal kwaliteit systeem</w:t>
            </w:r>
          </w:p>
          <w:p w14:paraId="33DFF2AA" w14:textId="316D31E9" w:rsidR="00CF07A3" w:rsidRDefault="00CF07A3" w:rsidP="00CF07A3">
            <w:pPr>
              <w:pStyle w:val="Lijstalinea"/>
              <w:rPr>
                <w:rFonts w:eastAsia="Calibri" w:cs="Calibri"/>
                <w:szCs w:val="22"/>
              </w:rPr>
            </w:pPr>
            <w:r>
              <w:rPr>
                <w:rFonts w:eastAsia="Calibri" w:cs="Calibri"/>
                <w:szCs w:val="22"/>
              </w:rPr>
              <w:t>Implementeren digitaal kwaliteit systeem</w:t>
            </w:r>
          </w:p>
          <w:p w14:paraId="7E0A5A7B" w14:textId="551EC6C6" w:rsidR="00D67B1E" w:rsidRPr="00CF07A3" w:rsidRDefault="00D67B1E" w:rsidP="00CF07A3">
            <w:pPr>
              <w:rPr>
                <w:rFonts w:eastAsia="Calibri" w:cs="Calibri"/>
                <w:szCs w:val="22"/>
              </w:rPr>
            </w:pPr>
          </w:p>
        </w:tc>
      </w:tr>
      <w:tr w:rsidR="00D67B1E" w:rsidRPr="006236E2" w14:paraId="440C5713" w14:textId="77777777" w:rsidTr="00270C0A">
        <w:trPr>
          <w:trHeight w:val="180"/>
        </w:trPr>
        <w:tc>
          <w:tcPr>
            <w:tcW w:w="2149" w:type="dxa"/>
          </w:tcPr>
          <w:p w14:paraId="60FC10B9" w14:textId="265AC4C0" w:rsidR="00D67B1E" w:rsidRPr="006236E2" w:rsidRDefault="04B2F2E8" w:rsidP="00F236B3">
            <w:pPr>
              <w:jc w:val="right"/>
              <w:rPr>
                <w:rFonts w:cs="Arial"/>
                <w:b/>
                <w:sz w:val="20"/>
              </w:rPr>
            </w:pPr>
            <w:r w:rsidRPr="04B2F2E8">
              <w:rPr>
                <w:rFonts w:eastAsia="Calibri" w:cs="Calibri"/>
                <w:b/>
                <w:bCs/>
                <w:szCs w:val="22"/>
              </w:rPr>
              <w:t>Resultaten</w:t>
            </w:r>
          </w:p>
        </w:tc>
        <w:tc>
          <w:tcPr>
            <w:tcW w:w="129" w:type="dxa"/>
          </w:tcPr>
          <w:p w14:paraId="411A7F38" w14:textId="77777777" w:rsidR="00D67B1E" w:rsidRPr="006236E2" w:rsidRDefault="00D67B1E" w:rsidP="00F236B3">
            <w:pPr>
              <w:spacing w:line="270" w:lineRule="exact"/>
              <w:rPr>
                <w:rFonts w:cs="Arial"/>
                <w:sz w:val="20"/>
              </w:rPr>
            </w:pPr>
          </w:p>
        </w:tc>
        <w:tc>
          <w:tcPr>
            <w:tcW w:w="8061" w:type="dxa"/>
          </w:tcPr>
          <w:p w14:paraId="308F6468" w14:textId="37B13FB8" w:rsidR="00D67B1E" w:rsidRDefault="00CF07A3" w:rsidP="00F236B3">
            <w:pPr>
              <w:pStyle w:val="Lijstalinea"/>
              <w:rPr>
                <w:rFonts w:eastAsia="Calibri" w:cs="Calibri"/>
                <w:szCs w:val="22"/>
              </w:rPr>
            </w:pPr>
            <w:r>
              <w:rPr>
                <w:rFonts w:eastAsia="Calibri" w:cs="Calibri"/>
                <w:szCs w:val="22"/>
              </w:rPr>
              <w:t>Verbeterde vindbaarheid van proces documenten door aangepaste navigatie, filtering en autorisatie.</w:t>
            </w:r>
          </w:p>
          <w:p w14:paraId="080BB430" w14:textId="7DE0CB30" w:rsidR="00D67B1E" w:rsidRPr="006236E2" w:rsidRDefault="00CF07A3" w:rsidP="00CF07A3">
            <w:pPr>
              <w:pStyle w:val="Lijstalinea"/>
              <w:rPr>
                <w:rFonts w:eastAsia="Calibri" w:cs="Calibri"/>
                <w:szCs w:val="22"/>
              </w:rPr>
            </w:pPr>
            <w:r>
              <w:rPr>
                <w:rFonts w:eastAsia="Calibri" w:cs="Calibri"/>
                <w:szCs w:val="22"/>
              </w:rPr>
              <w:t>Verhoogde kwaliteit van proces documenten door het toevoegen van reageer systeem, hiermee kunnen gebruikers van het systeem input geven voor verbeteringen.</w:t>
            </w:r>
          </w:p>
        </w:tc>
      </w:tr>
    </w:tbl>
    <w:p w14:paraId="2875523D" w14:textId="5EFB1923" w:rsidR="00270C0A" w:rsidRDefault="00270C0A" w:rsidP="00D67B1E"/>
    <w:p w14:paraId="620035DF" w14:textId="77777777" w:rsidR="00270C0A" w:rsidRDefault="00270C0A">
      <w:pPr>
        <w:autoSpaceDE/>
        <w:autoSpaceDN/>
        <w:adjustRightInd/>
      </w:pPr>
      <w:r>
        <w:br w:type="page"/>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D67B1E" w:rsidRPr="006236E2" w14:paraId="4ED2B2F4" w14:textId="77777777" w:rsidTr="00270C0A">
        <w:trPr>
          <w:trHeight w:val="180"/>
        </w:trPr>
        <w:tc>
          <w:tcPr>
            <w:tcW w:w="2149" w:type="dxa"/>
          </w:tcPr>
          <w:p w14:paraId="37E0BBF0" w14:textId="74C1889C" w:rsidR="00D67B1E" w:rsidRPr="006236E2" w:rsidRDefault="04B2F2E8" w:rsidP="00F236B3">
            <w:pPr>
              <w:jc w:val="right"/>
              <w:rPr>
                <w:rFonts w:cs="Arial"/>
                <w:b/>
                <w:sz w:val="20"/>
              </w:rPr>
            </w:pPr>
            <w:r w:rsidRPr="04B2F2E8">
              <w:rPr>
                <w:rFonts w:eastAsia="Calibri" w:cs="Calibri"/>
                <w:b/>
                <w:bCs/>
                <w:szCs w:val="22"/>
              </w:rPr>
              <w:t>Organisatie</w:t>
            </w:r>
          </w:p>
        </w:tc>
        <w:tc>
          <w:tcPr>
            <w:tcW w:w="130" w:type="dxa"/>
          </w:tcPr>
          <w:p w14:paraId="4396AE7E" w14:textId="77777777" w:rsidR="00D67B1E" w:rsidRPr="006236E2" w:rsidRDefault="00D67B1E" w:rsidP="00F236B3">
            <w:pPr>
              <w:spacing w:line="270" w:lineRule="exact"/>
              <w:rPr>
                <w:rFonts w:cs="Arial"/>
                <w:sz w:val="20"/>
              </w:rPr>
            </w:pPr>
          </w:p>
        </w:tc>
        <w:tc>
          <w:tcPr>
            <w:tcW w:w="8060" w:type="dxa"/>
          </w:tcPr>
          <w:p w14:paraId="06B0FC7B" w14:textId="4A9F16B4" w:rsidR="00D67B1E" w:rsidRPr="00D67B1E" w:rsidRDefault="00D67B1E" w:rsidP="00F236B3">
            <w:pPr>
              <w:rPr>
                <w:rFonts w:cs="Arial"/>
                <w:b/>
                <w:szCs w:val="22"/>
              </w:rPr>
            </w:pPr>
            <w:r w:rsidRPr="04B2F2E8">
              <w:rPr>
                <w:rFonts w:eastAsia="Calibri" w:cs="Calibri"/>
                <w:b/>
                <w:bCs/>
                <w:szCs w:val="22"/>
              </w:rPr>
              <w:t>Toshiba Medical Systems</w:t>
            </w:r>
            <w:r w:rsidR="00760A98">
              <w:rPr>
                <w:rFonts w:eastAsia="Calibri" w:cs="Calibri"/>
                <w:b/>
                <w:bCs/>
                <w:szCs w:val="22"/>
              </w:rPr>
              <w:t xml:space="preserve"> Europe</w:t>
            </w:r>
          </w:p>
        </w:tc>
      </w:tr>
      <w:tr w:rsidR="00D67B1E" w:rsidRPr="006236E2" w14:paraId="183CD4CA" w14:textId="77777777" w:rsidTr="00270C0A">
        <w:trPr>
          <w:trHeight w:val="180"/>
        </w:trPr>
        <w:tc>
          <w:tcPr>
            <w:tcW w:w="2149" w:type="dxa"/>
          </w:tcPr>
          <w:p w14:paraId="0428244B" w14:textId="5C53EA38" w:rsidR="00D67B1E" w:rsidRPr="006236E2" w:rsidRDefault="04B2F2E8" w:rsidP="00F236B3">
            <w:pPr>
              <w:jc w:val="right"/>
              <w:rPr>
                <w:rFonts w:cs="Arial"/>
                <w:b/>
                <w:sz w:val="20"/>
              </w:rPr>
            </w:pPr>
            <w:r w:rsidRPr="04B2F2E8">
              <w:rPr>
                <w:rFonts w:eastAsia="Calibri" w:cs="Calibri"/>
                <w:b/>
                <w:bCs/>
                <w:szCs w:val="22"/>
              </w:rPr>
              <w:t>Periode</w:t>
            </w:r>
          </w:p>
        </w:tc>
        <w:tc>
          <w:tcPr>
            <w:tcW w:w="130" w:type="dxa"/>
          </w:tcPr>
          <w:p w14:paraId="13050912" w14:textId="77777777" w:rsidR="00D67B1E" w:rsidRPr="006236E2" w:rsidRDefault="00D67B1E" w:rsidP="00F236B3">
            <w:pPr>
              <w:spacing w:line="270" w:lineRule="exact"/>
              <w:rPr>
                <w:rFonts w:cs="Arial"/>
                <w:sz w:val="20"/>
              </w:rPr>
            </w:pPr>
          </w:p>
        </w:tc>
        <w:tc>
          <w:tcPr>
            <w:tcW w:w="8060" w:type="dxa"/>
          </w:tcPr>
          <w:p w14:paraId="4339B761" w14:textId="09272DBC" w:rsidR="00D67B1E" w:rsidRPr="006236E2" w:rsidRDefault="04B2F2E8" w:rsidP="00F236B3">
            <w:pPr>
              <w:rPr>
                <w:rFonts w:cs="Arial"/>
                <w:szCs w:val="22"/>
              </w:rPr>
            </w:pPr>
            <w:r w:rsidRPr="04B2F2E8">
              <w:rPr>
                <w:rFonts w:eastAsia="Calibri" w:cs="Calibri"/>
                <w:szCs w:val="22"/>
              </w:rPr>
              <w:t>2012</w:t>
            </w:r>
          </w:p>
        </w:tc>
      </w:tr>
      <w:tr w:rsidR="00D67B1E" w:rsidRPr="006236E2" w14:paraId="5DFA3737" w14:textId="77777777" w:rsidTr="00270C0A">
        <w:trPr>
          <w:trHeight w:val="180"/>
        </w:trPr>
        <w:tc>
          <w:tcPr>
            <w:tcW w:w="2149" w:type="dxa"/>
          </w:tcPr>
          <w:p w14:paraId="70BC06F9" w14:textId="55347E50" w:rsidR="00D67B1E" w:rsidRPr="006236E2" w:rsidRDefault="04B2F2E8" w:rsidP="00F236B3">
            <w:pPr>
              <w:jc w:val="right"/>
              <w:rPr>
                <w:rFonts w:cs="Arial"/>
                <w:b/>
                <w:sz w:val="20"/>
              </w:rPr>
            </w:pPr>
            <w:r w:rsidRPr="04B2F2E8">
              <w:rPr>
                <w:rFonts w:eastAsia="Calibri" w:cs="Calibri"/>
                <w:b/>
                <w:bCs/>
                <w:szCs w:val="22"/>
              </w:rPr>
              <w:t>Functie(s)</w:t>
            </w:r>
          </w:p>
        </w:tc>
        <w:tc>
          <w:tcPr>
            <w:tcW w:w="130" w:type="dxa"/>
          </w:tcPr>
          <w:p w14:paraId="78646422" w14:textId="77777777" w:rsidR="00D67B1E" w:rsidRPr="006236E2" w:rsidRDefault="00D67B1E" w:rsidP="00F236B3">
            <w:pPr>
              <w:spacing w:line="270" w:lineRule="exact"/>
              <w:rPr>
                <w:rFonts w:cs="Arial"/>
                <w:sz w:val="20"/>
              </w:rPr>
            </w:pPr>
          </w:p>
        </w:tc>
        <w:tc>
          <w:tcPr>
            <w:tcW w:w="8060" w:type="dxa"/>
          </w:tcPr>
          <w:p w14:paraId="3E6258EC" w14:textId="6C62805D" w:rsidR="00D67B1E" w:rsidRPr="006236E2" w:rsidRDefault="00B74CA6" w:rsidP="00181DB4">
            <w:pPr>
              <w:rPr>
                <w:rFonts w:cs="Arial"/>
                <w:szCs w:val="22"/>
              </w:rPr>
            </w:pPr>
            <w:r>
              <w:rPr>
                <w:rFonts w:eastAsia="Calibri" w:cs="Calibri"/>
                <w:szCs w:val="22"/>
              </w:rPr>
              <w:t>SharePoint s</w:t>
            </w:r>
            <w:r w:rsidRPr="04B2F2E8">
              <w:rPr>
                <w:rFonts w:eastAsia="Calibri" w:cs="Calibri"/>
                <w:szCs w:val="22"/>
              </w:rPr>
              <w:t>o</w:t>
            </w:r>
            <w:r w:rsidR="006A4BF1">
              <w:rPr>
                <w:rFonts w:eastAsia="Calibri" w:cs="Calibri"/>
                <w:szCs w:val="22"/>
              </w:rPr>
              <w:t xml:space="preserve">lution </w:t>
            </w:r>
            <w:r w:rsidRPr="04B2F2E8">
              <w:rPr>
                <w:rFonts w:eastAsia="Calibri" w:cs="Calibri"/>
                <w:szCs w:val="22"/>
              </w:rPr>
              <w:t>architect</w:t>
            </w:r>
            <w:r>
              <w:rPr>
                <w:rFonts w:eastAsia="Calibri" w:cs="Calibri"/>
                <w:szCs w:val="22"/>
              </w:rPr>
              <w:t xml:space="preserve"> - developer</w:t>
            </w:r>
          </w:p>
        </w:tc>
      </w:tr>
      <w:tr w:rsidR="00D67B1E" w:rsidRPr="006236E2" w14:paraId="2AAF1A59" w14:textId="77777777" w:rsidTr="00270C0A">
        <w:trPr>
          <w:trHeight w:val="180"/>
        </w:trPr>
        <w:tc>
          <w:tcPr>
            <w:tcW w:w="2149" w:type="dxa"/>
          </w:tcPr>
          <w:p w14:paraId="63251EE2" w14:textId="2E3F707D" w:rsidR="00D67B1E" w:rsidRPr="006236E2" w:rsidRDefault="04B2F2E8" w:rsidP="00F236B3">
            <w:pPr>
              <w:jc w:val="right"/>
              <w:rPr>
                <w:rFonts w:cs="Arial"/>
                <w:b/>
                <w:sz w:val="20"/>
              </w:rPr>
            </w:pPr>
            <w:r w:rsidRPr="04B2F2E8">
              <w:rPr>
                <w:rFonts w:eastAsia="Calibri" w:cs="Calibri"/>
                <w:b/>
                <w:bCs/>
                <w:szCs w:val="22"/>
              </w:rPr>
              <w:t>Projectnaam</w:t>
            </w:r>
          </w:p>
        </w:tc>
        <w:tc>
          <w:tcPr>
            <w:tcW w:w="130" w:type="dxa"/>
          </w:tcPr>
          <w:p w14:paraId="221E9F24" w14:textId="77777777" w:rsidR="00D67B1E" w:rsidRPr="006236E2" w:rsidRDefault="00D67B1E" w:rsidP="00F236B3">
            <w:pPr>
              <w:spacing w:line="270" w:lineRule="exact"/>
              <w:rPr>
                <w:rFonts w:cs="Arial"/>
                <w:sz w:val="20"/>
              </w:rPr>
            </w:pPr>
          </w:p>
        </w:tc>
        <w:tc>
          <w:tcPr>
            <w:tcW w:w="8060" w:type="dxa"/>
          </w:tcPr>
          <w:p w14:paraId="0BCBF628" w14:textId="76ACF684" w:rsidR="00D67B1E" w:rsidRPr="006236E2" w:rsidRDefault="002D5498" w:rsidP="00F236B3">
            <w:pPr>
              <w:rPr>
                <w:rFonts w:cs="Arial"/>
                <w:szCs w:val="22"/>
              </w:rPr>
            </w:pPr>
            <w:r w:rsidRPr="04B2F2E8">
              <w:rPr>
                <w:rFonts w:eastAsia="Calibri" w:cs="Calibri"/>
                <w:szCs w:val="22"/>
              </w:rPr>
              <w:t>Customer Request Entry</w:t>
            </w:r>
          </w:p>
        </w:tc>
      </w:tr>
      <w:tr w:rsidR="00D67B1E" w:rsidRPr="006236E2" w14:paraId="2CA54741" w14:textId="77777777" w:rsidTr="00270C0A">
        <w:trPr>
          <w:trHeight w:val="180"/>
        </w:trPr>
        <w:tc>
          <w:tcPr>
            <w:tcW w:w="2149" w:type="dxa"/>
          </w:tcPr>
          <w:p w14:paraId="1A929C8E" w14:textId="31C1DA70" w:rsidR="00D67B1E" w:rsidRPr="006236E2" w:rsidRDefault="04B2F2E8" w:rsidP="00F236B3">
            <w:pPr>
              <w:jc w:val="right"/>
              <w:rPr>
                <w:rFonts w:cs="Arial"/>
                <w:b/>
                <w:sz w:val="20"/>
              </w:rPr>
            </w:pPr>
            <w:r w:rsidRPr="04B2F2E8">
              <w:rPr>
                <w:rFonts w:eastAsia="Calibri" w:cs="Calibri"/>
                <w:b/>
                <w:bCs/>
                <w:szCs w:val="22"/>
              </w:rPr>
              <w:t>Branche</w:t>
            </w:r>
          </w:p>
        </w:tc>
        <w:tc>
          <w:tcPr>
            <w:tcW w:w="130" w:type="dxa"/>
          </w:tcPr>
          <w:p w14:paraId="058CAD5C" w14:textId="77777777" w:rsidR="00D67B1E" w:rsidRPr="006236E2" w:rsidRDefault="00D67B1E" w:rsidP="00F236B3">
            <w:pPr>
              <w:spacing w:line="270" w:lineRule="exact"/>
              <w:rPr>
                <w:rFonts w:cs="Arial"/>
                <w:sz w:val="20"/>
              </w:rPr>
            </w:pPr>
          </w:p>
        </w:tc>
        <w:tc>
          <w:tcPr>
            <w:tcW w:w="8060" w:type="dxa"/>
          </w:tcPr>
          <w:p w14:paraId="00E357A0" w14:textId="57CB5776" w:rsidR="00D67B1E" w:rsidRPr="006236E2" w:rsidRDefault="04B2F2E8" w:rsidP="00F236B3">
            <w:pPr>
              <w:rPr>
                <w:rFonts w:cs="Arial"/>
                <w:szCs w:val="22"/>
              </w:rPr>
            </w:pPr>
            <w:r w:rsidRPr="04B2F2E8">
              <w:rPr>
                <w:rFonts w:eastAsia="Calibri" w:cs="Calibri"/>
                <w:szCs w:val="22"/>
              </w:rPr>
              <w:t>Commercieel / verkoop</w:t>
            </w:r>
          </w:p>
        </w:tc>
      </w:tr>
      <w:tr w:rsidR="00D67B1E" w:rsidRPr="006236E2" w14:paraId="0BA553F0" w14:textId="77777777" w:rsidTr="00270C0A">
        <w:trPr>
          <w:trHeight w:val="180"/>
        </w:trPr>
        <w:tc>
          <w:tcPr>
            <w:tcW w:w="2149" w:type="dxa"/>
          </w:tcPr>
          <w:p w14:paraId="5BAB4FF2" w14:textId="6289434C" w:rsidR="00D67B1E" w:rsidRPr="006236E2" w:rsidRDefault="04B2F2E8" w:rsidP="00F236B3">
            <w:pPr>
              <w:jc w:val="right"/>
              <w:rPr>
                <w:rFonts w:cs="Arial"/>
                <w:b/>
                <w:sz w:val="20"/>
              </w:rPr>
            </w:pPr>
            <w:r w:rsidRPr="04B2F2E8">
              <w:rPr>
                <w:rFonts w:eastAsia="Calibri" w:cs="Calibri"/>
                <w:b/>
                <w:bCs/>
                <w:color w:val="auto"/>
                <w:szCs w:val="22"/>
              </w:rPr>
              <w:t>Businesskennis</w:t>
            </w:r>
          </w:p>
        </w:tc>
        <w:tc>
          <w:tcPr>
            <w:tcW w:w="130" w:type="dxa"/>
          </w:tcPr>
          <w:p w14:paraId="5626D942" w14:textId="77777777" w:rsidR="00D67B1E" w:rsidRPr="006236E2" w:rsidRDefault="00D67B1E" w:rsidP="00F236B3">
            <w:pPr>
              <w:spacing w:line="270" w:lineRule="exact"/>
              <w:rPr>
                <w:rFonts w:cs="Arial"/>
                <w:sz w:val="20"/>
              </w:rPr>
            </w:pPr>
          </w:p>
        </w:tc>
        <w:tc>
          <w:tcPr>
            <w:tcW w:w="8060" w:type="dxa"/>
          </w:tcPr>
          <w:p w14:paraId="2B698F25" w14:textId="109A88CD" w:rsidR="00D67B1E" w:rsidRPr="006236E2" w:rsidRDefault="00760A98" w:rsidP="00F236B3">
            <w:pPr>
              <w:rPr>
                <w:rFonts w:cs="Arial"/>
                <w:szCs w:val="22"/>
              </w:rPr>
            </w:pPr>
            <w:r>
              <w:rPr>
                <w:rFonts w:cs="Arial"/>
                <w:szCs w:val="22"/>
              </w:rPr>
              <w:t>Klant registratie proces</w:t>
            </w:r>
            <w:r w:rsidR="00DA3C3A">
              <w:rPr>
                <w:rFonts w:cs="Arial"/>
                <w:szCs w:val="22"/>
              </w:rPr>
              <w:t>, Six Sigma</w:t>
            </w:r>
          </w:p>
        </w:tc>
      </w:tr>
      <w:tr w:rsidR="00D67B1E" w:rsidRPr="006236E2" w14:paraId="15658E15" w14:textId="77777777" w:rsidTr="00270C0A">
        <w:trPr>
          <w:trHeight w:val="180"/>
        </w:trPr>
        <w:tc>
          <w:tcPr>
            <w:tcW w:w="2149" w:type="dxa"/>
          </w:tcPr>
          <w:p w14:paraId="6091DB54" w14:textId="6FBCD2EF" w:rsidR="00D67B1E" w:rsidRPr="006236E2" w:rsidRDefault="04B2F2E8" w:rsidP="00F236B3">
            <w:pPr>
              <w:jc w:val="right"/>
              <w:rPr>
                <w:rFonts w:cs="Arial"/>
                <w:b/>
                <w:sz w:val="20"/>
              </w:rPr>
            </w:pPr>
            <w:r w:rsidRPr="04B2F2E8">
              <w:rPr>
                <w:rFonts w:eastAsia="Calibri" w:cs="Calibri"/>
                <w:b/>
                <w:bCs/>
                <w:color w:val="auto"/>
                <w:szCs w:val="22"/>
              </w:rPr>
              <w:t>Vakkennis</w:t>
            </w:r>
          </w:p>
        </w:tc>
        <w:tc>
          <w:tcPr>
            <w:tcW w:w="130" w:type="dxa"/>
          </w:tcPr>
          <w:p w14:paraId="569807BF" w14:textId="77777777" w:rsidR="00D67B1E" w:rsidRPr="006236E2" w:rsidRDefault="00D67B1E" w:rsidP="00F236B3">
            <w:pPr>
              <w:spacing w:line="270" w:lineRule="exact"/>
              <w:rPr>
                <w:rFonts w:cs="Arial"/>
                <w:sz w:val="20"/>
              </w:rPr>
            </w:pPr>
          </w:p>
        </w:tc>
        <w:tc>
          <w:tcPr>
            <w:tcW w:w="8060" w:type="dxa"/>
          </w:tcPr>
          <w:p w14:paraId="216E0940" w14:textId="2AD4B9BF" w:rsidR="00D67B1E" w:rsidRPr="006236E2" w:rsidRDefault="00F02E15" w:rsidP="00F02E15">
            <w:pPr>
              <w:rPr>
                <w:rFonts w:cs="Arial"/>
                <w:szCs w:val="22"/>
              </w:rPr>
            </w:pPr>
            <w:r>
              <w:rPr>
                <w:rFonts w:cs="Arial"/>
                <w:szCs w:val="22"/>
              </w:rPr>
              <w:t xml:space="preserve">SharePoint </w:t>
            </w:r>
            <w:r w:rsidR="00760A98">
              <w:rPr>
                <w:rFonts w:cs="Arial"/>
                <w:szCs w:val="22"/>
              </w:rPr>
              <w:t>Workflow, Nintex, SharePoint, WCF, Cast</w:t>
            </w:r>
            <w:r w:rsidR="00DC4A01">
              <w:rPr>
                <w:rFonts w:cs="Arial"/>
                <w:szCs w:val="22"/>
              </w:rPr>
              <w:t xml:space="preserve"> </w:t>
            </w:r>
            <w:r w:rsidR="00760A98">
              <w:rPr>
                <w:rFonts w:cs="Arial"/>
                <w:szCs w:val="22"/>
              </w:rPr>
              <w:t>Iron</w:t>
            </w:r>
            <w:r>
              <w:rPr>
                <w:rFonts w:cs="Arial"/>
                <w:szCs w:val="22"/>
              </w:rPr>
              <w:t>, Rest API, XML</w:t>
            </w:r>
          </w:p>
        </w:tc>
      </w:tr>
      <w:tr w:rsidR="00D67B1E" w:rsidRPr="006236E2" w14:paraId="2782D94E" w14:textId="77777777" w:rsidTr="00270C0A">
        <w:trPr>
          <w:trHeight w:val="180"/>
        </w:trPr>
        <w:tc>
          <w:tcPr>
            <w:tcW w:w="2149" w:type="dxa"/>
          </w:tcPr>
          <w:p w14:paraId="74086716" w14:textId="4F967E25" w:rsidR="00D67B1E" w:rsidRPr="006236E2" w:rsidRDefault="04B2F2E8" w:rsidP="00DA3C3A">
            <w:pPr>
              <w:jc w:val="right"/>
              <w:rPr>
                <w:rFonts w:cs="Arial"/>
                <w:b/>
                <w:sz w:val="20"/>
              </w:rPr>
            </w:pPr>
            <w:r w:rsidRPr="04B2F2E8">
              <w:rPr>
                <w:rFonts w:eastAsia="Calibri" w:cs="Calibri"/>
                <w:b/>
                <w:bCs/>
                <w:color w:val="auto"/>
                <w:szCs w:val="22"/>
              </w:rPr>
              <w:t xml:space="preserve">Methoden </w:t>
            </w:r>
          </w:p>
        </w:tc>
        <w:tc>
          <w:tcPr>
            <w:tcW w:w="130" w:type="dxa"/>
          </w:tcPr>
          <w:p w14:paraId="01679E53" w14:textId="77777777" w:rsidR="00D67B1E" w:rsidRPr="006236E2" w:rsidRDefault="00D67B1E" w:rsidP="00F236B3">
            <w:pPr>
              <w:spacing w:line="270" w:lineRule="exact"/>
              <w:rPr>
                <w:rFonts w:cs="Arial"/>
                <w:sz w:val="20"/>
              </w:rPr>
            </w:pPr>
          </w:p>
        </w:tc>
        <w:tc>
          <w:tcPr>
            <w:tcW w:w="8060" w:type="dxa"/>
          </w:tcPr>
          <w:p w14:paraId="7F3175D8" w14:textId="137ED394" w:rsidR="00D67B1E" w:rsidRPr="006236E2" w:rsidRDefault="00760A98" w:rsidP="00F236B3">
            <w:pPr>
              <w:rPr>
                <w:rFonts w:cs="Arial"/>
                <w:szCs w:val="22"/>
              </w:rPr>
            </w:pPr>
            <w:r>
              <w:rPr>
                <w:rFonts w:cs="Arial"/>
                <w:szCs w:val="22"/>
              </w:rPr>
              <w:t>Scrum</w:t>
            </w:r>
            <w:r w:rsidR="00DA3C3A">
              <w:rPr>
                <w:rFonts w:cs="Arial"/>
                <w:szCs w:val="22"/>
              </w:rPr>
              <w:br/>
            </w:r>
          </w:p>
        </w:tc>
      </w:tr>
      <w:tr w:rsidR="00D67B1E" w:rsidRPr="006236E2" w14:paraId="3E2BDAFB" w14:textId="77777777" w:rsidTr="00270C0A">
        <w:trPr>
          <w:trHeight w:val="180"/>
        </w:trPr>
        <w:tc>
          <w:tcPr>
            <w:tcW w:w="2149" w:type="dxa"/>
          </w:tcPr>
          <w:p w14:paraId="61D751B0" w14:textId="51DC80B7" w:rsidR="00D67B1E" w:rsidRPr="006236E2" w:rsidRDefault="04B2F2E8" w:rsidP="00F236B3">
            <w:pPr>
              <w:jc w:val="right"/>
              <w:rPr>
                <w:rFonts w:cs="Arial"/>
                <w:b/>
                <w:sz w:val="20"/>
              </w:rPr>
            </w:pPr>
            <w:r w:rsidRPr="04B2F2E8">
              <w:rPr>
                <w:rFonts w:eastAsia="Calibri" w:cs="Calibri"/>
                <w:b/>
                <w:bCs/>
                <w:szCs w:val="22"/>
              </w:rPr>
              <w:t>Situatie</w:t>
            </w:r>
          </w:p>
        </w:tc>
        <w:tc>
          <w:tcPr>
            <w:tcW w:w="130" w:type="dxa"/>
          </w:tcPr>
          <w:p w14:paraId="1C65AA4D" w14:textId="77777777" w:rsidR="00D67B1E" w:rsidRPr="006236E2" w:rsidRDefault="00D67B1E" w:rsidP="00F236B3">
            <w:pPr>
              <w:spacing w:line="270" w:lineRule="exact"/>
              <w:rPr>
                <w:rFonts w:cs="Arial"/>
                <w:sz w:val="20"/>
              </w:rPr>
            </w:pPr>
          </w:p>
        </w:tc>
        <w:tc>
          <w:tcPr>
            <w:tcW w:w="8060" w:type="dxa"/>
          </w:tcPr>
          <w:p w14:paraId="2B560104" w14:textId="77777777" w:rsidR="00760A98" w:rsidRPr="00760A98" w:rsidRDefault="00760A98" w:rsidP="00760A98">
            <w:pPr>
              <w:rPr>
                <w:rFonts w:cs="Arial"/>
                <w:szCs w:val="22"/>
              </w:rPr>
            </w:pPr>
            <w:r w:rsidRPr="00760A98">
              <w:rPr>
                <w:rFonts w:cs="Arial"/>
                <w:szCs w:val="22"/>
              </w:rPr>
              <w:t xml:space="preserve">Toshiba Medical Systems Europe is onderdeel van de Toshiba Corporation. </w:t>
            </w:r>
          </w:p>
          <w:p w14:paraId="03430BE4" w14:textId="3847BD7C" w:rsidR="00D67B1E" w:rsidRPr="006236E2" w:rsidRDefault="00760A98" w:rsidP="00DC4A01">
            <w:pPr>
              <w:rPr>
                <w:rFonts w:cs="Arial"/>
                <w:szCs w:val="22"/>
              </w:rPr>
            </w:pPr>
            <w:r>
              <w:rPr>
                <w:rFonts w:cs="Arial"/>
                <w:szCs w:val="22"/>
              </w:rPr>
              <w:t>Het bedrijf maakt medische apparaten en verkoopt deze wereldwijd.</w:t>
            </w:r>
            <w:r>
              <w:rPr>
                <w:rFonts w:cs="Arial"/>
                <w:szCs w:val="22"/>
              </w:rPr>
              <w:br/>
              <w:t>Ondersteunend hieraan maakt men gebruik van een klant registratie systeem.</w:t>
            </w:r>
            <w:r>
              <w:rPr>
                <w:rFonts w:cs="Arial"/>
                <w:szCs w:val="22"/>
              </w:rPr>
              <w:br/>
              <w:t>In dit systeem staan alle klanten geregistreerd waar Toshiba zaken mee doet.</w:t>
            </w:r>
            <w:r>
              <w:rPr>
                <w:rFonts w:cs="Arial"/>
                <w:szCs w:val="22"/>
              </w:rPr>
              <w:br/>
              <w:t xml:space="preserve">Om nieuwe klanten toe te voegen maken ze gebruik van een werkproces met verschillende goedkeuring fases erin verwerkt om te zorgen dat inconsistentie wordt voorkomen. Door het gebruik van een </w:t>
            </w:r>
            <w:r w:rsidR="00DC4A01">
              <w:rPr>
                <w:rFonts w:cs="Arial"/>
                <w:szCs w:val="22"/>
              </w:rPr>
              <w:t xml:space="preserve">nieuw </w:t>
            </w:r>
            <w:r>
              <w:rPr>
                <w:rFonts w:cs="Arial"/>
                <w:szCs w:val="22"/>
              </w:rPr>
              <w:t xml:space="preserve">invoer systeem dient dit proces opnieuw gebouwd en geïmplementeerd te worden. </w:t>
            </w:r>
            <w:r>
              <w:rPr>
                <w:rFonts w:cs="Arial"/>
                <w:szCs w:val="22"/>
              </w:rPr>
              <w:br/>
            </w:r>
          </w:p>
        </w:tc>
      </w:tr>
      <w:tr w:rsidR="00D67B1E" w:rsidRPr="006236E2" w14:paraId="0BA33272" w14:textId="77777777" w:rsidTr="00270C0A">
        <w:trPr>
          <w:trHeight w:val="180"/>
        </w:trPr>
        <w:tc>
          <w:tcPr>
            <w:tcW w:w="2149" w:type="dxa"/>
          </w:tcPr>
          <w:p w14:paraId="51532982" w14:textId="46C54A9A" w:rsidR="00D67B1E" w:rsidRPr="006236E2" w:rsidRDefault="009660AA" w:rsidP="00F236B3">
            <w:pPr>
              <w:jc w:val="right"/>
              <w:rPr>
                <w:rFonts w:cs="Arial"/>
                <w:b/>
                <w:sz w:val="20"/>
              </w:rPr>
            </w:pPr>
            <w:r w:rsidRPr="63A7BEBC">
              <w:rPr>
                <w:rFonts w:eastAsia="Calibri" w:cs="Calibri"/>
                <w:b/>
                <w:bCs/>
                <w:szCs w:val="22"/>
              </w:rPr>
              <w:t>Taken en verant-woordelijkheden</w:t>
            </w:r>
          </w:p>
        </w:tc>
        <w:tc>
          <w:tcPr>
            <w:tcW w:w="130" w:type="dxa"/>
          </w:tcPr>
          <w:p w14:paraId="7E6C4022" w14:textId="77777777" w:rsidR="00D67B1E" w:rsidRPr="006236E2" w:rsidRDefault="00D67B1E" w:rsidP="00F236B3">
            <w:pPr>
              <w:spacing w:line="270" w:lineRule="exact"/>
              <w:rPr>
                <w:rFonts w:cs="Arial"/>
                <w:sz w:val="20"/>
              </w:rPr>
            </w:pPr>
          </w:p>
        </w:tc>
        <w:tc>
          <w:tcPr>
            <w:tcW w:w="8060" w:type="dxa"/>
          </w:tcPr>
          <w:p w14:paraId="2FC9AFCA" w14:textId="77777777" w:rsidR="00760A98" w:rsidRDefault="00760A98" w:rsidP="00F236B3">
            <w:pPr>
              <w:pStyle w:val="Lijstalinea"/>
              <w:rPr>
                <w:rFonts w:eastAsia="Calibri" w:cs="Calibri"/>
                <w:szCs w:val="22"/>
              </w:rPr>
            </w:pPr>
            <w:r>
              <w:rPr>
                <w:rFonts w:eastAsia="Calibri" w:cs="Calibri"/>
                <w:szCs w:val="22"/>
              </w:rPr>
              <w:t>Implementatie van bestaande workflow in Nintex.</w:t>
            </w:r>
          </w:p>
          <w:p w14:paraId="5BD032EC" w14:textId="367AED1C" w:rsidR="00760A98" w:rsidRDefault="00760A98" w:rsidP="00F236B3">
            <w:pPr>
              <w:pStyle w:val="Lijstalinea"/>
              <w:rPr>
                <w:rFonts w:eastAsia="Calibri" w:cs="Calibri"/>
                <w:szCs w:val="22"/>
              </w:rPr>
            </w:pPr>
            <w:r>
              <w:rPr>
                <w:rFonts w:eastAsia="Calibri" w:cs="Calibri"/>
                <w:szCs w:val="22"/>
              </w:rPr>
              <w:t>Koppeling met backend systeem (Cast</w:t>
            </w:r>
            <w:r w:rsidR="00DC4A01">
              <w:rPr>
                <w:rFonts w:eastAsia="Calibri" w:cs="Calibri"/>
                <w:szCs w:val="22"/>
              </w:rPr>
              <w:t xml:space="preserve"> </w:t>
            </w:r>
            <w:r>
              <w:rPr>
                <w:rFonts w:eastAsia="Calibri" w:cs="Calibri"/>
                <w:szCs w:val="22"/>
              </w:rPr>
              <w:t>Iron)</w:t>
            </w:r>
          </w:p>
          <w:p w14:paraId="19E54560" w14:textId="56F5D3C2" w:rsidR="00D67B1E" w:rsidRPr="00745775" w:rsidRDefault="00D67B1E" w:rsidP="00DC4A01">
            <w:pPr>
              <w:pStyle w:val="Lijstalinea"/>
              <w:numPr>
                <w:ilvl w:val="0"/>
                <w:numId w:val="0"/>
              </w:numPr>
              <w:ind w:left="360"/>
              <w:rPr>
                <w:rFonts w:eastAsia="Calibri" w:cs="Calibri"/>
                <w:szCs w:val="22"/>
              </w:rPr>
            </w:pPr>
          </w:p>
        </w:tc>
      </w:tr>
      <w:tr w:rsidR="00D67B1E" w:rsidRPr="006236E2" w14:paraId="6898297A" w14:textId="77777777" w:rsidTr="00270C0A">
        <w:trPr>
          <w:trHeight w:val="180"/>
        </w:trPr>
        <w:tc>
          <w:tcPr>
            <w:tcW w:w="2149" w:type="dxa"/>
          </w:tcPr>
          <w:p w14:paraId="0ED2E63B" w14:textId="5D3E713B" w:rsidR="00D67B1E" w:rsidRPr="006236E2" w:rsidRDefault="04B2F2E8" w:rsidP="00F236B3">
            <w:pPr>
              <w:jc w:val="right"/>
              <w:rPr>
                <w:rFonts w:cs="Arial"/>
                <w:b/>
                <w:sz w:val="20"/>
              </w:rPr>
            </w:pPr>
            <w:r w:rsidRPr="04B2F2E8">
              <w:rPr>
                <w:rFonts w:eastAsia="Calibri" w:cs="Calibri"/>
                <w:b/>
                <w:bCs/>
                <w:szCs w:val="22"/>
              </w:rPr>
              <w:t>Resultaten</w:t>
            </w:r>
          </w:p>
        </w:tc>
        <w:tc>
          <w:tcPr>
            <w:tcW w:w="130" w:type="dxa"/>
          </w:tcPr>
          <w:p w14:paraId="4BD71C5B" w14:textId="77777777" w:rsidR="00D67B1E" w:rsidRPr="006236E2" w:rsidRDefault="00D67B1E" w:rsidP="00F236B3">
            <w:pPr>
              <w:spacing w:line="270" w:lineRule="exact"/>
              <w:rPr>
                <w:rFonts w:cs="Arial"/>
                <w:sz w:val="20"/>
              </w:rPr>
            </w:pPr>
          </w:p>
        </w:tc>
        <w:tc>
          <w:tcPr>
            <w:tcW w:w="8060" w:type="dxa"/>
          </w:tcPr>
          <w:p w14:paraId="0966FA53" w14:textId="7027F04B" w:rsidR="00DC4A01" w:rsidRPr="00DC4A01" w:rsidRDefault="00DC4A01" w:rsidP="00DC4A01">
            <w:pPr>
              <w:pStyle w:val="Lijstalinea"/>
              <w:rPr>
                <w:rFonts w:eastAsia="Calibri" w:cs="Calibri"/>
                <w:szCs w:val="22"/>
              </w:rPr>
            </w:pPr>
            <w:r>
              <w:rPr>
                <w:rFonts w:eastAsia="Calibri" w:cs="Calibri"/>
                <w:szCs w:val="22"/>
              </w:rPr>
              <w:t>Minimale doorlooptijd van het project door slim hergebruik van bestaande services.</w:t>
            </w:r>
          </w:p>
          <w:p w14:paraId="229927CA" w14:textId="3D7A08F0" w:rsidR="00D67B1E" w:rsidRPr="00855BE7" w:rsidRDefault="00DC4A01" w:rsidP="00855BE7">
            <w:pPr>
              <w:pStyle w:val="Lijstalinea"/>
              <w:rPr>
                <w:rFonts w:eastAsia="Calibri" w:cs="Calibri"/>
                <w:szCs w:val="22"/>
              </w:rPr>
            </w:pPr>
            <w:r>
              <w:rPr>
                <w:rFonts w:eastAsia="Calibri" w:cs="Calibri"/>
                <w:szCs w:val="22"/>
              </w:rPr>
              <w:t>Risico op systeembugs aanzienlijk verminderd door slim hergebruik van (reeds beproefde) bestaande services.</w:t>
            </w:r>
          </w:p>
        </w:tc>
      </w:tr>
    </w:tbl>
    <w:p w14:paraId="307C16E5" w14:textId="76B5A511" w:rsidR="00514DB6" w:rsidRDefault="00514DB6" w:rsidP="00D67B1E"/>
    <w:p w14:paraId="318A7B82" w14:textId="77777777" w:rsidR="00514DB6" w:rsidRDefault="00514DB6">
      <w:pPr>
        <w:autoSpaceDE/>
        <w:autoSpaceDN/>
        <w:adjustRightInd/>
      </w:pPr>
      <w:r>
        <w:br w:type="page"/>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D67B1E" w:rsidRPr="006236E2" w14:paraId="5E0851A8" w14:textId="77777777" w:rsidTr="00270C0A">
        <w:trPr>
          <w:trHeight w:val="180"/>
        </w:trPr>
        <w:tc>
          <w:tcPr>
            <w:tcW w:w="2149" w:type="dxa"/>
          </w:tcPr>
          <w:p w14:paraId="23872669" w14:textId="0404B380" w:rsidR="00D67B1E" w:rsidRPr="006236E2" w:rsidRDefault="04B2F2E8" w:rsidP="00F236B3">
            <w:pPr>
              <w:jc w:val="right"/>
              <w:rPr>
                <w:rFonts w:cs="Arial"/>
                <w:b/>
                <w:sz w:val="20"/>
              </w:rPr>
            </w:pPr>
            <w:r w:rsidRPr="04B2F2E8">
              <w:rPr>
                <w:rFonts w:eastAsia="Calibri" w:cs="Calibri"/>
                <w:b/>
                <w:bCs/>
                <w:szCs w:val="22"/>
              </w:rPr>
              <w:t>Organisatie</w:t>
            </w:r>
          </w:p>
        </w:tc>
        <w:tc>
          <w:tcPr>
            <w:tcW w:w="130" w:type="dxa"/>
          </w:tcPr>
          <w:p w14:paraId="12D94E1C" w14:textId="77777777" w:rsidR="00D67B1E" w:rsidRPr="006236E2" w:rsidRDefault="00D67B1E" w:rsidP="00F236B3">
            <w:pPr>
              <w:spacing w:line="270" w:lineRule="exact"/>
              <w:rPr>
                <w:rFonts w:cs="Arial"/>
                <w:sz w:val="20"/>
              </w:rPr>
            </w:pPr>
          </w:p>
        </w:tc>
        <w:tc>
          <w:tcPr>
            <w:tcW w:w="8060" w:type="dxa"/>
          </w:tcPr>
          <w:p w14:paraId="359631FC" w14:textId="2EA55DDB" w:rsidR="00D67B1E" w:rsidRPr="00D67B1E" w:rsidRDefault="00D67B1E" w:rsidP="00947CE5">
            <w:pPr>
              <w:rPr>
                <w:rFonts w:cs="Arial"/>
                <w:b/>
                <w:szCs w:val="22"/>
              </w:rPr>
            </w:pPr>
            <w:r w:rsidRPr="04B2F2E8">
              <w:rPr>
                <w:rFonts w:eastAsia="Calibri" w:cs="Calibri"/>
                <w:b/>
                <w:bCs/>
                <w:szCs w:val="22"/>
              </w:rPr>
              <w:t>Imtech Integrated Solutions</w:t>
            </w:r>
          </w:p>
        </w:tc>
      </w:tr>
      <w:tr w:rsidR="00D67B1E" w:rsidRPr="006236E2" w14:paraId="028B6D22" w14:textId="77777777" w:rsidTr="00270C0A">
        <w:trPr>
          <w:trHeight w:val="180"/>
        </w:trPr>
        <w:tc>
          <w:tcPr>
            <w:tcW w:w="2149" w:type="dxa"/>
          </w:tcPr>
          <w:p w14:paraId="00319452" w14:textId="5245842B" w:rsidR="00D67B1E" w:rsidRPr="006236E2" w:rsidRDefault="04B2F2E8" w:rsidP="00F236B3">
            <w:pPr>
              <w:jc w:val="right"/>
              <w:rPr>
                <w:rFonts w:cs="Arial"/>
                <w:b/>
                <w:sz w:val="20"/>
              </w:rPr>
            </w:pPr>
            <w:r w:rsidRPr="04B2F2E8">
              <w:rPr>
                <w:rFonts w:eastAsia="Calibri" w:cs="Calibri"/>
                <w:b/>
                <w:bCs/>
                <w:szCs w:val="22"/>
              </w:rPr>
              <w:t>Periode</w:t>
            </w:r>
          </w:p>
        </w:tc>
        <w:tc>
          <w:tcPr>
            <w:tcW w:w="130" w:type="dxa"/>
          </w:tcPr>
          <w:p w14:paraId="0913ABB0" w14:textId="77777777" w:rsidR="00D67B1E" w:rsidRPr="006236E2" w:rsidRDefault="00D67B1E" w:rsidP="00F236B3">
            <w:pPr>
              <w:spacing w:line="270" w:lineRule="exact"/>
              <w:rPr>
                <w:rFonts w:cs="Arial"/>
                <w:sz w:val="20"/>
              </w:rPr>
            </w:pPr>
          </w:p>
        </w:tc>
        <w:tc>
          <w:tcPr>
            <w:tcW w:w="8060" w:type="dxa"/>
          </w:tcPr>
          <w:p w14:paraId="52AE449F" w14:textId="00816F33" w:rsidR="00D67B1E" w:rsidRPr="006236E2" w:rsidRDefault="04B2F2E8" w:rsidP="00F236B3">
            <w:pPr>
              <w:rPr>
                <w:rFonts w:cs="Arial"/>
                <w:szCs w:val="22"/>
              </w:rPr>
            </w:pPr>
            <w:r w:rsidRPr="04B2F2E8">
              <w:rPr>
                <w:rFonts w:eastAsia="Calibri" w:cs="Calibri"/>
                <w:szCs w:val="22"/>
              </w:rPr>
              <w:t>2011</w:t>
            </w:r>
          </w:p>
        </w:tc>
      </w:tr>
      <w:tr w:rsidR="00D67B1E" w:rsidRPr="006236E2" w14:paraId="66C7418C" w14:textId="77777777" w:rsidTr="00270C0A">
        <w:trPr>
          <w:trHeight w:val="180"/>
        </w:trPr>
        <w:tc>
          <w:tcPr>
            <w:tcW w:w="2149" w:type="dxa"/>
          </w:tcPr>
          <w:p w14:paraId="39E672B1" w14:textId="2BB64278" w:rsidR="00D67B1E" w:rsidRPr="006236E2" w:rsidRDefault="04B2F2E8" w:rsidP="00F236B3">
            <w:pPr>
              <w:jc w:val="right"/>
              <w:rPr>
                <w:rFonts w:cs="Arial"/>
                <w:b/>
                <w:sz w:val="20"/>
              </w:rPr>
            </w:pPr>
            <w:r w:rsidRPr="04B2F2E8">
              <w:rPr>
                <w:rFonts w:eastAsia="Calibri" w:cs="Calibri"/>
                <w:b/>
                <w:bCs/>
                <w:szCs w:val="22"/>
              </w:rPr>
              <w:t>Functie(s)</w:t>
            </w:r>
          </w:p>
        </w:tc>
        <w:tc>
          <w:tcPr>
            <w:tcW w:w="130" w:type="dxa"/>
          </w:tcPr>
          <w:p w14:paraId="58CAB2C3" w14:textId="77777777" w:rsidR="00D67B1E" w:rsidRPr="006236E2" w:rsidRDefault="00D67B1E" w:rsidP="00F236B3">
            <w:pPr>
              <w:spacing w:line="270" w:lineRule="exact"/>
              <w:rPr>
                <w:rFonts w:cs="Arial"/>
                <w:sz w:val="20"/>
              </w:rPr>
            </w:pPr>
          </w:p>
        </w:tc>
        <w:tc>
          <w:tcPr>
            <w:tcW w:w="8060" w:type="dxa"/>
          </w:tcPr>
          <w:p w14:paraId="7338D81A" w14:textId="2F43FAF0" w:rsidR="00D67B1E" w:rsidRPr="006236E2" w:rsidRDefault="00B74CA6" w:rsidP="00B74CA6">
            <w:pPr>
              <w:rPr>
                <w:rFonts w:cs="Arial"/>
                <w:szCs w:val="22"/>
              </w:rPr>
            </w:pPr>
            <w:r>
              <w:rPr>
                <w:rFonts w:eastAsia="Calibri" w:cs="Calibri"/>
                <w:szCs w:val="22"/>
              </w:rPr>
              <w:t>SharePoint developer</w:t>
            </w:r>
          </w:p>
        </w:tc>
      </w:tr>
      <w:tr w:rsidR="00D67B1E" w:rsidRPr="006236E2" w14:paraId="21EA11DA" w14:textId="77777777" w:rsidTr="00270C0A">
        <w:trPr>
          <w:trHeight w:val="180"/>
        </w:trPr>
        <w:tc>
          <w:tcPr>
            <w:tcW w:w="2149" w:type="dxa"/>
          </w:tcPr>
          <w:p w14:paraId="052A8B7A" w14:textId="5145887B" w:rsidR="00D67B1E" w:rsidRPr="006236E2" w:rsidRDefault="04B2F2E8" w:rsidP="00F236B3">
            <w:pPr>
              <w:jc w:val="right"/>
              <w:rPr>
                <w:rFonts w:cs="Arial"/>
                <w:b/>
                <w:sz w:val="20"/>
              </w:rPr>
            </w:pPr>
            <w:r w:rsidRPr="04B2F2E8">
              <w:rPr>
                <w:rFonts w:eastAsia="Calibri" w:cs="Calibri"/>
                <w:b/>
                <w:bCs/>
                <w:szCs w:val="22"/>
              </w:rPr>
              <w:t>Projectnaam</w:t>
            </w:r>
          </w:p>
        </w:tc>
        <w:tc>
          <w:tcPr>
            <w:tcW w:w="130" w:type="dxa"/>
          </w:tcPr>
          <w:p w14:paraId="4C358536" w14:textId="77777777" w:rsidR="00D67B1E" w:rsidRPr="006236E2" w:rsidRDefault="00D67B1E" w:rsidP="00F236B3">
            <w:pPr>
              <w:spacing w:line="270" w:lineRule="exact"/>
              <w:rPr>
                <w:rFonts w:cs="Arial"/>
                <w:sz w:val="20"/>
              </w:rPr>
            </w:pPr>
          </w:p>
        </w:tc>
        <w:tc>
          <w:tcPr>
            <w:tcW w:w="8060" w:type="dxa"/>
          </w:tcPr>
          <w:p w14:paraId="3C4443CE" w14:textId="657FD917" w:rsidR="00D67B1E" w:rsidRPr="006236E2" w:rsidRDefault="002D5498" w:rsidP="00F236B3">
            <w:pPr>
              <w:rPr>
                <w:rFonts w:cs="Arial"/>
                <w:szCs w:val="22"/>
              </w:rPr>
            </w:pPr>
            <w:r w:rsidRPr="04B2F2E8">
              <w:rPr>
                <w:rFonts w:eastAsia="Calibri" w:cs="Calibri"/>
                <w:szCs w:val="22"/>
              </w:rPr>
              <w:t>Ontwikkeling OCD (One Click Deployment)</w:t>
            </w:r>
          </w:p>
        </w:tc>
      </w:tr>
      <w:tr w:rsidR="00D67B1E" w:rsidRPr="006236E2" w14:paraId="41121BA3" w14:textId="77777777" w:rsidTr="00270C0A">
        <w:trPr>
          <w:trHeight w:val="180"/>
        </w:trPr>
        <w:tc>
          <w:tcPr>
            <w:tcW w:w="2149" w:type="dxa"/>
          </w:tcPr>
          <w:p w14:paraId="2BBB8DC5" w14:textId="3078989E" w:rsidR="00D67B1E" w:rsidRPr="006236E2" w:rsidRDefault="04B2F2E8" w:rsidP="00F236B3">
            <w:pPr>
              <w:jc w:val="right"/>
              <w:rPr>
                <w:rFonts w:cs="Arial"/>
                <w:b/>
                <w:sz w:val="20"/>
              </w:rPr>
            </w:pPr>
            <w:r w:rsidRPr="04B2F2E8">
              <w:rPr>
                <w:rFonts w:eastAsia="Calibri" w:cs="Calibri"/>
                <w:b/>
                <w:bCs/>
                <w:szCs w:val="22"/>
              </w:rPr>
              <w:t>Branche</w:t>
            </w:r>
          </w:p>
        </w:tc>
        <w:tc>
          <w:tcPr>
            <w:tcW w:w="130" w:type="dxa"/>
          </w:tcPr>
          <w:p w14:paraId="553A9389" w14:textId="77777777" w:rsidR="00D67B1E" w:rsidRPr="006236E2" w:rsidRDefault="00D67B1E" w:rsidP="00F236B3">
            <w:pPr>
              <w:spacing w:line="270" w:lineRule="exact"/>
              <w:rPr>
                <w:rFonts w:cs="Arial"/>
                <w:sz w:val="20"/>
              </w:rPr>
            </w:pPr>
          </w:p>
        </w:tc>
        <w:tc>
          <w:tcPr>
            <w:tcW w:w="8060" w:type="dxa"/>
          </w:tcPr>
          <w:p w14:paraId="433AC7DC" w14:textId="234595B7" w:rsidR="00D67B1E" w:rsidRPr="006236E2" w:rsidRDefault="04B2F2E8" w:rsidP="00F236B3">
            <w:pPr>
              <w:rPr>
                <w:rFonts w:cs="Arial"/>
                <w:szCs w:val="22"/>
              </w:rPr>
            </w:pPr>
            <w:r w:rsidRPr="04B2F2E8">
              <w:rPr>
                <w:rFonts w:eastAsia="Calibri" w:cs="Calibri"/>
                <w:szCs w:val="22"/>
              </w:rPr>
              <w:t>Commercieel / verkoop</w:t>
            </w:r>
          </w:p>
        </w:tc>
      </w:tr>
      <w:tr w:rsidR="00D67B1E" w:rsidRPr="006236E2" w14:paraId="6829601A" w14:textId="77777777" w:rsidTr="00270C0A">
        <w:trPr>
          <w:trHeight w:val="180"/>
        </w:trPr>
        <w:tc>
          <w:tcPr>
            <w:tcW w:w="2149" w:type="dxa"/>
          </w:tcPr>
          <w:p w14:paraId="6EBB1873" w14:textId="1A4A8B1D" w:rsidR="00D67B1E" w:rsidRPr="006236E2" w:rsidRDefault="04B2F2E8" w:rsidP="00F236B3">
            <w:pPr>
              <w:jc w:val="right"/>
              <w:rPr>
                <w:rFonts w:cs="Arial"/>
                <w:b/>
                <w:sz w:val="20"/>
              </w:rPr>
            </w:pPr>
            <w:r w:rsidRPr="04B2F2E8">
              <w:rPr>
                <w:rFonts w:eastAsia="Calibri" w:cs="Calibri"/>
                <w:b/>
                <w:bCs/>
                <w:color w:val="auto"/>
                <w:szCs w:val="22"/>
              </w:rPr>
              <w:t>Businesskennis</w:t>
            </w:r>
          </w:p>
        </w:tc>
        <w:tc>
          <w:tcPr>
            <w:tcW w:w="130" w:type="dxa"/>
          </w:tcPr>
          <w:p w14:paraId="1AA5E49F" w14:textId="77777777" w:rsidR="00D67B1E" w:rsidRPr="006236E2" w:rsidRDefault="00D67B1E" w:rsidP="00F236B3">
            <w:pPr>
              <w:spacing w:line="270" w:lineRule="exact"/>
              <w:rPr>
                <w:rFonts w:cs="Arial"/>
                <w:sz w:val="20"/>
              </w:rPr>
            </w:pPr>
          </w:p>
        </w:tc>
        <w:tc>
          <w:tcPr>
            <w:tcW w:w="8060" w:type="dxa"/>
          </w:tcPr>
          <w:p w14:paraId="69407084" w14:textId="1FE57DE5" w:rsidR="00D67B1E" w:rsidRPr="006236E2" w:rsidRDefault="00892707" w:rsidP="00F236B3">
            <w:pPr>
              <w:rPr>
                <w:rFonts w:cs="Arial"/>
                <w:szCs w:val="22"/>
              </w:rPr>
            </w:pPr>
            <w:r>
              <w:rPr>
                <w:rFonts w:cs="Arial"/>
                <w:szCs w:val="22"/>
              </w:rPr>
              <w:t>Content deployment / delivery</w:t>
            </w:r>
          </w:p>
        </w:tc>
      </w:tr>
      <w:tr w:rsidR="00D67B1E" w:rsidRPr="006236E2" w14:paraId="62D971E8" w14:textId="77777777" w:rsidTr="00270C0A">
        <w:trPr>
          <w:trHeight w:val="180"/>
        </w:trPr>
        <w:tc>
          <w:tcPr>
            <w:tcW w:w="2149" w:type="dxa"/>
          </w:tcPr>
          <w:p w14:paraId="1658B1B8" w14:textId="590155F8" w:rsidR="00D67B1E" w:rsidRPr="006236E2" w:rsidRDefault="04B2F2E8" w:rsidP="00F236B3">
            <w:pPr>
              <w:jc w:val="right"/>
              <w:rPr>
                <w:rFonts w:cs="Arial"/>
                <w:b/>
                <w:sz w:val="20"/>
              </w:rPr>
            </w:pPr>
            <w:r w:rsidRPr="04B2F2E8">
              <w:rPr>
                <w:rFonts w:eastAsia="Calibri" w:cs="Calibri"/>
                <w:b/>
                <w:bCs/>
                <w:color w:val="auto"/>
                <w:szCs w:val="22"/>
              </w:rPr>
              <w:t>Vakkennis</w:t>
            </w:r>
          </w:p>
        </w:tc>
        <w:tc>
          <w:tcPr>
            <w:tcW w:w="130" w:type="dxa"/>
          </w:tcPr>
          <w:p w14:paraId="63A6A560" w14:textId="77777777" w:rsidR="00D67B1E" w:rsidRPr="006236E2" w:rsidRDefault="00D67B1E" w:rsidP="00F236B3">
            <w:pPr>
              <w:spacing w:line="270" w:lineRule="exact"/>
              <w:rPr>
                <w:rFonts w:cs="Arial"/>
                <w:sz w:val="20"/>
              </w:rPr>
            </w:pPr>
          </w:p>
        </w:tc>
        <w:tc>
          <w:tcPr>
            <w:tcW w:w="8060" w:type="dxa"/>
          </w:tcPr>
          <w:p w14:paraId="0B23434C" w14:textId="5408FDE4" w:rsidR="00D67B1E" w:rsidRPr="006236E2" w:rsidRDefault="00947CE5" w:rsidP="00F236B3">
            <w:pPr>
              <w:rPr>
                <w:rFonts w:cs="Arial"/>
                <w:szCs w:val="22"/>
              </w:rPr>
            </w:pPr>
            <w:r>
              <w:rPr>
                <w:rFonts w:cs="Arial"/>
                <w:szCs w:val="22"/>
              </w:rPr>
              <w:t>SharePoint 2010</w:t>
            </w:r>
          </w:p>
        </w:tc>
      </w:tr>
      <w:tr w:rsidR="00D67B1E" w:rsidRPr="006236E2" w14:paraId="7EECF07A" w14:textId="77777777" w:rsidTr="00270C0A">
        <w:trPr>
          <w:trHeight w:val="180"/>
        </w:trPr>
        <w:tc>
          <w:tcPr>
            <w:tcW w:w="2149" w:type="dxa"/>
          </w:tcPr>
          <w:p w14:paraId="4AF3AD11" w14:textId="5208A655" w:rsidR="00D67B1E" w:rsidRPr="006236E2" w:rsidRDefault="04B2F2E8" w:rsidP="00DA3C3A">
            <w:pPr>
              <w:jc w:val="right"/>
              <w:rPr>
                <w:rFonts w:cs="Arial"/>
                <w:b/>
                <w:sz w:val="20"/>
              </w:rPr>
            </w:pPr>
            <w:r w:rsidRPr="04B2F2E8">
              <w:rPr>
                <w:rFonts w:eastAsia="Calibri" w:cs="Calibri"/>
                <w:b/>
                <w:bCs/>
                <w:color w:val="auto"/>
                <w:szCs w:val="22"/>
              </w:rPr>
              <w:t xml:space="preserve">Methoden </w:t>
            </w:r>
          </w:p>
        </w:tc>
        <w:tc>
          <w:tcPr>
            <w:tcW w:w="130" w:type="dxa"/>
          </w:tcPr>
          <w:p w14:paraId="01435293" w14:textId="77777777" w:rsidR="00D67B1E" w:rsidRPr="006236E2" w:rsidRDefault="00D67B1E" w:rsidP="00F236B3">
            <w:pPr>
              <w:spacing w:line="270" w:lineRule="exact"/>
              <w:rPr>
                <w:rFonts w:cs="Arial"/>
                <w:sz w:val="20"/>
              </w:rPr>
            </w:pPr>
          </w:p>
        </w:tc>
        <w:tc>
          <w:tcPr>
            <w:tcW w:w="8060" w:type="dxa"/>
          </w:tcPr>
          <w:p w14:paraId="0EC38C60" w14:textId="7AFA366A" w:rsidR="00D67B1E" w:rsidRPr="006236E2" w:rsidRDefault="00892707" w:rsidP="00F236B3">
            <w:pPr>
              <w:rPr>
                <w:rFonts w:cs="Arial"/>
                <w:szCs w:val="22"/>
              </w:rPr>
            </w:pPr>
            <w:r>
              <w:rPr>
                <w:rFonts w:cs="Arial"/>
                <w:szCs w:val="22"/>
              </w:rPr>
              <w:t>Scrum</w:t>
            </w:r>
            <w:r w:rsidR="00DA3C3A">
              <w:rPr>
                <w:rFonts w:cs="Arial"/>
                <w:szCs w:val="22"/>
              </w:rPr>
              <w:br/>
            </w:r>
          </w:p>
        </w:tc>
      </w:tr>
      <w:tr w:rsidR="00D67B1E" w:rsidRPr="006236E2" w14:paraId="377F0DE9" w14:textId="77777777" w:rsidTr="00270C0A">
        <w:trPr>
          <w:trHeight w:val="180"/>
        </w:trPr>
        <w:tc>
          <w:tcPr>
            <w:tcW w:w="2149" w:type="dxa"/>
          </w:tcPr>
          <w:p w14:paraId="62D2671A" w14:textId="3B08C94B" w:rsidR="00D67B1E" w:rsidRPr="006236E2" w:rsidRDefault="04B2F2E8" w:rsidP="00F236B3">
            <w:pPr>
              <w:jc w:val="right"/>
              <w:rPr>
                <w:rFonts w:cs="Arial"/>
                <w:b/>
                <w:sz w:val="20"/>
              </w:rPr>
            </w:pPr>
            <w:r w:rsidRPr="04B2F2E8">
              <w:rPr>
                <w:rFonts w:eastAsia="Calibri" w:cs="Calibri"/>
                <w:b/>
                <w:bCs/>
                <w:szCs w:val="22"/>
              </w:rPr>
              <w:t>Situatie</w:t>
            </w:r>
          </w:p>
        </w:tc>
        <w:tc>
          <w:tcPr>
            <w:tcW w:w="130" w:type="dxa"/>
          </w:tcPr>
          <w:p w14:paraId="3CCA2C88" w14:textId="77777777" w:rsidR="00D67B1E" w:rsidRPr="006236E2" w:rsidRDefault="00D67B1E" w:rsidP="00F236B3">
            <w:pPr>
              <w:spacing w:line="270" w:lineRule="exact"/>
              <w:rPr>
                <w:rFonts w:cs="Arial"/>
                <w:sz w:val="20"/>
              </w:rPr>
            </w:pPr>
          </w:p>
        </w:tc>
        <w:tc>
          <w:tcPr>
            <w:tcW w:w="8060" w:type="dxa"/>
          </w:tcPr>
          <w:p w14:paraId="331B4050" w14:textId="4771B93B" w:rsidR="00D67B1E" w:rsidRPr="006236E2" w:rsidRDefault="00947CE5" w:rsidP="00892707">
            <w:pPr>
              <w:rPr>
                <w:rFonts w:cs="Arial"/>
                <w:szCs w:val="22"/>
              </w:rPr>
            </w:pPr>
            <w:r>
              <w:rPr>
                <w:rFonts w:cs="Arial"/>
                <w:szCs w:val="22"/>
              </w:rPr>
              <w:t>Imtech Integrated Solutions is een bedrijfsonderdeel van Imtech waar men oplossingen maakt voor klanten gebaseerd op Microsoft en IBM technologieën.</w:t>
            </w:r>
            <w:r w:rsidR="00892707">
              <w:rPr>
                <w:rFonts w:cs="Arial"/>
                <w:szCs w:val="22"/>
              </w:rPr>
              <w:t xml:space="preserve"> </w:t>
            </w:r>
            <w:r>
              <w:rPr>
                <w:rFonts w:cs="Arial"/>
                <w:szCs w:val="22"/>
              </w:rPr>
              <w:t>Het SharePoint ontwikkel team heeft veel te maken met projecten waarbij klanten de vraag hebben om een SharePoint omgeving met content op te leveren.</w:t>
            </w:r>
            <w:r w:rsidR="00892707">
              <w:rPr>
                <w:rFonts w:cs="Arial"/>
                <w:szCs w:val="22"/>
              </w:rPr>
              <w:t xml:space="preserve"> </w:t>
            </w:r>
            <w:r>
              <w:rPr>
                <w:rFonts w:cs="Arial"/>
                <w:szCs w:val="22"/>
              </w:rPr>
              <w:t>Hiervoor is een oplossing nodig die deze content tijdens het ontwikkeltraject kan opslaan zodat deze tijdens oplevering naar Test / Acceptatie en productie op een herhaaldelijke manier ge-deployed kan worden.</w:t>
            </w:r>
            <w:r>
              <w:rPr>
                <w:rFonts w:cs="Arial"/>
                <w:szCs w:val="22"/>
              </w:rPr>
              <w:br/>
            </w:r>
          </w:p>
        </w:tc>
      </w:tr>
      <w:tr w:rsidR="00D67B1E" w:rsidRPr="006236E2" w14:paraId="5AE87016" w14:textId="77777777" w:rsidTr="00270C0A">
        <w:trPr>
          <w:trHeight w:val="180"/>
        </w:trPr>
        <w:tc>
          <w:tcPr>
            <w:tcW w:w="2149" w:type="dxa"/>
          </w:tcPr>
          <w:p w14:paraId="24DD705E" w14:textId="2A80E2B2" w:rsidR="00D67B1E" w:rsidRPr="006236E2" w:rsidRDefault="009660AA" w:rsidP="00F236B3">
            <w:pPr>
              <w:jc w:val="right"/>
              <w:rPr>
                <w:rFonts w:cs="Arial"/>
                <w:b/>
                <w:sz w:val="20"/>
              </w:rPr>
            </w:pPr>
            <w:r w:rsidRPr="63A7BEBC">
              <w:rPr>
                <w:rFonts w:eastAsia="Calibri" w:cs="Calibri"/>
                <w:b/>
                <w:bCs/>
                <w:szCs w:val="22"/>
              </w:rPr>
              <w:t>Taken en verant-woordelijkheden</w:t>
            </w:r>
          </w:p>
        </w:tc>
        <w:tc>
          <w:tcPr>
            <w:tcW w:w="130" w:type="dxa"/>
          </w:tcPr>
          <w:p w14:paraId="5E2C8DC7" w14:textId="77777777" w:rsidR="00D67B1E" w:rsidRPr="006236E2" w:rsidRDefault="00D67B1E" w:rsidP="00F236B3">
            <w:pPr>
              <w:spacing w:line="270" w:lineRule="exact"/>
              <w:rPr>
                <w:rFonts w:cs="Arial"/>
                <w:sz w:val="20"/>
              </w:rPr>
            </w:pPr>
          </w:p>
        </w:tc>
        <w:tc>
          <w:tcPr>
            <w:tcW w:w="8060" w:type="dxa"/>
          </w:tcPr>
          <w:p w14:paraId="1502A5AD" w14:textId="77777777" w:rsidR="00892707" w:rsidRDefault="00947CE5" w:rsidP="00F236B3">
            <w:pPr>
              <w:pStyle w:val="Lijstalinea"/>
              <w:rPr>
                <w:rFonts w:eastAsia="Calibri" w:cs="Calibri"/>
                <w:szCs w:val="22"/>
              </w:rPr>
            </w:pPr>
            <w:r>
              <w:rPr>
                <w:rFonts w:eastAsia="Calibri" w:cs="Calibri"/>
                <w:szCs w:val="22"/>
              </w:rPr>
              <w:t>Ontwikkelen OCD toolset</w:t>
            </w:r>
          </w:p>
          <w:p w14:paraId="43443DA0" w14:textId="77777777" w:rsidR="00892707" w:rsidRDefault="00892707" w:rsidP="00F236B3">
            <w:pPr>
              <w:pStyle w:val="Lijstalinea"/>
              <w:rPr>
                <w:rFonts w:eastAsia="Calibri" w:cs="Calibri"/>
                <w:szCs w:val="22"/>
              </w:rPr>
            </w:pPr>
            <w:r>
              <w:rPr>
                <w:rFonts w:eastAsia="Calibri" w:cs="Calibri"/>
                <w:szCs w:val="22"/>
              </w:rPr>
              <w:t>Testen OCD toolset</w:t>
            </w:r>
          </w:p>
          <w:p w14:paraId="6E47FE01" w14:textId="219A9B4B" w:rsidR="00D67B1E" w:rsidRPr="00745775" w:rsidRDefault="00D67B1E" w:rsidP="00892707">
            <w:pPr>
              <w:pStyle w:val="Lijstalinea"/>
              <w:numPr>
                <w:ilvl w:val="0"/>
                <w:numId w:val="0"/>
              </w:numPr>
              <w:ind w:left="360"/>
              <w:rPr>
                <w:rFonts w:eastAsia="Calibri" w:cs="Calibri"/>
                <w:szCs w:val="22"/>
              </w:rPr>
            </w:pPr>
          </w:p>
        </w:tc>
      </w:tr>
      <w:tr w:rsidR="00D67B1E" w:rsidRPr="006236E2" w14:paraId="29D8EA96" w14:textId="77777777" w:rsidTr="00270C0A">
        <w:trPr>
          <w:trHeight w:val="180"/>
        </w:trPr>
        <w:tc>
          <w:tcPr>
            <w:tcW w:w="2149" w:type="dxa"/>
          </w:tcPr>
          <w:p w14:paraId="2220E26C" w14:textId="2BFCF180" w:rsidR="00D67B1E" w:rsidRPr="006236E2" w:rsidRDefault="04B2F2E8" w:rsidP="00F236B3">
            <w:pPr>
              <w:jc w:val="right"/>
              <w:rPr>
                <w:rFonts w:cs="Arial"/>
                <w:b/>
                <w:sz w:val="20"/>
              </w:rPr>
            </w:pPr>
            <w:r w:rsidRPr="04B2F2E8">
              <w:rPr>
                <w:rFonts w:eastAsia="Calibri" w:cs="Calibri"/>
                <w:b/>
                <w:bCs/>
                <w:szCs w:val="22"/>
              </w:rPr>
              <w:t>Resultaten</w:t>
            </w:r>
          </w:p>
        </w:tc>
        <w:tc>
          <w:tcPr>
            <w:tcW w:w="130" w:type="dxa"/>
          </w:tcPr>
          <w:p w14:paraId="629B0852" w14:textId="77777777" w:rsidR="00D67B1E" w:rsidRPr="006236E2" w:rsidRDefault="00D67B1E" w:rsidP="00F236B3">
            <w:pPr>
              <w:spacing w:line="270" w:lineRule="exact"/>
              <w:rPr>
                <w:rFonts w:cs="Arial"/>
                <w:sz w:val="20"/>
              </w:rPr>
            </w:pPr>
          </w:p>
        </w:tc>
        <w:tc>
          <w:tcPr>
            <w:tcW w:w="8060" w:type="dxa"/>
          </w:tcPr>
          <w:p w14:paraId="0E9DD795" w14:textId="706AD37B" w:rsidR="00947CE5" w:rsidRDefault="00947CE5" w:rsidP="00F236B3">
            <w:pPr>
              <w:pStyle w:val="Lijstalinea"/>
              <w:rPr>
                <w:rFonts w:eastAsia="Calibri" w:cs="Calibri"/>
                <w:szCs w:val="22"/>
              </w:rPr>
            </w:pPr>
            <w:r>
              <w:rPr>
                <w:rFonts w:eastAsia="Calibri" w:cs="Calibri"/>
                <w:szCs w:val="22"/>
              </w:rPr>
              <w:t>Het product OCD wordt ingezet bij alle klanten waar herhaaldelijke content deployment gewenst is. Hierdoor zorgt Wouter er voor dat het verwachte resultaat overeenkomt met wat de klant uiteindelijk in productie te zien krijgt.</w:t>
            </w:r>
          </w:p>
          <w:p w14:paraId="0C8372D4" w14:textId="3C1E012B" w:rsidR="00D67B1E" w:rsidRPr="00947CE5" w:rsidRDefault="00947CE5" w:rsidP="00947CE5">
            <w:pPr>
              <w:pStyle w:val="Lijstalinea"/>
              <w:rPr>
                <w:rFonts w:eastAsia="Calibri" w:cs="Calibri"/>
                <w:szCs w:val="22"/>
              </w:rPr>
            </w:pPr>
            <w:r>
              <w:rPr>
                <w:rFonts w:eastAsia="Calibri" w:cs="Calibri"/>
                <w:szCs w:val="22"/>
              </w:rPr>
              <w:t>Menselijke fouten zijn door gebruik van OCD tot een minimum gereduceerd wat de betrouwbaarheid en kwaliteit van oplevering ten goede komt</w:t>
            </w:r>
          </w:p>
        </w:tc>
      </w:tr>
    </w:tbl>
    <w:p w14:paraId="21AA7703" w14:textId="77777777" w:rsidR="00514DB6" w:rsidRDefault="00514DB6">
      <w:r>
        <w:br w:type="page"/>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D67B1E" w:rsidRPr="006236E2" w14:paraId="0CCBC1A1" w14:textId="77777777" w:rsidTr="00270C0A">
        <w:trPr>
          <w:trHeight w:val="180"/>
        </w:trPr>
        <w:tc>
          <w:tcPr>
            <w:tcW w:w="2149" w:type="dxa"/>
          </w:tcPr>
          <w:p w14:paraId="30BD5CFC" w14:textId="7D5BAAE3" w:rsidR="00D67B1E" w:rsidRPr="006236E2" w:rsidRDefault="04B2F2E8" w:rsidP="00F236B3">
            <w:pPr>
              <w:jc w:val="right"/>
              <w:rPr>
                <w:rFonts w:cs="Arial"/>
                <w:b/>
                <w:sz w:val="20"/>
              </w:rPr>
            </w:pPr>
            <w:r w:rsidRPr="04B2F2E8">
              <w:rPr>
                <w:rFonts w:eastAsia="Calibri" w:cs="Calibri"/>
                <w:b/>
                <w:bCs/>
                <w:szCs w:val="22"/>
              </w:rPr>
              <w:t>Organisatie</w:t>
            </w:r>
          </w:p>
        </w:tc>
        <w:tc>
          <w:tcPr>
            <w:tcW w:w="130" w:type="dxa"/>
          </w:tcPr>
          <w:p w14:paraId="6BA4FF31" w14:textId="77777777" w:rsidR="00D67B1E" w:rsidRPr="006236E2" w:rsidRDefault="00D67B1E" w:rsidP="00F236B3">
            <w:pPr>
              <w:spacing w:line="270" w:lineRule="exact"/>
              <w:rPr>
                <w:rFonts w:cs="Arial"/>
                <w:sz w:val="20"/>
              </w:rPr>
            </w:pPr>
          </w:p>
        </w:tc>
        <w:tc>
          <w:tcPr>
            <w:tcW w:w="8060" w:type="dxa"/>
          </w:tcPr>
          <w:p w14:paraId="33DEFE3A" w14:textId="37E1A540" w:rsidR="00D67B1E" w:rsidRPr="00D67B1E" w:rsidRDefault="04B2F2E8" w:rsidP="00F236B3">
            <w:pPr>
              <w:rPr>
                <w:rFonts w:cs="Arial"/>
                <w:b/>
                <w:szCs w:val="22"/>
              </w:rPr>
            </w:pPr>
            <w:r w:rsidRPr="04B2F2E8">
              <w:rPr>
                <w:rFonts w:eastAsia="Calibri" w:cs="Calibri"/>
                <w:b/>
                <w:bCs/>
                <w:szCs w:val="22"/>
              </w:rPr>
              <w:t>Imtech Shared Service Centre</w:t>
            </w:r>
          </w:p>
        </w:tc>
      </w:tr>
      <w:tr w:rsidR="00D67B1E" w:rsidRPr="006236E2" w14:paraId="353EDC84" w14:textId="77777777" w:rsidTr="00270C0A">
        <w:trPr>
          <w:trHeight w:val="180"/>
        </w:trPr>
        <w:tc>
          <w:tcPr>
            <w:tcW w:w="2149" w:type="dxa"/>
          </w:tcPr>
          <w:p w14:paraId="7FCFE6B2" w14:textId="24BBE5B2" w:rsidR="00D67B1E" w:rsidRPr="006236E2" w:rsidRDefault="04B2F2E8" w:rsidP="00F236B3">
            <w:pPr>
              <w:jc w:val="right"/>
              <w:rPr>
                <w:rFonts w:cs="Arial"/>
                <w:b/>
                <w:sz w:val="20"/>
              </w:rPr>
            </w:pPr>
            <w:r w:rsidRPr="04B2F2E8">
              <w:rPr>
                <w:rFonts w:eastAsia="Calibri" w:cs="Calibri"/>
                <w:b/>
                <w:bCs/>
                <w:szCs w:val="22"/>
              </w:rPr>
              <w:t>Periode</w:t>
            </w:r>
          </w:p>
        </w:tc>
        <w:tc>
          <w:tcPr>
            <w:tcW w:w="130" w:type="dxa"/>
          </w:tcPr>
          <w:p w14:paraId="65D2371E" w14:textId="77777777" w:rsidR="00D67B1E" w:rsidRPr="006236E2" w:rsidRDefault="00D67B1E" w:rsidP="00F236B3">
            <w:pPr>
              <w:spacing w:line="270" w:lineRule="exact"/>
              <w:rPr>
                <w:rFonts w:cs="Arial"/>
                <w:sz w:val="20"/>
              </w:rPr>
            </w:pPr>
          </w:p>
        </w:tc>
        <w:tc>
          <w:tcPr>
            <w:tcW w:w="8060" w:type="dxa"/>
          </w:tcPr>
          <w:p w14:paraId="4C996EDC" w14:textId="43852D06" w:rsidR="00D67B1E" w:rsidRPr="006236E2" w:rsidRDefault="04B2F2E8" w:rsidP="00F236B3">
            <w:pPr>
              <w:rPr>
                <w:rFonts w:cs="Arial"/>
                <w:szCs w:val="22"/>
              </w:rPr>
            </w:pPr>
            <w:r w:rsidRPr="04B2F2E8">
              <w:rPr>
                <w:rFonts w:eastAsia="Calibri" w:cs="Calibri"/>
                <w:szCs w:val="22"/>
              </w:rPr>
              <w:t>2011</w:t>
            </w:r>
          </w:p>
        </w:tc>
      </w:tr>
      <w:tr w:rsidR="00D67B1E" w:rsidRPr="006236E2" w14:paraId="28DDE31C" w14:textId="77777777" w:rsidTr="00270C0A">
        <w:trPr>
          <w:trHeight w:val="180"/>
        </w:trPr>
        <w:tc>
          <w:tcPr>
            <w:tcW w:w="2149" w:type="dxa"/>
          </w:tcPr>
          <w:p w14:paraId="479E91B0" w14:textId="13F4E560" w:rsidR="00D67B1E" w:rsidRPr="006236E2" w:rsidRDefault="04B2F2E8" w:rsidP="00F236B3">
            <w:pPr>
              <w:jc w:val="right"/>
              <w:rPr>
                <w:rFonts w:cs="Arial"/>
                <w:b/>
                <w:sz w:val="20"/>
              </w:rPr>
            </w:pPr>
            <w:r w:rsidRPr="04B2F2E8">
              <w:rPr>
                <w:rFonts w:eastAsia="Calibri" w:cs="Calibri"/>
                <w:b/>
                <w:bCs/>
                <w:szCs w:val="22"/>
              </w:rPr>
              <w:t>Functie(s)</w:t>
            </w:r>
          </w:p>
        </w:tc>
        <w:tc>
          <w:tcPr>
            <w:tcW w:w="130" w:type="dxa"/>
          </w:tcPr>
          <w:p w14:paraId="2947EFB2" w14:textId="77777777" w:rsidR="00D67B1E" w:rsidRPr="006236E2" w:rsidRDefault="00D67B1E" w:rsidP="00F236B3">
            <w:pPr>
              <w:spacing w:line="270" w:lineRule="exact"/>
              <w:rPr>
                <w:rFonts w:cs="Arial"/>
                <w:sz w:val="20"/>
              </w:rPr>
            </w:pPr>
          </w:p>
        </w:tc>
        <w:tc>
          <w:tcPr>
            <w:tcW w:w="8060" w:type="dxa"/>
          </w:tcPr>
          <w:p w14:paraId="47C34293" w14:textId="5F7952EF" w:rsidR="00D67B1E" w:rsidRPr="006236E2" w:rsidRDefault="00B74CA6" w:rsidP="00F236B3">
            <w:pPr>
              <w:rPr>
                <w:rFonts w:cs="Arial"/>
                <w:szCs w:val="22"/>
              </w:rPr>
            </w:pPr>
            <w:r>
              <w:rPr>
                <w:rFonts w:eastAsia="Calibri" w:cs="Calibri"/>
                <w:szCs w:val="22"/>
              </w:rPr>
              <w:t>.Net Developer</w:t>
            </w:r>
          </w:p>
        </w:tc>
      </w:tr>
      <w:tr w:rsidR="00D67B1E" w:rsidRPr="006236E2" w14:paraId="4F62940F" w14:textId="77777777" w:rsidTr="00270C0A">
        <w:trPr>
          <w:trHeight w:val="180"/>
        </w:trPr>
        <w:tc>
          <w:tcPr>
            <w:tcW w:w="2149" w:type="dxa"/>
          </w:tcPr>
          <w:p w14:paraId="635E7D9D" w14:textId="00AC796F" w:rsidR="00D67B1E" w:rsidRPr="006236E2" w:rsidRDefault="04B2F2E8" w:rsidP="00F236B3">
            <w:pPr>
              <w:jc w:val="right"/>
              <w:rPr>
                <w:rFonts w:cs="Arial"/>
                <w:b/>
                <w:sz w:val="20"/>
              </w:rPr>
            </w:pPr>
            <w:r w:rsidRPr="04B2F2E8">
              <w:rPr>
                <w:rFonts w:eastAsia="Calibri" w:cs="Calibri"/>
                <w:b/>
                <w:bCs/>
                <w:szCs w:val="22"/>
              </w:rPr>
              <w:t>Projectnaam</w:t>
            </w:r>
          </w:p>
        </w:tc>
        <w:tc>
          <w:tcPr>
            <w:tcW w:w="130" w:type="dxa"/>
          </w:tcPr>
          <w:p w14:paraId="3B05E513" w14:textId="77777777" w:rsidR="00D67B1E" w:rsidRPr="006236E2" w:rsidRDefault="00D67B1E" w:rsidP="00F236B3">
            <w:pPr>
              <w:spacing w:line="270" w:lineRule="exact"/>
              <w:rPr>
                <w:rFonts w:cs="Arial"/>
                <w:sz w:val="20"/>
              </w:rPr>
            </w:pPr>
          </w:p>
        </w:tc>
        <w:tc>
          <w:tcPr>
            <w:tcW w:w="8060" w:type="dxa"/>
          </w:tcPr>
          <w:p w14:paraId="6C31D919" w14:textId="711646AA" w:rsidR="00D67B1E" w:rsidRPr="006236E2" w:rsidRDefault="002D5498" w:rsidP="00F236B3">
            <w:pPr>
              <w:rPr>
                <w:rFonts w:cs="Arial"/>
                <w:szCs w:val="22"/>
              </w:rPr>
            </w:pPr>
            <w:r w:rsidRPr="04B2F2E8">
              <w:rPr>
                <w:rFonts w:eastAsia="Calibri" w:cs="Calibri"/>
                <w:szCs w:val="22"/>
              </w:rPr>
              <w:t>UserID Tool</w:t>
            </w:r>
          </w:p>
        </w:tc>
      </w:tr>
      <w:tr w:rsidR="00D67B1E" w:rsidRPr="006236E2" w14:paraId="0B363731" w14:textId="77777777" w:rsidTr="00270C0A">
        <w:trPr>
          <w:trHeight w:val="180"/>
        </w:trPr>
        <w:tc>
          <w:tcPr>
            <w:tcW w:w="2149" w:type="dxa"/>
          </w:tcPr>
          <w:p w14:paraId="13D6E695" w14:textId="27807A01" w:rsidR="00D67B1E" w:rsidRPr="006236E2" w:rsidRDefault="04B2F2E8" w:rsidP="00F236B3">
            <w:pPr>
              <w:jc w:val="right"/>
              <w:rPr>
                <w:rFonts w:cs="Arial"/>
                <w:b/>
                <w:sz w:val="20"/>
              </w:rPr>
            </w:pPr>
            <w:r w:rsidRPr="04B2F2E8">
              <w:rPr>
                <w:rFonts w:eastAsia="Calibri" w:cs="Calibri"/>
                <w:b/>
                <w:bCs/>
                <w:szCs w:val="22"/>
              </w:rPr>
              <w:t>Branche</w:t>
            </w:r>
          </w:p>
        </w:tc>
        <w:tc>
          <w:tcPr>
            <w:tcW w:w="130" w:type="dxa"/>
          </w:tcPr>
          <w:p w14:paraId="3658A185" w14:textId="77777777" w:rsidR="00D67B1E" w:rsidRPr="006236E2" w:rsidRDefault="00D67B1E" w:rsidP="00F236B3">
            <w:pPr>
              <w:spacing w:line="270" w:lineRule="exact"/>
              <w:rPr>
                <w:rFonts w:cs="Arial"/>
                <w:sz w:val="20"/>
              </w:rPr>
            </w:pPr>
          </w:p>
        </w:tc>
        <w:tc>
          <w:tcPr>
            <w:tcW w:w="8060" w:type="dxa"/>
          </w:tcPr>
          <w:p w14:paraId="0139386C" w14:textId="265FED9E" w:rsidR="00D67B1E" w:rsidRPr="006236E2" w:rsidRDefault="04B2F2E8" w:rsidP="00F236B3">
            <w:pPr>
              <w:rPr>
                <w:rFonts w:cs="Arial"/>
                <w:szCs w:val="22"/>
              </w:rPr>
            </w:pPr>
            <w:r w:rsidRPr="04B2F2E8">
              <w:rPr>
                <w:rFonts w:eastAsia="Calibri" w:cs="Calibri"/>
                <w:szCs w:val="22"/>
              </w:rPr>
              <w:t>Dienstverlening</w:t>
            </w:r>
          </w:p>
        </w:tc>
      </w:tr>
      <w:tr w:rsidR="00D67B1E" w:rsidRPr="006236E2" w14:paraId="42A8FB39" w14:textId="77777777" w:rsidTr="00270C0A">
        <w:trPr>
          <w:trHeight w:val="180"/>
        </w:trPr>
        <w:tc>
          <w:tcPr>
            <w:tcW w:w="2149" w:type="dxa"/>
          </w:tcPr>
          <w:p w14:paraId="39F00FDF" w14:textId="033B0093" w:rsidR="00D67B1E" w:rsidRPr="006236E2" w:rsidRDefault="04B2F2E8" w:rsidP="00F236B3">
            <w:pPr>
              <w:jc w:val="right"/>
              <w:rPr>
                <w:rFonts w:cs="Arial"/>
                <w:b/>
                <w:sz w:val="20"/>
              </w:rPr>
            </w:pPr>
            <w:r w:rsidRPr="04B2F2E8">
              <w:rPr>
                <w:rFonts w:eastAsia="Calibri" w:cs="Calibri"/>
                <w:b/>
                <w:bCs/>
                <w:color w:val="auto"/>
                <w:szCs w:val="22"/>
              </w:rPr>
              <w:t>Businesskennis</w:t>
            </w:r>
          </w:p>
        </w:tc>
        <w:tc>
          <w:tcPr>
            <w:tcW w:w="130" w:type="dxa"/>
          </w:tcPr>
          <w:p w14:paraId="499D9E6A" w14:textId="77777777" w:rsidR="00D67B1E" w:rsidRPr="006236E2" w:rsidRDefault="00D67B1E" w:rsidP="00F236B3">
            <w:pPr>
              <w:spacing w:line="270" w:lineRule="exact"/>
              <w:rPr>
                <w:rFonts w:cs="Arial"/>
                <w:sz w:val="20"/>
              </w:rPr>
            </w:pPr>
          </w:p>
        </w:tc>
        <w:tc>
          <w:tcPr>
            <w:tcW w:w="8060" w:type="dxa"/>
          </w:tcPr>
          <w:p w14:paraId="3ED313BC" w14:textId="411E0482" w:rsidR="00D67B1E" w:rsidRPr="006236E2" w:rsidRDefault="00342D43" w:rsidP="00F236B3">
            <w:pPr>
              <w:rPr>
                <w:rFonts w:cs="Arial"/>
                <w:szCs w:val="22"/>
              </w:rPr>
            </w:pPr>
            <w:r>
              <w:rPr>
                <w:rFonts w:cs="Arial"/>
                <w:szCs w:val="22"/>
              </w:rPr>
              <w:t>Shared Services</w:t>
            </w:r>
          </w:p>
        </w:tc>
      </w:tr>
      <w:tr w:rsidR="00D67B1E" w:rsidRPr="006236E2" w14:paraId="5FA526A4" w14:textId="77777777" w:rsidTr="00270C0A">
        <w:trPr>
          <w:trHeight w:val="180"/>
        </w:trPr>
        <w:tc>
          <w:tcPr>
            <w:tcW w:w="2149" w:type="dxa"/>
          </w:tcPr>
          <w:p w14:paraId="67BA9112" w14:textId="635282A2" w:rsidR="00D67B1E" w:rsidRPr="006236E2" w:rsidRDefault="04B2F2E8" w:rsidP="00F236B3">
            <w:pPr>
              <w:jc w:val="right"/>
              <w:rPr>
                <w:rFonts w:cs="Arial"/>
                <w:b/>
                <w:sz w:val="20"/>
              </w:rPr>
            </w:pPr>
            <w:r w:rsidRPr="04B2F2E8">
              <w:rPr>
                <w:rFonts w:eastAsia="Calibri" w:cs="Calibri"/>
                <w:b/>
                <w:bCs/>
                <w:color w:val="auto"/>
                <w:szCs w:val="22"/>
              </w:rPr>
              <w:t>Vakkennis</w:t>
            </w:r>
          </w:p>
        </w:tc>
        <w:tc>
          <w:tcPr>
            <w:tcW w:w="130" w:type="dxa"/>
          </w:tcPr>
          <w:p w14:paraId="7B5C57CC" w14:textId="77777777" w:rsidR="00D67B1E" w:rsidRPr="006236E2" w:rsidRDefault="00D67B1E" w:rsidP="00F236B3">
            <w:pPr>
              <w:spacing w:line="270" w:lineRule="exact"/>
              <w:rPr>
                <w:rFonts w:cs="Arial"/>
                <w:sz w:val="20"/>
              </w:rPr>
            </w:pPr>
          </w:p>
        </w:tc>
        <w:tc>
          <w:tcPr>
            <w:tcW w:w="8060" w:type="dxa"/>
          </w:tcPr>
          <w:p w14:paraId="20A11B68" w14:textId="2EAE079B" w:rsidR="00D67B1E" w:rsidRPr="006236E2" w:rsidRDefault="00342D43" w:rsidP="00F236B3">
            <w:pPr>
              <w:rPr>
                <w:rFonts w:cs="Arial"/>
                <w:szCs w:val="22"/>
              </w:rPr>
            </w:pPr>
            <w:r>
              <w:rPr>
                <w:rFonts w:cs="Arial"/>
                <w:szCs w:val="22"/>
              </w:rPr>
              <w:t>SQL, Visio, Active Directory, ASP.NET</w:t>
            </w:r>
          </w:p>
        </w:tc>
      </w:tr>
      <w:tr w:rsidR="00D67B1E" w:rsidRPr="006236E2" w14:paraId="74C1316D" w14:textId="77777777" w:rsidTr="00270C0A">
        <w:trPr>
          <w:trHeight w:val="180"/>
        </w:trPr>
        <w:tc>
          <w:tcPr>
            <w:tcW w:w="2149" w:type="dxa"/>
          </w:tcPr>
          <w:p w14:paraId="5DC854D1" w14:textId="69CD75D1" w:rsidR="00D67B1E" w:rsidRPr="006236E2" w:rsidRDefault="04B2F2E8" w:rsidP="00DA3C3A">
            <w:pPr>
              <w:jc w:val="right"/>
              <w:rPr>
                <w:rFonts w:cs="Arial"/>
                <w:b/>
                <w:sz w:val="20"/>
              </w:rPr>
            </w:pPr>
            <w:r w:rsidRPr="04B2F2E8">
              <w:rPr>
                <w:rFonts w:eastAsia="Calibri" w:cs="Calibri"/>
                <w:b/>
                <w:bCs/>
                <w:color w:val="auto"/>
                <w:szCs w:val="22"/>
              </w:rPr>
              <w:t xml:space="preserve">Methoden </w:t>
            </w:r>
          </w:p>
        </w:tc>
        <w:tc>
          <w:tcPr>
            <w:tcW w:w="130" w:type="dxa"/>
          </w:tcPr>
          <w:p w14:paraId="696ABDB3" w14:textId="77777777" w:rsidR="00D67B1E" w:rsidRPr="006236E2" w:rsidRDefault="00D67B1E" w:rsidP="00F236B3">
            <w:pPr>
              <w:spacing w:line="270" w:lineRule="exact"/>
              <w:rPr>
                <w:rFonts w:cs="Arial"/>
                <w:sz w:val="20"/>
              </w:rPr>
            </w:pPr>
          </w:p>
        </w:tc>
        <w:tc>
          <w:tcPr>
            <w:tcW w:w="8060" w:type="dxa"/>
          </w:tcPr>
          <w:p w14:paraId="3EFC6BD2" w14:textId="107358B1" w:rsidR="00D67B1E" w:rsidRPr="006236E2" w:rsidRDefault="00342D43" w:rsidP="00F236B3">
            <w:pPr>
              <w:rPr>
                <w:rFonts w:cs="Arial"/>
                <w:szCs w:val="22"/>
              </w:rPr>
            </w:pPr>
            <w:r>
              <w:rPr>
                <w:rFonts w:cs="Arial"/>
                <w:szCs w:val="22"/>
              </w:rPr>
              <w:t>OOP</w:t>
            </w:r>
            <w:r w:rsidR="00DA3C3A">
              <w:rPr>
                <w:rFonts w:cs="Arial"/>
                <w:szCs w:val="22"/>
              </w:rPr>
              <w:br/>
            </w:r>
          </w:p>
        </w:tc>
      </w:tr>
      <w:tr w:rsidR="00D67B1E" w:rsidRPr="006236E2" w14:paraId="7081E2E5" w14:textId="77777777" w:rsidTr="00270C0A">
        <w:trPr>
          <w:trHeight w:val="180"/>
        </w:trPr>
        <w:tc>
          <w:tcPr>
            <w:tcW w:w="2149" w:type="dxa"/>
          </w:tcPr>
          <w:p w14:paraId="32921025" w14:textId="64999B59" w:rsidR="00D67B1E" w:rsidRPr="006236E2" w:rsidRDefault="04B2F2E8" w:rsidP="00F236B3">
            <w:pPr>
              <w:jc w:val="right"/>
              <w:rPr>
                <w:rFonts w:cs="Arial"/>
                <w:b/>
                <w:sz w:val="20"/>
              </w:rPr>
            </w:pPr>
            <w:r w:rsidRPr="04B2F2E8">
              <w:rPr>
                <w:rFonts w:eastAsia="Calibri" w:cs="Calibri"/>
                <w:b/>
                <w:bCs/>
                <w:szCs w:val="22"/>
              </w:rPr>
              <w:t>Situatie</w:t>
            </w:r>
          </w:p>
        </w:tc>
        <w:tc>
          <w:tcPr>
            <w:tcW w:w="130" w:type="dxa"/>
          </w:tcPr>
          <w:p w14:paraId="28822480" w14:textId="77777777" w:rsidR="00D67B1E" w:rsidRPr="006236E2" w:rsidRDefault="00D67B1E" w:rsidP="00F236B3">
            <w:pPr>
              <w:spacing w:line="270" w:lineRule="exact"/>
              <w:rPr>
                <w:rFonts w:cs="Arial"/>
                <w:sz w:val="20"/>
              </w:rPr>
            </w:pPr>
          </w:p>
        </w:tc>
        <w:tc>
          <w:tcPr>
            <w:tcW w:w="8060" w:type="dxa"/>
          </w:tcPr>
          <w:p w14:paraId="23BEF9CD" w14:textId="55FAA810" w:rsidR="00D67B1E" w:rsidRPr="006236E2" w:rsidRDefault="00892707" w:rsidP="00E46FED">
            <w:pPr>
              <w:rPr>
                <w:rFonts w:cs="Arial"/>
                <w:szCs w:val="22"/>
              </w:rPr>
            </w:pPr>
            <w:r>
              <w:rPr>
                <w:rFonts w:cs="Arial"/>
                <w:szCs w:val="22"/>
              </w:rPr>
              <w:t xml:space="preserve">Imtech Shared Service Centre is een bedrijfsonderdeel </w:t>
            </w:r>
            <w:r w:rsidR="00714F21">
              <w:rPr>
                <w:rFonts w:cs="Arial"/>
                <w:szCs w:val="22"/>
              </w:rPr>
              <w:t xml:space="preserve">van Imtech </w:t>
            </w:r>
            <w:r>
              <w:rPr>
                <w:rFonts w:cs="Arial"/>
                <w:szCs w:val="22"/>
              </w:rPr>
              <w:t xml:space="preserve">dat vanuit een gecentraliseerd punt services verleend aan alle </w:t>
            </w:r>
            <w:r w:rsidR="00714F21">
              <w:rPr>
                <w:rFonts w:cs="Arial"/>
                <w:szCs w:val="22"/>
              </w:rPr>
              <w:t>overige bedrijfs</w:t>
            </w:r>
            <w:r>
              <w:rPr>
                <w:rFonts w:cs="Arial"/>
                <w:szCs w:val="22"/>
              </w:rPr>
              <w:t>onderdelen. Een van deze services is gebruikers account beheer voor alle medewerkers van Imtech.</w:t>
            </w:r>
            <w:r w:rsidR="00714F21">
              <w:rPr>
                <w:rFonts w:cs="Arial"/>
                <w:szCs w:val="22"/>
              </w:rPr>
              <w:t xml:space="preserve"> Het Shared Service Centr</w:t>
            </w:r>
            <w:r w:rsidR="00E46FED">
              <w:rPr>
                <w:rFonts w:cs="Arial"/>
                <w:szCs w:val="22"/>
              </w:rPr>
              <w:t>e</w:t>
            </w:r>
            <w:r w:rsidR="00714F21">
              <w:rPr>
                <w:rFonts w:cs="Arial"/>
                <w:szCs w:val="22"/>
              </w:rPr>
              <w:t xml:space="preserve"> is verantwoordelijk voor het registreren van gegevens van alle medewerkers, daarnaast worden gebruikersaccounts aangemaakt in de gebruikte netwerksystemen (Active </w:t>
            </w:r>
            <w:r w:rsidR="00920F2D">
              <w:rPr>
                <w:rFonts w:cs="Arial"/>
                <w:szCs w:val="22"/>
              </w:rPr>
              <w:t>Directory</w:t>
            </w:r>
            <w:r w:rsidR="00714F21">
              <w:rPr>
                <w:rFonts w:cs="Arial"/>
                <w:szCs w:val="22"/>
              </w:rPr>
              <w:t xml:space="preserve">). Ook het </w:t>
            </w:r>
            <w:r w:rsidR="002977AA">
              <w:rPr>
                <w:rFonts w:cs="Arial"/>
                <w:szCs w:val="22"/>
              </w:rPr>
              <w:t>aanmaken</w:t>
            </w:r>
            <w:r w:rsidR="00714F21">
              <w:rPr>
                <w:rFonts w:cs="Arial"/>
                <w:szCs w:val="22"/>
              </w:rPr>
              <w:t xml:space="preserve"> van een email adres met bijhorende </w:t>
            </w:r>
            <w:r w:rsidR="002977AA">
              <w:rPr>
                <w:rFonts w:cs="Arial"/>
                <w:szCs w:val="22"/>
              </w:rPr>
              <w:t>aliassen</w:t>
            </w:r>
            <w:r w:rsidR="00714F21">
              <w:rPr>
                <w:rFonts w:cs="Arial"/>
                <w:szCs w:val="22"/>
              </w:rPr>
              <w:t xml:space="preserve"> valt onder verantwoording van het </w:t>
            </w:r>
            <w:r w:rsidR="002977AA">
              <w:rPr>
                <w:rFonts w:cs="Arial"/>
                <w:szCs w:val="22"/>
              </w:rPr>
              <w:t>Shared</w:t>
            </w:r>
            <w:r w:rsidR="00714F21">
              <w:rPr>
                <w:rFonts w:cs="Arial"/>
                <w:szCs w:val="22"/>
              </w:rPr>
              <w:t xml:space="preserve"> Service Center.</w:t>
            </w:r>
            <w:r w:rsidR="00714F21">
              <w:rPr>
                <w:rFonts w:cs="Arial"/>
                <w:szCs w:val="22"/>
              </w:rPr>
              <w:br/>
              <w:t xml:space="preserve">Al deze taken en verantwoordelijkheden worden gefragmenteerd uitgevoerd. Hierdoor is het risico op </w:t>
            </w:r>
            <w:r w:rsidR="002977AA">
              <w:rPr>
                <w:rFonts w:cs="Arial"/>
                <w:szCs w:val="22"/>
              </w:rPr>
              <w:t>inconsistente</w:t>
            </w:r>
            <w:r w:rsidR="00714F21">
              <w:rPr>
                <w:rFonts w:cs="Arial"/>
                <w:szCs w:val="22"/>
              </w:rPr>
              <w:t xml:space="preserve"> en of </w:t>
            </w:r>
            <w:r w:rsidR="002977AA">
              <w:rPr>
                <w:rFonts w:cs="Arial"/>
                <w:szCs w:val="22"/>
              </w:rPr>
              <w:t>foutieve</w:t>
            </w:r>
            <w:r w:rsidR="00714F21">
              <w:rPr>
                <w:rFonts w:cs="Arial"/>
                <w:szCs w:val="22"/>
              </w:rPr>
              <w:t xml:space="preserve"> invoer van gegevens groot. </w:t>
            </w:r>
            <w:r w:rsidR="002977AA">
              <w:rPr>
                <w:rFonts w:cs="Arial"/>
                <w:szCs w:val="22"/>
              </w:rPr>
              <w:t>Wens is dat dit geheel geoptimaliseerd wordt.</w:t>
            </w:r>
            <w:r w:rsidR="00B90176">
              <w:rPr>
                <w:rFonts w:cs="Arial"/>
                <w:szCs w:val="22"/>
              </w:rPr>
              <w:br/>
            </w:r>
          </w:p>
        </w:tc>
      </w:tr>
      <w:tr w:rsidR="00D67B1E" w:rsidRPr="006236E2" w14:paraId="59587589" w14:textId="77777777" w:rsidTr="00270C0A">
        <w:trPr>
          <w:trHeight w:val="180"/>
        </w:trPr>
        <w:tc>
          <w:tcPr>
            <w:tcW w:w="2149" w:type="dxa"/>
          </w:tcPr>
          <w:p w14:paraId="565553D3" w14:textId="57EB35E1" w:rsidR="00D67B1E" w:rsidRPr="006236E2" w:rsidRDefault="009660AA" w:rsidP="00F236B3">
            <w:pPr>
              <w:jc w:val="right"/>
              <w:rPr>
                <w:rFonts w:cs="Arial"/>
                <w:b/>
                <w:sz w:val="20"/>
              </w:rPr>
            </w:pPr>
            <w:r w:rsidRPr="63A7BEBC">
              <w:rPr>
                <w:rFonts w:eastAsia="Calibri" w:cs="Calibri"/>
                <w:b/>
                <w:bCs/>
                <w:szCs w:val="22"/>
              </w:rPr>
              <w:t>Taken en verant-woordelijkheden</w:t>
            </w:r>
          </w:p>
        </w:tc>
        <w:tc>
          <w:tcPr>
            <w:tcW w:w="130" w:type="dxa"/>
          </w:tcPr>
          <w:p w14:paraId="227D9D9F" w14:textId="77777777" w:rsidR="00D67B1E" w:rsidRPr="006236E2" w:rsidRDefault="00D67B1E" w:rsidP="00F236B3">
            <w:pPr>
              <w:spacing w:line="270" w:lineRule="exact"/>
              <w:rPr>
                <w:rFonts w:cs="Arial"/>
                <w:sz w:val="20"/>
              </w:rPr>
            </w:pPr>
          </w:p>
        </w:tc>
        <w:tc>
          <w:tcPr>
            <w:tcW w:w="8060" w:type="dxa"/>
          </w:tcPr>
          <w:p w14:paraId="20168727" w14:textId="3D74BCC9" w:rsidR="00892707" w:rsidRDefault="00892707" w:rsidP="00F236B3">
            <w:pPr>
              <w:pStyle w:val="Lijstalinea"/>
              <w:rPr>
                <w:rFonts w:eastAsia="Calibri" w:cs="Calibri"/>
                <w:szCs w:val="22"/>
              </w:rPr>
            </w:pPr>
            <w:r>
              <w:rPr>
                <w:rFonts w:eastAsia="Calibri" w:cs="Calibri"/>
                <w:szCs w:val="22"/>
              </w:rPr>
              <w:t>Data modelering gebruikersgegevens</w:t>
            </w:r>
          </w:p>
          <w:p w14:paraId="427B3EA4" w14:textId="77777777" w:rsidR="00892707" w:rsidRDefault="00892707" w:rsidP="00F236B3">
            <w:pPr>
              <w:pStyle w:val="Lijstalinea"/>
              <w:rPr>
                <w:rFonts w:eastAsia="Calibri" w:cs="Calibri"/>
                <w:szCs w:val="22"/>
              </w:rPr>
            </w:pPr>
            <w:r>
              <w:rPr>
                <w:rFonts w:eastAsia="Calibri" w:cs="Calibri"/>
                <w:szCs w:val="22"/>
              </w:rPr>
              <w:t>Ontwikkeling registratie tool</w:t>
            </w:r>
          </w:p>
          <w:p w14:paraId="481499AE" w14:textId="0D1EE855" w:rsidR="00D67B1E" w:rsidRPr="00892707" w:rsidRDefault="00D67B1E" w:rsidP="00892707">
            <w:pPr>
              <w:rPr>
                <w:rFonts w:eastAsia="Calibri" w:cs="Calibri"/>
                <w:szCs w:val="22"/>
              </w:rPr>
            </w:pPr>
          </w:p>
        </w:tc>
      </w:tr>
      <w:tr w:rsidR="00D67B1E" w:rsidRPr="006236E2" w14:paraId="0AEE41AB" w14:textId="77777777" w:rsidTr="00270C0A">
        <w:trPr>
          <w:trHeight w:val="180"/>
        </w:trPr>
        <w:tc>
          <w:tcPr>
            <w:tcW w:w="2149" w:type="dxa"/>
          </w:tcPr>
          <w:p w14:paraId="31A1F3FE" w14:textId="52C4AE78" w:rsidR="00D67B1E" w:rsidRPr="006236E2" w:rsidRDefault="04B2F2E8" w:rsidP="00F236B3">
            <w:pPr>
              <w:jc w:val="right"/>
              <w:rPr>
                <w:rFonts w:cs="Arial"/>
                <w:b/>
                <w:sz w:val="20"/>
              </w:rPr>
            </w:pPr>
            <w:r w:rsidRPr="04B2F2E8">
              <w:rPr>
                <w:rFonts w:eastAsia="Calibri" w:cs="Calibri"/>
                <w:b/>
                <w:bCs/>
                <w:szCs w:val="22"/>
              </w:rPr>
              <w:t>Resultaten</w:t>
            </w:r>
          </w:p>
        </w:tc>
        <w:tc>
          <w:tcPr>
            <w:tcW w:w="130" w:type="dxa"/>
          </w:tcPr>
          <w:p w14:paraId="2D1A2E57" w14:textId="77777777" w:rsidR="00D67B1E" w:rsidRPr="006236E2" w:rsidRDefault="00D67B1E" w:rsidP="00F236B3">
            <w:pPr>
              <w:spacing w:line="270" w:lineRule="exact"/>
              <w:rPr>
                <w:rFonts w:cs="Arial"/>
                <w:sz w:val="20"/>
              </w:rPr>
            </w:pPr>
          </w:p>
        </w:tc>
        <w:tc>
          <w:tcPr>
            <w:tcW w:w="8060" w:type="dxa"/>
          </w:tcPr>
          <w:p w14:paraId="552CBB24" w14:textId="77777777" w:rsidR="00920F2D" w:rsidRDefault="00920F2D" w:rsidP="00920F2D">
            <w:pPr>
              <w:pStyle w:val="Lijstalinea"/>
              <w:rPr>
                <w:rFonts w:eastAsia="Calibri" w:cs="Calibri"/>
                <w:szCs w:val="22"/>
              </w:rPr>
            </w:pPr>
            <w:r>
              <w:rPr>
                <w:rFonts w:eastAsia="Calibri" w:cs="Calibri"/>
                <w:szCs w:val="22"/>
              </w:rPr>
              <w:t xml:space="preserve">Kostenbesparing. Door het automatisch laten genereren van email adressen en automatisch aan laten maken van gebruikersaccounts wordt het servicedesk personeel van deze taken ontlast waardoor er in totaal minder resources nodig zijn. </w:t>
            </w:r>
          </w:p>
          <w:p w14:paraId="7096E20E" w14:textId="57EE973F" w:rsidR="002977AA" w:rsidRDefault="002977AA" w:rsidP="00F236B3">
            <w:pPr>
              <w:pStyle w:val="Lijstalinea"/>
              <w:rPr>
                <w:rFonts w:eastAsia="Calibri" w:cs="Calibri"/>
                <w:szCs w:val="22"/>
              </w:rPr>
            </w:pPr>
            <w:r>
              <w:rPr>
                <w:rFonts w:eastAsia="Calibri" w:cs="Calibri"/>
                <w:szCs w:val="22"/>
              </w:rPr>
              <w:t>Gebruiksvriendelijkheid bij het invoeren van gegevens door de medewerkers van het Shared Service Centre is sterk verbeterd, ze hoeven dit nog maar op 1 plek in te voeren.</w:t>
            </w:r>
          </w:p>
          <w:p w14:paraId="200D4325" w14:textId="27C7F83D" w:rsidR="00B90176" w:rsidRDefault="002977AA" w:rsidP="00F236B3">
            <w:pPr>
              <w:pStyle w:val="Lijstalinea"/>
              <w:rPr>
                <w:rFonts w:eastAsia="Calibri" w:cs="Calibri"/>
                <w:szCs w:val="22"/>
              </w:rPr>
            </w:pPr>
            <w:r>
              <w:rPr>
                <w:rFonts w:eastAsia="Calibri" w:cs="Calibri"/>
                <w:szCs w:val="22"/>
              </w:rPr>
              <w:t xml:space="preserve">Minder foutieve registratie van informatie, eenmaal correct ingevoerd blijven de </w:t>
            </w:r>
            <w:r w:rsidR="0027686F">
              <w:rPr>
                <w:rFonts w:eastAsia="Calibri" w:cs="Calibri"/>
                <w:szCs w:val="22"/>
              </w:rPr>
              <w:t>g</w:t>
            </w:r>
            <w:r w:rsidR="00B90176">
              <w:rPr>
                <w:rFonts w:eastAsia="Calibri" w:cs="Calibri"/>
                <w:szCs w:val="22"/>
              </w:rPr>
              <w:t>egevens zijn consistent.</w:t>
            </w:r>
          </w:p>
          <w:p w14:paraId="1B2C8448" w14:textId="7C2C2678" w:rsidR="00B90176" w:rsidRDefault="002977AA" w:rsidP="00F236B3">
            <w:pPr>
              <w:pStyle w:val="Lijstalinea"/>
              <w:rPr>
                <w:rFonts w:eastAsia="Calibri" w:cs="Calibri"/>
                <w:szCs w:val="22"/>
              </w:rPr>
            </w:pPr>
            <w:r>
              <w:rPr>
                <w:rFonts w:eastAsia="Calibri" w:cs="Calibri"/>
                <w:szCs w:val="22"/>
              </w:rPr>
              <w:t>Verhoogde herbruikbaarheid van de gegevens. Doordat de gegevens nu consistent zijn kunnen deze zonder gevaar van domino effect gebruikt worden in andere te koppelen systemen</w:t>
            </w:r>
            <w:r w:rsidR="00B90176">
              <w:rPr>
                <w:rFonts w:eastAsia="Calibri" w:cs="Calibri"/>
                <w:szCs w:val="22"/>
              </w:rPr>
              <w:t>.</w:t>
            </w:r>
          </w:p>
          <w:p w14:paraId="5B1D37B0" w14:textId="4973E75D" w:rsidR="002977AA" w:rsidRPr="00B90176" w:rsidRDefault="00B90176" w:rsidP="00920F2D">
            <w:pPr>
              <w:pStyle w:val="Lijstalinea"/>
              <w:rPr>
                <w:rFonts w:eastAsia="Calibri" w:cs="Calibri"/>
                <w:szCs w:val="22"/>
              </w:rPr>
            </w:pPr>
            <w:r>
              <w:rPr>
                <w:rFonts w:eastAsia="Calibri" w:cs="Calibri"/>
                <w:szCs w:val="22"/>
              </w:rPr>
              <w:t>Een gebruiksvriendelijke manier om gebruikersgegevens in te voeren en te raadplegen.</w:t>
            </w:r>
          </w:p>
        </w:tc>
      </w:tr>
    </w:tbl>
    <w:p w14:paraId="1CE5C10E" w14:textId="2965FD67" w:rsidR="00514DB6" w:rsidRDefault="00514DB6" w:rsidP="00874B86"/>
    <w:p w14:paraId="48B72B4A" w14:textId="77777777" w:rsidR="00514DB6" w:rsidRDefault="00514DB6">
      <w:pPr>
        <w:autoSpaceDE/>
        <w:autoSpaceDN/>
        <w:adjustRightInd/>
      </w:pPr>
      <w:r>
        <w:br w:type="page"/>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874B86" w:rsidRPr="006236E2" w14:paraId="20DE8DF6" w14:textId="77777777" w:rsidTr="00514DB6">
        <w:trPr>
          <w:trHeight w:val="180"/>
        </w:trPr>
        <w:tc>
          <w:tcPr>
            <w:tcW w:w="2149" w:type="dxa"/>
          </w:tcPr>
          <w:p w14:paraId="352BF64D" w14:textId="77777777" w:rsidR="00874B86" w:rsidRPr="006236E2" w:rsidRDefault="00874B86" w:rsidP="00310B1A">
            <w:pPr>
              <w:jc w:val="right"/>
              <w:rPr>
                <w:rFonts w:cs="Arial"/>
                <w:b/>
                <w:sz w:val="20"/>
              </w:rPr>
            </w:pPr>
            <w:r w:rsidRPr="04B2F2E8">
              <w:rPr>
                <w:rFonts w:eastAsia="Calibri" w:cs="Calibri"/>
                <w:b/>
                <w:bCs/>
                <w:szCs w:val="22"/>
              </w:rPr>
              <w:t>Organisatie</w:t>
            </w:r>
          </w:p>
        </w:tc>
        <w:tc>
          <w:tcPr>
            <w:tcW w:w="130" w:type="dxa"/>
          </w:tcPr>
          <w:p w14:paraId="7294B4FF" w14:textId="77777777" w:rsidR="00874B86" w:rsidRPr="006236E2" w:rsidRDefault="00874B86" w:rsidP="00310B1A">
            <w:pPr>
              <w:spacing w:line="270" w:lineRule="exact"/>
              <w:rPr>
                <w:rFonts w:cs="Arial"/>
                <w:sz w:val="20"/>
              </w:rPr>
            </w:pPr>
          </w:p>
        </w:tc>
        <w:tc>
          <w:tcPr>
            <w:tcW w:w="8060" w:type="dxa"/>
          </w:tcPr>
          <w:p w14:paraId="4DF09059" w14:textId="77777777" w:rsidR="00874B86" w:rsidRPr="00D67B1E" w:rsidRDefault="00874B86" w:rsidP="00310B1A">
            <w:pPr>
              <w:rPr>
                <w:rFonts w:cs="Arial"/>
                <w:b/>
                <w:szCs w:val="22"/>
              </w:rPr>
            </w:pPr>
            <w:r w:rsidRPr="04B2F2E8">
              <w:rPr>
                <w:rFonts w:eastAsia="Calibri" w:cs="Calibri"/>
                <w:b/>
                <w:bCs/>
                <w:szCs w:val="22"/>
              </w:rPr>
              <w:t>Imtech Integrated Solutions</w:t>
            </w:r>
          </w:p>
        </w:tc>
      </w:tr>
      <w:tr w:rsidR="00874B86" w:rsidRPr="006236E2" w14:paraId="7AA77283" w14:textId="77777777" w:rsidTr="00514DB6">
        <w:trPr>
          <w:trHeight w:val="180"/>
        </w:trPr>
        <w:tc>
          <w:tcPr>
            <w:tcW w:w="2149" w:type="dxa"/>
          </w:tcPr>
          <w:p w14:paraId="14F8D1DD" w14:textId="77777777" w:rsidR="00874B86" w:rsidRPr="006236E2" w:rsidRDefault="00874B86" w:rsidP="00310B1A">
            <w:pPr>
              <w:jc w:val="right"/>
              <w:rPr>
                <w:rFonts w:cs="Arial"/>
                <w:b/>
                <w:sz w:val="20"/>
              </w:rPr>
            </w:pPr>
            <w:r w:rsidRPr="04B2F2E8">
              <w:rPr>
                <w:rFonts w:eastAsia="Calibri" w:cs="Calibri"/>
                <w:b/>
                <w:bCs/>
                <w:szCs w:val="22"/>
              </w:rPr>
              <w:t>Periode</w:t>
            </w:r>
          </w:p>
        </w:tc>
        <w:tc>
          <w:tcPr>
            <w:tcW w:w="130" w:type="dxa"/>
          </w:tcPr>
          <w:p w14:paraId="2897C74E" w14:textId="77777777" w:rsidR="00874B86" w:rsidRPr="006236E2" w:rsidRDefault="00874B86" w:rsidP="00310B1A">
            <w:pPr>
              <w:spacing w:line="270" w:lineRule="exact"/>
              <w:rPr>
                <w:rFonts w:cs="Arial"/>
                <w:sz w:val="20"/>
              </w:rPr>
            </w:pPr>
          </w:p>
        </w:tc>
        <w:tc>
          <w:tcPr>
            <w:tcW w:w="8060" w:type="dxa"/>
          </w:tcPr>
          <w:p w14:paraId="61C5C1C4" w14:textId="64B9D07B" w:rsidR="00874B86" w:rsidRPr="006236E2" w:rsidRDefault="00A43957" w:rsidP="00310B1A">
            <w:pPr>
              <w:rPr>
                <w:rFonts w:cs="Arial"/>
                <w:szCs w:val="22"/>
              </w:rPr>
            </w:pPr>
            <w:r>
              <w:rPr>
                <w:rFonts w:eastAsia="Calibri" w:cs="Calibri"/>
                <w:szCs w:val="22"/>
              </w:rPr>
              <w:t xml:space="preserve">2009 - </w:t>
            </w:r>
            <w:r w:rsidR="00874B86" w:rsidRPr="04B2F2E8">
              <w:rPr>
                <w:rFonts w:eastAsia="Calibri" w:cs="Calibri"/>
                <w:szCs w:val="22"/>
              </w:rPr>
              <w:t>2010</w:t>
            </w:r>
          </w:p>
        </w:tc>
      </w:tr>
      <w:tr w:rsidR="00874B86" w:rsidRPr="006236E2" w14:paraId="18BC7EAE" w14:textId="77777777" w:rsidTr="00514DB6">
        <w:trPr>
          <w:trHeight w:val="180"/>
        </w:trPr>
        <w:tc>
          <w:tcPr>
            <w:tcW w:w="2149" w:type="dxa"/>
          </w:tcPr>
          <w:p w14:paraId="04E10487" w14:textId="77777777" w:rsidR="00874B86" w:rsidRPr="006236E2" w:rsidRDefault="00874B86" w:rsidP="00310B1A">
            <w:pPr>
              <w:jc w:val="right"/>
              <w:rPr>
                <w:rFonts w:cs="Arial"/>
                <w:b/>
                <w:sz w:val="20"/>
              </w:rPr>
            </w:pPr>
            <w:r w:rsidRPr="04B2F2E8">
              <w:rPr>
                <w:rFonts w:eastAsia="Calibri" w:cs="Calibri"/>
                <w:b/>
                <w:bCs/>
                <w:szCs w:val="22"/>
              </w:rPr>
              <w:t>Functie(s)</w:t>
            </w:r>
          </w:p>
        </w:tc>
        <w:tc>
          <w:tcPr>
            <w:tcW w:w="130" w:type="dxa"/>
          </w:tcPr>
          <w:p w14:paraId="4777691D" w14:textId="77777777" w:rsidR="00874B86" w:rsidRPr="006236E2" w:rsidRDefault="00874B86" w:rsidP="00310B1A">
            <w:pPr>
              <w:spacing w:line="270" w:lineRule="exact"/>
              <w:rPr>
                <w:rFonts w:cs="Arial"/>
                <w:sz w:val="20"/>
              </w:rPr>
            </w:pPr>
          </w:p>
        </w:tc>
        <w:tc>
          <w:tcPr>
            <w:tcW w:w="8060" w:type="dxa"/>
          </w:tcPr>
          <w:p w14:paraId="4B084E9B" w14:textId="62FA97F5" w:rsidR="00874B86" w:rsidRPr="006236E2" w:rsidRDefault="00B74CA6" w:rsidP="00B74CA6">
            <w:pPr>
              <w:rPr>
                <w:rFonts w:cs="Arial"/>
                <w:szCs w:val="22"/>
              </w:rPr>
            </w:pPr>
            <w:r>
              <w:rPr>
                <w:rFonts w:eastAsia="Calibri" w:cs="Calibri"/>
                <w:szCs w:val="22"/>
              </w:rPr>
              <w:t>SharePoint developer</w:t>
            </w:r>
          </w:p>
        </w:tc>
      </w:tr>
      <w:tr w:rsidR="00874B86" w:rsidRPr="006236E2" w14:paraId="20C2C4D4" w14:textId="77777777" w:rsidTr="00514DB6">
        <w:trPr>
          <w:trHeight w:val="180"/>
        </w:trPr>
        <w:tc>
          <w:tcPr>
            <w:tcW w:w="2149" w:type="dxa"/>
          </w:tcPr>
          <w:p w14:paraId="1254A20B" w14:textId="77777777" w:rsidR="00874B86" w:rsidRPr="006236E2" w:rsidRDefault="00874B86" w:rsidP="00310B1A">
            <w:pPr>
              <w:jc w:val="right"/>
              <w:rPr>
                <w:rFonts w:cs="Arial"/>
                <w:b/>
                <w:sz w:val="20"/>
              </w:rPr>
            </w:pPr>
            <w:r w:rsidRPr="04B2F2E8">
              <w:rPr>
                <w:rFonts w:eastAsia="Calibri" w:cs="Calibri"/>
                <w:b/>
                <w:bCs/>
                <w:szCs w:val="22"/>
              </w:rPr>
              <w:t>Projectnaam</w:t>
            </w:r>
          </w:p>
        </w:tc>
        <w:tc>
          <w:tcPr>
            <w:tcW w:w="130" w:type="dxa"/>
          </w:tcPr>
          <w:p w14:paraId="53D948C0" w14:textId="77777777" w:rsidR="00874B86" w:rsidRPr="006236E2" w:rsidRDefault="00874B86" w:rsidP="00310B1A">
            <w:pPr>
              <w:spacing w:line="270" w:lineRule="exact"/>
              <w:rPr>
                <w:rFonts w:cs="Arial"/>
                <w:sz w:val="20"/>
              </w:rPr>
            </w:pPr>
          </w:p>
        </w:tc>
        <w:tc>
          <w:tcPr>
            <w:tcW w:w="8060" w:type="dxa"/>
          </w:tcPr>
          <w:p w14:paraId="51C8D5E6" w14:textId="77777777" w:rsidR="00874B86" w:rsidRPr="006236E2" w:rsidRDefault="00874B86" w:rsidP="00310B1A">
            <w:pPr>
              <w:rPr>
                <w:rFonts w:cs="Arial"/>
                <w:szCs w:val="22"/>
              </w:rPr>
            </w:pPr>
            <w:r w:rsidRPr="04B2F2E8">
              <w:rPr>
                <w:rFonts w:eastAsia="Calibri" w:cs="Calibri"/>
                <w:szCs w:val="22"/>
              </w:rPr>
              <w:t>Ontwikkeling “Project Place 2010”</w:t>
            </w:r>
          </w:p>
        </w:tc>
      </w:tr>
      <w:tr w:rsidR="00874B86" w:rsidRPr="006236E2" w14:paraId="0AC06ACD" w14:textId="77777777" w:rsidTr="00514DB6">
        <w:trPr>
          <w:trHeight w:val="180"/>
        </w:trPr>
        <w:tc>
          <w:tcPr>
            <w:tcW w:w="2149" w:type="dxa"/>
          </w:tcPr>
          <w:p w14:paraId="6B05BE8C" w14:textId="77777777" w:rsidR="00874B86" w:rsidRPr="006236E2" w:rsidRDefault="00874B86" w:rsidP="00310B1A">
            <w:pPr>
              <w:jc w:val="right"/>
              <w:rPr>
                <w:rFonts w:cs="Arial"/>
                <w:b/>
                <w:sz w:val="20"/>
              </w:rPr>
            </w:pPr>
            <w:r w:rsidRPr="04B2F2E8">
              <w:rPr>
                <w:rFonts w:eastAsia="Calibri" w:cs="Calibri"/>
                <w:b/>
                <w:bCs/>
                <w:szCs w:val="22"/>
              </w:rPr>
              <w:t>Branche</w:t>
            </w:r>
          </w:p>
        </w:tc>
        <w:tc>
          <w:tcPr>
            <w:tcW w:w="130" w:type="dxa"/>
          </w:tcPr>
          <w:p w14:paraId="566BF047" w14:textId="77777777" w:rsidR="00874B86" w:rsidRPr="006236E2" w:rsidRDefault="00874B86" w:rsidP="00310B1A">
            <w:pPr>
              <w:spacing w:line="270" w:lineRule="exact"/>
              <w:rPr>
                <w:rFonts w:cs="Arial"/>
                <w:sz w:val="20"/>
              </w:rPr>
            </w:pPr>
          </w:p>
        </w:tc>
        <w:tc>
          <w:tcPr>
            <w:tcW w:w="8060" w:type="dxa"/>
          </w:tcPr>
          <w:p w14:paraId="05EDB188" w14:textId="77777777" w:rsidR="00874B86" w:rsidRPr="006236E2" w:rsidRDefault="00874B86" w:rsidP="00310B1A">
            <w:pPr>
              <w:rPr>
                <w:rFonts w:cs="Arial"/>
                <w:szCs w:val="22"/>
              </w:rPr>
            </w:pPr>
            <w:r w:rsidRPr="04B2F2E8">
              <w:rPr>
                <w:rFonts w:eastAsia="Calibri" w:cs="Calibri"/>
                <w:szCs w:val="22"/>
              </w:rPr>
              <w:t>Commercieel / verkoop</w:t>
            </w:r>
          </w:p>
        </w:tc>
      </w:tr>
      <w:tr w:rsidR="00874B86" w:rsidRPr="006236E2" w14:paraId="40CA431E" w14:textId="77777777" w:rsidTr="00514DB6">
        <w:trPr>
          <w:trHeight w:val="180"/>
        </w:trPr>
        <w:tc>
          <w:tcPr>
            <w:tcW w:w="2149" w:type="dxa"/>
          </w:tcPr>
          <w:p w14:paraId="12CDFD63" w14:textId="77777777" w:rsidR="00874B86" w:rsidRPr="006236E2" w:rsidRDefault="00874B86" w:rsidP="00310B1A">
            <w:pPr>
              <w:jc w:val="right"/>
              <w:rPr>
                <w:rFonts w:cs="Arial"/>
                <w:b/>
                <w:sz w:val="20"/>
              </w:rPr>
            </w:pPr>
            <w:r w:rsidRPr="04B2F2E8">
              <w:rPr>
                <w:rFonts w:eastAsia="Calibri" w:cs="Calibri"/>
                <w:b/>
                <w:bCs/>
                <w:color w:val="auto"/>
                <w:szCs w:val="22"/>
              </w:rPr>
              <w:t>Businesskennis</w:t>
            </w:r>
          </w:p>
        </w:tc>
        <w:tc>
          <w:tcPr>
            <w:tcW w:w="130" w:type="dxa"/>
          </w:tcPr>
          <w:p w14:paraId="037E7A50" w14:textId="77777777" w:rsidR="00874B86" w:rsidRPr="006236E2" w:rsidRDefault="00874B86" w:rsidP="00310B1A">
            <w:pPr>
              <w:spacing w:line="270" w:lineRule="exact"/>
              <w:rPr>
                <w:rFonts w:cs="Arial"/>
                <w:sz w:val="20"/>
              </w:rPr>
            </w:pPr>
          </w:p>
        </w:tc>
        <w:tc>
          <w:tcPr>
            <w:tcW w:w="8060" w:type="dxa"/>
          </w:tcPr>
          <w:p w14:paraId="2626FD25" w14:textId="2C49A6D9" w:rsidR="00874B86" w:rsidRPr="006236E2" w:rsidRDefault="004A15B7" w:rsidP="00310B1A">
            <w:pPr>
              <w:rPr>
                <w:rFonts w:cs="Arial"/>
                <w:szCs w:val="22"/>
              </w:rPr>
            </w:pPr>
            <w:r>
              <w:rPr>
                <w:rFonts w:cs="Arial"/>
                <w:szCs w:val="22"/>
              </w:rPr>
              <w:t>Prince2</w:t>
            </w:r>
          </w:p>
        </w:tc>
      </w:tr>
      <w:tr w:rsidR="00874B86" w:rsidRPr="006236E2" w14:paraId="3C5FD580" w14:textId="77777777" w:rsidTr="00514DB6">
        <w:trPr>
          <w:trHeight w:val="180"/>
        </w:trPr>
        <w:tc>
          <w:tcPr>
            <w:tcW w:w="2149" w:type="dxa"/>
          </w:tcPr>
          <w:p w14:paraId="2A7DA519" w14:textId="77777777" w:rsidR="00874B86" w:rsidRPr="006236E2" w:rsidRDefault="00874B86" w:rsidP="00310B1A">
            <w:pPr>
              <w:jc w:val="right"/>
              <w:rPr>
                <w:rFonts w:cs="Arial"/>
                <w:b/>
                <w:sz w:val="20"/>
              </w:rPr>
            </w:pPr>
            <w:r w:rsidRPr="04B2F2E8">
              <w:rPr>
                <w:rFonts w:eastAsia="Calibri" w:cs="Calibri"/>
                <w:b/>
                <w:bCs/>
                <w:color w:val="auto"/>
                <w:szCs w:val="22"/>
              </w:rPr>
              <w:t>Vakkennis</w:t>
            </w:r>
          </w:p>
        </w:tc>
        <w:tc>
          <w:tcPr>
            <w:tcW w:w="130" w:type="dxa"/>
          </w:tcPr>
          <w:p w14:paraId="313389B3" w14:textId="77777777" w:rsidR="00874B86" w:rsidRPr="006236E2" w:rsidRDefault="00874B86" w:rsidP="00310B1A">
            <w:pPr>
              <w:spacing w:line="270" w:lineRule="exact"/>
              <w:rPr>
                <w:rFonts w:cs="Arial"/>
                <w:sz w:val="20"/>
              </w:rPr>
            </w:pPr>
          </w:p>
        </w:tc>
        <w:tc>
          <w:tcPr>
            <w:tcW w:w="8060" w:type="dxa"/>
          </w:tcPr>
          <w:p w14:paraId="213654CC" w14:textId="655153A8" w:rsidR="00874B86" w:rsidRPr="006236E2" w:rsidRDefault="00F02E15" w:rsidP="00F02E15">
            <w:pPr>
              <w:rPr>
                <w:rFonts w:cs="Arial"/>
                <w:szCs w:val="22"/>
              </w:rPr>
            </w:pPr>
            <w:r>
              <w:rPr>
                <w:rFonts w:cs="Arial"/>
                <w:szCs w:val="22"/>
              </w:rPr>
              <w:t xml:space="preserve">SharePoint Workflow, </w:t>
            </w:r>
            <w:r w:rsidR="004A15B7">
              <w:rPr>
                <w:rFonts w:cs="Arial"/>
                <w:szCs w:val="22"/>
              </w:rPr>
              <w:t xml:space="preserve">SharePoint </w:t>
            </w:r>
            <w:r>
              <w:rPr>
                <w:rFonts w:cs="Arial"/>
                <w:szCs w:val="22"/>
              </w:rPr>
              <w:t>2010. C#</w:t>
            </w:r>
          </w:p>
        </w:tc>
      </w:tr>
      <w:tr w:rsidR="00874B86" w:rsidRPr="006236E2" w14:paraId="2048FFD5" w14:textId="77777777" w:rsidTr="00514DB6">
        <w:trPr>
          <w:trHeight w:val="180"/>
        </w:trPr>
        <w:tc>
          <w:tcPr>
            <w:tcW w:w="2149" w:type="dxa"/>
          </w:tcPr>
          <w:p w14:paraId="438E5C9A" w14:textId="132BF6F2" w:rsidR="00874B86" w:rsidRPr="006236E2" w:rsidRDefault="00874B86" w:rsidP="00DA3C3A">
            <w:pPr>
              <w:jc w:val="right"/>
              <w:rPr>
                <w:rFonts w:cs="Arial"/>
                <w:b/>
                <w:sz w:val="20"/>
              </w:rPr>
            </w:pPr>
            <w:r w:rsidRPr="04B2F2E8">
              <w:rPr>
                <w:rFonts w:eastAsia="Calibri" w:cs="Calibri"/>
                <w:b/>
                <w:bCs/>
                <w:color w:val="auto"/>
                <w:szCs w:val="22"/>
              </w:rPr>
              <w:t xml:space="preserve">Methoden </w:t>
            </w:r>
          </w:p>
        </w:tc>
        <w:tc>
          <w:tcPr>
            <w:tcW w:w="130" w:type="dxa"/>
          </w:tcPr>
          <w:p w14:paraId="47835643" w14:textId="77777777" w:rsidR="00874B86" w:rsidRPr="006236E2" w:rsidRDefault="00874B86" w:rsidP="00310B1A">
            <w:pPr>
              <w:spacing w:line="270" w:lineRule="exact"/>
              <w:rPr>
                <w:rFonts w:cs="Arial"/>
                <w:sz w:val="20"/>
              </w:rPr>
            </w:pPr>
          </w:p>
        </w:tc>
        <w:tc>
          <w:tcPr>
            <w:tcW w:w="8060" w:type="dxa"/>
          </w:tcPr>
          <w:p w14:paraId="14912BC6" w14:textId="18186C97" w:rsidR="00874B86" w:rsidRPr="006236E2" w:rsidRDefault="004A15B7" w:rsidP="00310B1A">
            <w:pPr>
              <w:rPr>
                <w:rFonts w:cs="Arial"/>
                <w:szCs w:val="22"/>
              </w:rPr>
            </w:pPr>
            <w:r>
              <w:rPr>
                <w:rFonts w:cs="Arial"/>
                <w:szCs w:val="22"/>
              </w:rPr>
              <w:t>Scrum</w:t>
            </w:r>
            <w:r w:rsidR="00DA3C3A">
              <w:rPr>
                <w:rFonts w:cs="Arial"/>
                <w:szCs w:val="22"/>
              </w:rPr>
              <w:br/>
            </w:r>
          </w:p>
        </w:tc>
      </w:tr>
      <w:tr w:rsidR="00874B86" w:rsidRPr="006236E2" w14:paraId="1937D59E" w14:textId="77777777" w:rsidTr="00514DB6">
        <w:trPr>
          <w:trHeight w:val="180"/>
        </w:trPr>
        <w:tc>
          <w:tcPr>
            <w:tcW w:w="2149" w:type="dxa"/>
          </w:tcPr>
          <w:p w14:paraId="2B8B4AFF" w14:textId="77777777" w:rsidR="00874B86" w:rsidRPr="006236E2" w:rsidRDefault="00874B86" w:rsidP="00310B1A">
            <w:pPr>
              <w:jc w:val="right"/>
              <w:rPr>
                <w:rFonts w:cs="Arial"/>
                <w:b/>
                <w:sz w:val="20"/>
              </w:rPr>
            </w:pPr>
            <w:r w:rsidRPr="04B2F2E8">
              <w:rPr>
                <w:rFonts w:eastAsia="Calibri" w:cs="Calibri"/>
                <w:b/>
                <w:bCs/>
                <w:szCs w:val="22"/>
              </w:rPr>
              <w:t>Situatie</w:t>
            </w:r>
          </w:p>
        </w:tc>
        <w:tc>
          <w:tcPr>
            <w:tcW w:w="130" w:type="dxa"/>
          </w:tcPr>
          <w:p w14:paraId="19C8F075" w14:textId="77777777" w:rsidR="00874B86" w:rsidRPr="006236E2" w:rsidRDefault="00874B86" w:rsidP="00310B1A">
            <w:pPr>
              <w:spacing w:line="270" w:lineRule="exact"/>
              <w:rPr>
                <w:rFonts w:cs="Arial"/>
                <w:sz w:val="20"/>
              </w:rPr>
            </w:pPr>
          </w:p>
        </w:tc>
        <w:tc>
          <w:tcPr>
            <w:tcW w:w="8060" w:type="dxa"/>
          </w:tcPr>
          <w:p w14:paraId="4CBD677C" w14:textId="65013A53" w:rsidR="00874B86" w:rsidRPr="006236E2" w:rsidRDefault="00874B86" w:rsidP="00874B86">
            <w:pPr>
              <w:rPr>
                <w:rFonts w:cs="Arial"/>
                <w:szCs w:val="22"/>
              </w:rPr>
            </w:pPr>
            <w:r>
              <w:rPr>
                <w:rFonts w:cs="Arial"/>
                <w:szCs w:val="22"/>
              </w:rPr>
              <w:t xml:space="preserve">Imtech Integrated Solutions is een bedrijfsonderdeel van Imtech waar men oplossingen maakt voor klanten gebaseerd op Microsoft en IBM technologieën. Dit gebeurd veelal op project basis en een goede heldere project registratie is daarvoor van groot belang. Men denkt hierbij aan zaken als pre-sales documentatie, project initiatie documentatie, </w:t>
            </w:r>
            <w:r w:rsidR="000311B1">
              <w:rPr>
                <w:rFonts w:cs="Arial"/>
                <w:szCs w:val="22"/>
              </w:rPr>
              <w:t>autorisatie</w:t>
            </w:r>
            <w:r>
              <w:rPr>
                <w:rFonts w:cs="Arial"/>
                <w:szCs w:val="22"/>
              </w:rPr>
              <w:t xml:space="preserve"> </w:t>
            </w:r>
            <w:r w:rsidR="006E55E8">
              <w:rPr>
                <w:rFonts w:cs="Arial"/>
                <w:szCs w:val="22"/>
              </w:rPr>
              <w:t>workflow</w:t>
            </w:r>
            <w:r>
              <w:rPr>
                <w:rFonts w:cs="Arial"/>
                <w:szCs w:val="22"/>
              </w:rPr>
              <w:t xml:space="preserve">. Vanuit dit belang is de vraag ontstaan naar een Project Registratie Systeem. Als </w:t>
            </w:r>
            <w:r w:rsidR="007F4786">
              <w:rPr>
                <w:rFonts w:cs="Arial"/>
                <w:szCs w:val="22"/>
              </w:rPr>
              <w:t>spin-off</w:t>
            </w:r>
            <w:r>
              <w:rPr>
                <w:rFonts w:cs="Arial"/>
                <w:szCs w:val="22"/>
              </w:rPr>
              <w:t xml:space="preserve"> zou dit systeem zou als product aan klanten verkocht kunnen worden.</w:t>
            </w:r>
            <w:r>
              <w:rPr>
                <w:rFonts w:cs="Arial"/>
                <w:szCs w:val="22"/>
              </w:rPr>
              <w:br/>
            </w:r>
          </w:p>
        </w:tc>
      </w:tr>
      <w:tr w:rsidR="00874B86" w:rsidRPr="006236E2" w14:paraId="56987AA3" w14:textId="77777777" w:rsidTr="00514DB6">
        <w:trPr>
          <w:trHeight w:val="180"/>
        </w:trPr>
        <w:tc>
          <w:tcPr>
            <w:tcW w:w="2149" w:type="dxa"/>
          </w:tcPr>
          <w:p w14:paraId="503AA356" w14:textId="10F8E49C" w:rsidR="00874B86" w:rsidRPr="006236E2" w:rsidRDefault="009660AA" w:rsidP="00310B1A">
            <w:pPr>
              <w:jc w:val="right"/>
              <w:rPr>
                <w:rFonts w:cs="Arial"/>
                <w:b/>
                <w:sz w:val="20"/>
              </w:rPr>
            </w:pPr>
            <w:r w:rsidRPr="63A7BEBC">
              <w:rPr>
                <w:rFonts w:eastAsia="Calibri" w:cs="Calibri"/>
                <w:b/>
                <w:bCs/>
                <w:szCs w:val="22"/>
              </w:rPr>
              <w:t>Taken en verant-woordelijkheden</w:t>
            </w:r>
          </w:p>
        </w:tc>
        <w:tc>
          <w:tcPr>
            <w:tcW w:w="130" w:type="dxa"/>
          </w:tcPr>
          <w:p w14:paraId="7498F979" w14:textId="77777777" w:rsidR="00874B86" w:rsidRPr="006236E2" w:rsidRDefault="00874B86" w:rsidP="00310B1A">
            <w:pPr>
              <w:spacing w:line="270" w:lineRule="exact"/>
              <w:rPr>
                <w:rFonts w:cs="Arial"/>
                <w:sz w:val="20"/>
              </w:rPr>
            </w:pPr>
          </w:p>
        </w:tc>
        <w:tc>
          <w:tcPr>
            <w:tcW w:w="8060" w:type="dxa"/>
          </w:tcPr>
          <w:p w14:paraId="542FC602" w14:textId="77777777" w:rsidR="00874B86" w:rsidRDefault="00874B86" w:rsidP="00310B1A">
            <w:pPr>
              <w:pStyle w:val="Lijstalinea"/>
              <w:rPr>
                <w:rFonts w:eastAsia="Calibri" w:cs="Calibri"/>
                <w:szCs w:val="22"/>
              </w:rPr>
            </w:pPr>
            <w:r>
              <w:rPr>
                <w:rFonts w:eastAsia="Calibri" w:cs="Calibri"/>
                <w:szCs w:val="22"/>
              </w:rPr>
              <w:t>Ontwikkelen van het product “Project Place 2010”</w:t>
            </w:r>
          </w:p>
          <w:p w14:paraId="2BA791FE" w14:textId="3FEF111D" w:rsidR="00874B86" w:rsidRPr="00745775" w:rsidRDefault="00874B86" w:rsidP="00310B1A">
            <w:pPr>
              <w:pStyle w:val="Lijstalinea"/>
              <w:rPr>
                <w:rFonts w:eastAsia="Calibri" w:cs="Calibri"/>
                <w:szCs w:val="22"/>
              </w:rPr>
            </w:pPr>
            <w:r>
              <w:rPr>
                <w:rFonts w:eastAsia="Calibri" w:cs="Calibri"/>
                <w:szCs w:val="22"/>
              </w:rPr>
              <w:t>Documenteren van het product “Project Place 2010”</w:t>
            </w:r>
            <w:r>
              <w:rPr>
                <w:rFonts w:eastAsia="Calibri" w:cs="Calibri"/>
                <w:szCs w:val="22"/>
              </w:rPr>
              <w:br/>
            </w:r>
          </w:p>
        </w:tc>
      </w:tr>
      <w:tr w:rsidR="00874B86" w:rsidRPr="006236E2" w14:paraId="3283D668" w14:textId="77777777" w:rsidTr="00514DB6">
        <w:trPr>
          <w:trHeight w:val="180"/>
        </w:trPr>
        <w:tc>
          <w:tcPr>
            <w:tcW w:w="2149" w:type="dxa"/>
          </w:tcPr>
          <w:p w14:paraId="32A5B65A" w14:textId="77777777" w:rsidR="00874B86" w:rsidRPr="006236E2" w:rsidRDefault="00874B86" w:rsidP="00310B1A">
            <w:pPr>
              <w:jc w:val="right"/>
              <w:rPr>
                <w:rFonts w:cs="Arial"/>
                <w:b/>
                <w:sz w:val="20"/>
              </w:rPr>
            </w:pPr>
            <w:r w:rsidRPr="04B2F2E8">
              <w:rPr>
                <w:rFonts w:eastAsia="Calibri" w:cs="Calibri"/>
                <w:b/>
                <w:bCs/>
                <w:szCs w:val="22"/>
              </w:rPr>
              <w:t>Resultaten</w:t>
            </w:r>
          </w:p>
        </w:tc>
        <w:tc>
          <w:tcPr>
            <w:tcW w:w="130" w:type="dxa"/>
          </w:tcPr>
          <w:p w14:paraId="1A516D32" w14:textId="77777777" w:rsidR="00874B86" w:rsidRPr="006236E2" w:rsidRDefault="00874B86" w:rsidP="00310B1A">
            <w:pPr>
              <w:spacing w:line="270" w:lineRule="exact"/>
              <w:rPr>
                <w:rFonts w:cs="Arial"/>
                <w:sz w:val="20"/>
              </w:rPr>
            </w:pPr>
          </w:p>
        </w:tc>
        <w:tc>
          <w:tcPr>
            <w:tcW w:w="8060" w:type="dxa"/>
          </w:tcPr>
          <w:p w14:paraId="40D6CA1E" w14:textId="7342570B" w:rsidR="00874B86" w:rsidRDefault="00874B86" w:rsidP="00310B1A">
            <w:pPr>
              <w:pStyle w:val="Lijstalinea"/>
              <w:rPr>
                <w:rFonts w:eastAsia="Calibri" w:cs="Calibri"/>
                <w:szCs w:val="22"/>
              </w:rPr>
            </w:pPr>
            <w:r>
              <w:rPr>
                <w:rFonts w:eastAsia="Calibri" w:cs="Calibri"/>
                <w:szCs w:val="22"/>
              </w:rPr>
              <w:t>Alle betrokken afdelingen zijn op de hoogte van welke projecten er in de pijplijn zitten.</w:t>
            </w:r>
          </w:p>
          <w:p w14:paraId="0B14A829" w14:textId="5C394288" w:rsidR="00874B86" w:rsidRPr="006236E2" w:rsidRDefault="000311B1" w:rsidP="00310B1A">
            <w:pPr>
              <w:pStyle w:val="Lijstalinea"/>
              <w:rPr>
                <w:rFonts w:eastAsia="Calibri" w:cs="Calibri"/>
                <w:szCs w:val="22"/>
              </w:rPr>
            </w:pPr>
            <w:r>
              <w:rPr>
                <w:rFonts w:eastAsia="Calibri" w:cs="Calibri"/>
                <w:szCs w:val="22"/>
              </w:rPr>
              <w:t>Alle projecten hebben een standaard set aan gegevens die geregistreerd staan. Dit is mogelijk gemaakt door het standaard beschikbaar stellen van diversen templates die ingevuld moeten zijn voordat het project zich naar een volgende fase mag bewegen.</w:t>
            </w:r>
          </w:p>
        </w:tc>
      </w:tr>
    </w:tbl>
    <w:p w14:paraId="36B9FA5E" w14:textId="53652DB9" w:rsidR="00270C0A" w:rsidRDefault="00270C0A" w:rsidP="00285AAE"/>
    <w:p w14:paraId="6B98043F" w14:textId="77777777" w:rsidR="00270C0A" w:rsidRDefault="00270C0A">
      <w:pPr>
        <w:autoSpaceDE/>
        <w:autoSpaceDN/>
        <w:adjustRightInd/>
      </w:pPr>
      <w:r>
        <w:br w:type="page"/>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8528E8" w:rsidRPr="00D67B1E" w14:paraId="37919CB8" w14:textId="77777777" w:rsidTr="00270C0A">
        <w:trPr>
          <w:trHeight w:val="180"/>
        </w:trPr>
        <w:tc>
          <w:tcPr>
            <w:tcW w:w="2149" w:type="dxa"/>
          </w:tcPr>
          <w:p w14:paraId="2EDC354D" w14:textId="77777777" w:rsidR="008528E8" w:rsidRPr="006236E2" w:rsidRDefault="008528E8" w:rsidP="00310B1A">
            <w:pPr>
              <w:jc w:val="right"/>
              <w:rPr>
                <w:rFonts w:cs="Arial"/>
                <w:b/>
                <w:sz w:val="20"/>
              </w:rPr>
            </w:pPr>
            <w:r w:rsidRPr="04B2F2E8">
              <w:rPr>
                <w:rFonts w:eastAsia="Calibri" w:cs="Calibri"/>
                <w:b/>
                <w:bCs/>
                <w:szCs w:val="22"/>
              </w:rPr>
              <w:t>Organisatie</w:t>
            </w:r>
          </w:p>
        </w:tc>
        <w:tc>
          <w:tcPr>
            <w:tcW w:w="130" w:type="dxa"/>
          </w:tcPr>
          <w:p w14:paraId="50F587AA" w14:textId="77777777" w:rsidR="008528E8" w:rsidRPr="006236E2" w:rsidRDefault="008528E8" w:rsidP="00310B1A">
            <w:pPr>
              <w:spacing w:line="270" w:lineRule="exact"/>
              <w:rPr>
                <w:rFonts w:cs="Arial"/>
                <w:sz w:val="20"/>
              </w:rPr>
            </w:pPr>
          </w:p>
        </w:tc>
        <w:tc>
          <w:tcPr>
            <w:tcW w:w="8060" w:type="dxa"/>
          </w:tcPr>
          <w:p w14:paraId="7662638A" w14:textId="32513B14" w:rsidR="008528E8" w:rsidRPr="00D67B1E" w:rsidRDefault="008528E8" w:rsidP="00310B1A">
            <w:pPr>
              <w:rPr>
                <w:rFonts w:cs="Arial"/>
                <w:b/>
                <w:szCs w:val="22"/>
              </w:rPr>
            </w:pPr>
            <w:r w:rsidRPr="04B2F2E8">
              <w:rPr>
                <w:rFonts w:eastAsia="Calibri" w:cs="Calibri"/>
                <w:b/>
                <w:bCs/>
                <w:szCs w:val="22"/>
              </w:rPr>
              <w:t>Verkeer</w:t>
            </w:r>
            <w:r>
              <w:rPr>
                <w:rFonts w:eastAsia="Calibri" w:cs="Calibri"/>
                <w:b/>
                <w:bCs/>
                <w:szCs w:val="22"/>
              </w:rPr>
              <w:t xml:space="preserve"> </w:t>
            </w:r>
            <w:r w:rsidRPr="04B2F2E8">
              <w:rPr>
                <w:rFonts w:eastAsia="Calibri" w:cs="Calibri"/>
                <w:b/>
                <w:bCs/>
                <w:szCs w:val="22"/>
              </w:rPr>
              <w:t>Advies</w:t>
            </w:r>
          </w:p>
        </w:tc>
      </w:tr>
      <w:tr w:rsidR="008528E8" w:rsidRPr="006236E2" w14:paraId="0341248E" w14:textId="77777777" w:rsidTr="00270C0A">
        <w:trPr>
          <w:trHeight w:val="180"/>
        </w:trPr>
        <w:tc>
          <w:tcPr>
            <w:tcW w:w="2149" w:type="dxa"/>
          </w:tcPr>
          <w:p w14:paraId="683614C9" w14:textId="77777777" w:rsidR="008528E8" w:rsidRPr="006236E2" w:rsidRDefault="008528E8" w:rsidP="00310B1A">
            <w:pPr>
              <w:jc w:val="right"/>
              <w:rPr>
                <w:rFonts w:cs="Arial"/>
                <w:b/>
                <w:sz w:val="20"/>
              </w:rPr>
            </w:pPr>
            <w:r w:rsidRPr="04B2F2E8">
              <w:rPr>
                <w:rFonts w:eastAsia="Calibri" w:cs="Calibri"/>
                <w:b/>
                <w:bCs/>
                <w:szCs w:val="22"/>
              </w:rPr>
              <w:t>Periode</w:t>
            </w:r>
          </w:p>
        </w:tc>
        <w:tc>
          <w:tcPr>
            <w:tcW w:w="130" w:type="dxa"/>
          </w:tcPr>
          <w:p w14:paraId="7DC849F8" w14:textId="77777777" w:rsidR="008528E8" w:rsidRPr="006236E2" w:rsidRDefault="008528E8" w:rsidP="00310B1A">
            <w:pPr>
              <w:spacing w:line="270" w:lineRule="exact"/>
              <w:rPr>
                <w:rFonts w:cs="Arial"/>
                <w:sz w:val="20"/>
              </w:rPr>
            </w:pPr>
          </w:p>
        </w:tc>
        <w:tc>
          <w:tcPr>
            <w:tcW w:w="8060" w:type="dxa"/>
          </w:tcPr>
          <w:p w14:paraId="07CA9EF7" w14:textId="77777777" w:rsidR="008528E8" w:rsidRPr="006236E2" w:rsidRDefault="008528E8" w:rsidP="00310B1A">
            <w:pPr>
              <w:rPr>
                <w:rFonts w:cs="Arial"/>
                <w:szCs w:val="22"/>
              </w:rPr>
            </w:pPr>
            <w:r w:rsidRPr="04B2F2E8">
              <w:rPr>
                <w:rFonts w:eastAsia="Calibri" w:cs="Calibri"/>
                <w:szCs w:val="22"/>
              </w:rPr>
              <w:t>2009 - 2010</w:t>
            </w:r>
          </w:p>
        </w:tc>
      </w:tr>
      <w:tr w:rsidR="008528E8" w:rsidRPr="006236E2" w14:paraId="4162646D" w14:textId="77777777" w:rsidTr="00270C0A">
        <w:trPr>
          <w:trHeight w:val="180"/>
        </w:trPr>
        <w:tc>
          <w:tcPr>
            <w:tcW w:w="2149" w:type="dxa"/>
          </w:tcPr>
          <w:p w14:paraId="7523FF40" w14:textId="77777777" w:rsidR="008528E8" w:rsidRPr="006236E2" w:rsidRDefault="008528E8" w:rsidP="00310B1A">
            <w:pPr>
              <w:jc w:val="right"/>
              <w:rPr>
                <w:rFonts w:cs="Arial"/>
                <w:b/>
                <w:sz w:val="20"/>
              </w:rPr>
            </w:pPr>
            <w:r w:rsidRPr="04B2F2E8">
              <w:rPr>
                <w:rFonts w:eastAsia="Calibri" w:cs="Calibri"/>
                <w:b/>
                <w:bCs/>
                <w:szCs w:val="22"/>
              </w:rPr>
              <w:t>Functie(s)</w:t>
            </w:r>
          </w:p>
        </w:tc>
        <w:tc>
          <w:tcPr>
            <w:tcW w:w="130" w:type="dxa"/>
          </w:tcPr>
          <w:p w14:paraId="010425C7" w14:textId="77777777" w:rsidR="008528E8" w:rsidRPr="006236E2" w:rsidRDefault="008528E8" w:rsidP="00310B1A">
            <w:pPr>
              <w:spacing w:line="270" w:lineRule="exact"/>
              <w:rPr>
                <w:rFonts w:cs="Arial"/>
                <w:sz w:val="20"/>
              </w:rPr>
            </w:pPr>
          </w:p>
        </w:tc>
        <w:tc>
          <w:tcPr>
            <w:tcW w:w="8060" w:type="dxa"/>
          </w:tcPr>
          <w:p w14:paraId="172A0083" w14:textId="77777777" w:rsidR="008528E8" w:rsidRPr="006236E2" w:rsidRDefault="008528E8" w:rsidP="00310B1A">
            <w:pPr>
              <w:rPr>
                <w:rFonts w:cs="Arial"/>
                <w:szCs w:val="22"/>
              </w:rPr>
            </w:pPr>
            <w:r w:rsidRPr="04B2F2E8">
              <w:rPr>
                <w:rFonts w:eastAsia="Calibri" w:cs="Calibri"/>
                <w:szCs w:val="22"/>
              </w:rPr>
              <w:t>Software engineer</w:t>
            </w:r>
          </w:p>
        </w:tc>
      </w:tr>
      <w:tr w:rsidR="008528E8" w:rsidRPr="006236E2" w14:paraId="14AD1B09" w14:textId="77777777" w:rsidTr="00270C0A">
        <w:trPr>
          <w:trHeight w:val="180"/>
        </w:trPr>
        <w:tc>
          <w:tcPr>
            <w:tcW w:w="2149" w:type="dxa"/>
          </w:tcPr>
          <w:p w14:paraId="76B38FD6" w14:textId="77777777" w:rsidR="008528E8" w:rsidRPr="006236E2" w:rsidRDefault="008528E8" w:rsidP="00310B1A">
            <w:pPr>
              <w:jc w:val="right"/>
              <w:rPr>
                <w:rFonts w:cs="Arial"/>
                <w:b/>
                <w:sz w:val="20"/>
              </w:rPr>
            </w:pPr>
            <w:r w:rsidRPr="04B2F2E8">
              <w:rPr>
                <w:rFonts w:eastAsia="Calibri" w:cs="Calibri"/>
                <w:b/>
                <w:bCs/>
                <w:szCs w:val="22"/>
              </w:rPr>
              <w:t>Projectnaam</w:t>
            </w:r>
          </w:p>
        </w:tc>
        <w:tc>
          <w:tcPr>
            <w:tcW w:w="130" w:type="dxa"/>
          </w:tcPr>
          <w:p w14:paraId="61A1EBFE" w14:textId="77777777" w:rsidR="008528E8" w:rsidRPr="006236E2" w:rsidRDefault="008528E8" w:rsidP="00310B1A">
            <w:pPr>
              <w:spacing w:line="270" w:lineRule="exact"/>
              <w:rPr>
                <w:rFonts w:cs="Arial"/>
                <w:sz w:val="20"/>
              </w:rPr>
            </w:pPr>
          </w:p>
        </w:tc>
        <w:tc>
          <w:tcPr>
            <w:tcW w:w="8060" w:type="dxa"/>
          </w:tcPr>
          <w:p w14:paraId="1BE754CE" w14:textId="040CA6D0" w:rsidR="008528E8" w:rsidRPr="006236E2" w:rsidRDefault="00BF0A17" w:rsidP="00BF0A17">
            <w:pPr>
              <w:rPr>
                <w:rFonts w:cs="Arial"/>
                <w:szCs w:val="22"/>
              </w:rPr>
            </w:pPr>
            <w:r>
              <w:rPr>
                <w:rFonts w:eastAsia="Calibri" w:cs="Calibri"/>
                <w:szCs w:val="22"/>
              </w:rPr>
              <w:t>Beheer registratie systeem</w:t>
            </w:r>
          </w:p>
        </w:tc>
      </w:tr>
      <w:tr w:rsidR="008528E8" w:rsidRPr="006236E2" w14:paraId="3932B642" w14:textId="77777777" w:rsidTr="00270C0A">
        <w:trPr>
          <w:trHeight w:val="180"/>
        </w:trPr>
        <w:tc>
          <w:tcPr>
            <w:tcW w:w="2149" w:type="dxa"/>
          </w:tcPr>
          <w:p w14:paraId="4FF2E496" w14:textId="77777777" w:rsidR="008528E8" w:rsidRPr="006236E2" w:rsidRDefault="008528E8" w:rsidP="00310B1A">
            <w:pPr>
              <w:jc w:val="right"/>
              <w:rPr>
                <w:rFonts w:cs="Arial"/>
                <w:b/>
                <w:sz w:val="20"/>
              </w:rPr>
            </w:pPr>
            <w:r w:rsidRPr="04B2F2E8">
              <w:rPr>
                <w:rFonts w:eastAsia="Calibri" w:cs="Calibri"/>
                <w:b/>
                <w:bCs/>
                <w:szCs w:val="22"/>
              </w:rPr>
              <w:t>Branche</w:t>
            </w:r>
          </w:p>
        </w:tc>
        <w:tc>
          <w:tcPr>
            <w:tcW w:w="130" w:type="dxa"/>
          </w:tcPr>
          <w:p w14:paraId="343830CD" w14:textId="77777777" w:rsidR="008528E8" w:rsidRPr="006236E2" w:rsidRDefault="008528E8" w:rsidP="00310B1A">
            <w:pPr>
              <w:spacing w:line="270" w:lineRule="exact"/>
              <w:rPr>
                <w:rFonts w:cs="Arial"/>
                <w:sz w:val="20"/>
              </w:rPr>
            </w:pPr>
          </w:p>
        </w:tc>
        <w:tc>
          <w:tcPr>
            <w:tcW w:w="8060" w:type="dxa"/>
          </w:tcPr>
          <w:p w14:paraId="6AB4E7EF" w14:textId="77777777" w:rsidR="008528E8" w:rsidRPr="006236E2" w:rsidRDefault="008528E8" w:rsidP="00310B1A">
            <w:pPr>
              <w:rPr>
                <w:rFonts w:cs="Arial"/>
                <w:szCs w:val="22"/>
              </w:rPr>
            </w:pPr>
            <w:r w:rsidRPr="04B2F2E8">
              <w:rPr>
                <w:rFonts w:eastAsia="Calibri" w:cs="Calibri"/>
                <w:szCs w:val="22"/>
              </w:rPr>
              <w:t>Overheid</w:t>
            </w:r>
          </w:p>
        </w:tc>
      </w:tr>
      <w:tr w:rsidR="008528E8" w:rsidRPr="006236E2" w14:paraId="6A65DA13" w14:textId="77777777" w:rsidTr="00270C0A">
        <w:trPr>
          <w:trHeight w:val="180"/>
        </w:trPr>
        <w:tc>
          <w:tcPr>
            <w:tcW w:w="2149" w:type="dxa"/>
          </w:tcPr>
          <w:p w14:paraId="6986D42C" w14:textId="77777777" w:rsidR="008528E8" w:rsidRPr="006236E2" w:rsidRDefault="008528E8" w:rsidP="00310B1A">
            <w:pPr>
              <w:jc w:val="right"/>
              <w:rPr>
                <w:rFonts w:cs="Arial"/>
                <w:b/>
                <w:sz w:val="20"/>
              </w:rPr>
            </w:pPr>
            <w:r w:rsidRPr="04B2F2E8">
              <w:rPr>
                <w:rFonts w:eastAsia="Calibri" w:cs="Calibri"/>
                <w:b/>
                <w:bCs/>
                <w:color w:val="auto"/>
                <w:szCs w:val="22"/>
              </w:rPr>
              <w:t>Businesskennis</w:t>
            </w:r>
          </w:p>
        </w:tc>
        <w:tc>
          <w:tcPr>
            <w:tcW w:w="130" w:type="dxa"/>
          </w:tcPr>
          <w:p w14:paraId="74867FC9" w14:textId="77777777" w:rsidR="008528E8" w:rsidRPr="006236E2" w:rsidRDefault="008528E8" w:rsidP="00310B1A">
            <w:pPr>
              <w:spacing w:line="270" w:lineRule="exact"/>
              <w:rPr>
                <w:rFonts w:cs="Arial"/>
                <w:sz w:val="20"/>
              </w:rPr>
            </w:pPr>
          </w:p>
        </w:tc>
        <w:tc>
          <w:tcPr>
            <w:tcW w:w="8060" w:type="dxa"/>
          </w:tcPr>
          <w:p w14:paraId="66E1401F" w14:textId="4AF51CA6" w:rsidR="008528E8" w:rsidRPr="006236E2" w:rsidRDefault="006C561E" w:rsidP="00310B1A">
            <w:pPr>
              <w:rPr>
                <w:rFonts w:cs="Arial"/>
                <w:szCs w:val="22"/>
              </w:rPr>
            </w:pPr>
            <w:r>
              <w:rPr>
                <w:rFonts w:cs="Arial"/>
                <w:szCs w:val="22"/>
              </w:rPr>
              <w:t>Route planning analyse.</w:t>
            </w:r>
          </w:p>
        </w:tc>
      </w:tr>
      <w:tr w:rsidR="008528E8" w:rsidRPr="006236E2" w14:paraId="1FB7A5C4" w14:textId="77777777" w:rsidTr="00270C0A">
        <w:trPr>
          <w:trHeight w:val="180"/>
        </w:trPr>
        <w:tc>
          <w:tcPr>
            <w:tcW w:w="2149" w:type="dxa"/>
          </w:tcPr>
          <w:p w14:paraId="606BEB8F" w14:textId="77777777" w:rsidR="008528E8" w:rsidRPr="006236E2" w:rsidRDefault="008528E8" w:rsidP="00310B1A">
            <w:pPr>
              <w:jc w:val="right"/>
              <w:rPr>
                <w:rFonts w:cs="Arial"/>
                <w:b/>
                <w:sz w:val="20"/>
              </w:rPr>
            </w:pPr>
            <w:r w:rsidRPr="04B2F2E8">
              <w:rPr>
                <w:rFonts w:eastAsia="Calibri" w:cs="Calibri"/>
                <w:b/>
                <w:bCs/>
                <w:color w:val="auto"/>
                <w:szCs w:val="22"/>
              </w:rPr>
              <w:t>Vakkennis</w:t>
            </w:r>
          </w:p>
        </w:tc>
        <w:tc>
          <w:tcPr>
            <w:tcW w:w="130" w:type="dxa"/>
          </w:tcPr>
          <w:p w14:paraId="2738B2EE" w14:textId="77777777" w:rsidR="008528E8" w:rsidRPr="006236E2" w:rsidRDefault="008528E8" w:rsidP="00310B1A">
            <w:pPr>
              <w:spacing w:line="270" w:lineRule="exact"/>
              <w:rPr>
                <w:rFonts w:cs="Arial"/>
                <w:sz w:val="20"/>
              </w:rPr>
            </w:pPr>
          </w:p>
        </w:tc>
        <w:tc>
          <w:tcPr>
            <w:tcW w:w="8060" w:type="dxa"/>
          </w:tcPr>
          <w:p w14:paraId="4535101B" w14:textId="5A8F922D" w:rsidR="008528E8" w:rsidRPr="006236E2" w:rsidRDefault="006C561E" w:rsidP="00310B1A">
            <w:pPr>
              <w:rPr>
                <w:rFonts w:cs="Arial"/>
                <w:szCs w:val="22"/>
              </w:rPr>
            </w:pPr>
            <w:r>
              <w:rPr>
                <w:rFonts w:cs="Arial"/>
                <w:szCs w:val="22"/>
              </w:rPr>
              <w:t>SQL Server, SSIS</w:t>
            </w:r>
          </w:p>
        </w:tc>
      </w:tr>
      <w:tr w:rsidR="008528E8" w:rsidRPr="006236E2" w14:paraId="09F30AFF" w14:textId="77777777" w:rsidTr="00270C0A">
        <w:trPr>
          <w:trHeight w:val="180"/>
        </w:trPr>
        <w:tc>
          <w:tcPr>
            <w:tcW w:w="2149" w:type="dxa"/>
          </w:tcPr>
          <w:p w14:paraId="635F0E64" w14:textId="0679B225" w:rsidR="008528E8" w:rsidRPr="006236E2" w:rsidRDefault="008528E8" w:rsidP="00DA3C3A">
            <w:pPr>
              <w:jc w:val="right"/>
              <w:rPr>
                <w:rFonts w:cs="Arial"/>
                <w:b/>
                <w:sz w:val="20"/>
              </w:rPr>
            </w:pPr>
            <w:r w:rsidRPr="04B2F2E8">
              <w:rPr>
                <w:rFonts w:eastAsia="Calibri" w:cs="Calibri"/>
                <w:b/>
                <w:bCs/>
                <w:color w:val="auto"/>
                <w:szCs w:val="22"/>
              </w:rPr>
              <w:t>Methoden</w:t>
            </w:r>
          </w:p>
        </w:tc>
        <w:tc>
          <w:tcPr>
            <w:tcW w:w="130" w:type="dxa"/>
          </w:tcPr>
          <w:p w14:paraId="50B80963" w14:textId="77777777" w:rsidR="008528E8" w:rsidRPr="006236E2" w:rsidRDefault="008528E8" w:rsidP="00310B1A">
            <w:pPr>
              <w:spacing w:line="270" w:lineRule="exact"/>
              <w:rPr>
                <w:rFonts w:cs="Arial"/>
                <w:sz w:val="20"/>
              </w:rPr>
            </w:pPr>
          </w:p>
        </w:tc>
        <w:tc>
          <w:tcPr>
            <w:tcW w:w="8060" w:type="dxa"/>
          </w:tcPr>
          <w:p w14:paraId="3F4D0CDB" w14:textId="11339E6F" w:rsidR="008528E8" w:rsidRPr="006236E2" w:rsidRDefault="006C561E" w:rsidP="00310B1A">
            <w:pPr>
              <w:rPr>
                <w:rFonts w:cs="Arial"/>
                <w:szCs w:val="22"/>
              </w:rPr>
            </w:pPr>
            <w:r>
              <w:rPr>
                <w:rFonts w:cs="Arial"/>
                <w:szCs w:val="22"/>
              </w:rPr>
              <w:t>ITIL</w:t>
            </w:r>
            <w:r w:rsidR="00DA3C3A">
              <w:rPr>
                <w:rFonts w:cs="Arial"/>
                <w:szCs w:val="22"/>
              </w:rPr>
              <w:br/>
            </w:r>
          </w:p>
        </w:tc>
      </w:tr>
      <w:tr w:rsidR="008528E8" w:rsidRPr="006236E2" w14:paraId="759FC4AE" w14:textId="77777777" w:rsidTr="00270C0A">
        <w:trPr>
          <w:trHeight w:val="180"/>
        </w:trPr>
        <w:tc>
          <w:tcPr>
            <w:tcW w:w="2149" w:type="dxa"/>
          </w:tcPr>
          <w:p w14:paraId="4BF99F85" w14:textId="77777777" w:rsidR="008528E8" w:rsidRPr="006236E2" w:rsidRDefault="008528E8" w:rsidP="00310B1A">
            <w:pPr>
              <w:jc w:val="right"/>
              <w:rPr>
                <w:rFonts w:cs="Arial"/>
                <w:b/>
                <w:sz w:val="20"/>
              </w:rPr>
            </w:pPr>
            <w:r w:rsidRPr="04B2F2E8">
              <w:rPr>
                <w:rFonts w:eastAsia="Calibri" w:cs="Calibri"/>
                <w:b/>
                <w:bCs/>
                <w:szCs w:val="22"/>
              </w:rPr>
              <w:t>Situatie</w:t>
            </w:r>
          </w:p>
        </w:tc>
        <w:tc>
          <w:tcPr>
            <w:tcW w:w="130" w:type="dxa"/>
          </w:tcPr>
          <w:p w14:paraId="426984B6" w14:textId="77777777" w:rsidR="008528E8" w:rsidRPr="006236E2" w:rsidRDefault="008528E8" w:rsidP="00310B1A">
            <w:pPr>
              <w:spacing w:line="270" w:lineRule="exact"/>
              <w:rPr>
                <w:rFonts w:cs="Arial"/>
                <w:sz w:val="20"/>
              </w:rPr>
            </w:pPr>
          </w:p>
        </w:tc>
        <w:tc>
          <w:tcPr>
            <w:tcW w:w="8060" w:type="dxa"/>
          </w:tcPr>
          <w:p w14:paraId="65151A53" w14:textId="308BE33B" w:rsidR="008528E8" w:rsidRPr="006236E2" w:rsidRDefault="008528E8" w:rsidP="00582392">
            <w:pPr>
              <w:rPr>
                <w:rFonts w:cs="Arial"/>
                <w:szCs w:val="22"/>
              </w:rPr>
            </w:pPr>
            <w:r w:rsidRPr="008528E8">
              <w:rPr>
                <w:rFonts w:cs="Arial"/>
                <w:szCs w:val="22"/>
              </w:rPr>
              <w:t>Verkeer advies is een Dienst van Algemeen Economisch Belang</w:t>
            </w:r>
            <w:r>
              <w:rPr>
                <w:rFonts w:cs="Arial"/>
                <w:szCs w:val="22"/>
              </w:rPr>
              <w:t xml:space="preserve"> dat </w:t>
            </w:r>
            <w:r w:rsidRPr="008528E8">
              <w:rPr>
                <w:rFonts w:cs="Arial"/>
                <w:szCs w:val="22"/>
              </w:rPr>
              <w:t>werkgevers</w:t>
            </w:r>
            <w:r>
              <w:rPr>
                <w:rFonts w:cs="Arial"/>
                <w:szCs w:val="22"/>
              </w:rPr>
              <w:t xml:space="preserve"> </w:t>
            </w:r>
            <w:r w:rsidRPr="008528E8">
              <w:rPr>
                <w:rFonts w:cs="Arial"/>
                <w:szCs w:val="22"/>
              </w:rPr>
              <w:t>informeert en ondersteunt in de Metropoolregio Amsterdam, van Haarlem tot en met Hilversum, op het gebied van bereikbaarheid en mobiliteit zodat werknemers slim(mer) kunnen werken en reizen.</w:t>
            </w:r>
            <w:r>
              <w:rPr>
                <w:rFonts w:cs="Arial"/>
                <w:szCs w:val="22"/>
              </w:rPr>
              <w:t xml:space="preserve"> Dit doen</w:t>
            </w:r>
            <w:r w:rsidR="00582392">
              <w:rPr>
                <w:rFonts w:cs="Arial"/>
                <w:szCs w:val="22"/>
              </w:rPr>
              <w:t xml:space="preserve"> ze </w:t>
            </w:r>
            <w:r>
              <w:rPr>
                <w:rFonts w:cs="Arial"/>
                <w:szCs w:val="22"/>
              </w:rPr>
              <w:t xml:space="preserve">onder anderen doormiddel van </w:t>
            </w:r>
            <w:r w:rsidR="00582392">
              <w:rPr>
                <w:rFonts w:cs="Arial"/>
                <w:szCs w:val="22"/>
              </w:rPr>
              <w:t>een systeem dat kijkt naar wanneer welke auto van wie rijdt en op basis daarvan wordt een alternatieve route (bv via het openbaar vervoer) geadviseerd.</w:t>
            </w:r>
            <w:r w:rsidR="00053442">
              <w:rPr>
                <w:rFonts w:cs="Arial"/>
                <w:szCs w:val="22"/>
              </w:rPr>
              <w:t xml:space="preserve"> Dit systeem hebben ze in eigen beheer en dat kost erg veel tijd. Het beheer willen ze graag overdragen zodat ze meer tijd over hebben voor zaken in hum primaire proces.</w:t>
            </w:r>
            <w:r w:rsidR="002D57F8">
              <w:rPr>
                <w:rFonts w:cs="Arial"/>
                <w:szCs w:val="22"/>
              </w:rPr>
              <w:br/>
            </w:r>
          </w:p>
        </w:tc>
      </w:tr>
      <w:tr w:rsidR="008528E8" w:rsidRPr="00745775" w14:paraId="29DE78B5" w14:textId="77777777" w:rsidTr="00270C0A">
        <w:trPr>
          <w:trHeight w:val="180"/>
        </w:trPr>
        <w:tc>
          <w:tcPr>
            <w:tcW w:w="2149" w:type="dxa"/>
          </w:tcPr>
          <w:p w14:paraId="4E73A8C5" w14:textId="762ED5F5" w:rsidR="008528E8" w:rsidRPr="006236E2" w:rsidRDefault="009660AA" w:rsidP="00310B1A">
            <w:pPr>
              <w:jc w:val="right"/>
              <w:rPr>
                <w:rFonts w:cs="Arial"/>
                <w:b/>
                <w:sz w:val="20"/>
              </w:rPr>
            </w:pPr>
            <w:r w:rsidRPr="63A7BEBC">
              <w:rPr>
                <w:rFonts w:eastAsia="Calibri" w:cs="Calibri"/>
                <w:b/>
                <w:bCs/>
                <w:szCs w:val="22"/>
              </w:rPr>
              <w:t>Taken en verant-woordelijkheden</w:t>
            </w:r>
          </w:p>
        </w:tc>
        <w:tc>
          <w:tcPr>
            <w:tcW w:w="130" w:type="dxa"/>
          </w:tcPr>
          <w:p w14:paraId="461E6ED3" w14:textId="77777777" w:rsidR="008528E8" w:rsidRPr="006236E2" w:rsidRDefault="008528E8" w:rsidP="00310B1A">
            <w:pPr>
              <w:spacing w:line="270" w:lineRule="exact"/>
              <w:rPr>
                <w:rFonts w:cs="Arial"/>
                <w:sz w:val="20"/>
              </w:rPr>
            </w:pPr>
          </w:p>
        </w:tc>
        <w:tc>
          <w:tcPr>
            <w:tcW w:w="8060" w:type="dxa"/>
          </w:tcPr>
          <w:p w14:paraId="710F03D2" w14:textId="4D33CBFA" w:rsidR="00053442" w:rsidRDefault="00053442" w:rsidP="00053442">
            <w:pPr>
              <w:pStyle w:val="Lijstalinea"/>
              <w:rPr>
                <w:rFonts w:eastAsia="Calibri" w:cs="Calibri"/>
                <w:szCs w:val="22"/>
              </w:rPr>
            </w:pPr>
            <w:r>
              <w:rPr>
                <w:rFonts w:eastAsia="Calibri" w:cs="Calibri"/>
                <w:szCs w:val="22"/>
              </w:rPr>
              <w:t>Door ontwikkelen kenteken registratie systeem</w:t>
            </w:r>
          </w:p>
          <w:p w14:paraId="188E65A7" w14:textId="658BAC8E" w:rsidR="008528E8" w:rsidRPr="00745775" w:rsidRDefault="00053442" w:rsidP="00053442">
            <w:pPr>
              <w:pStyle w:val="Lijstalinea"/>
              <w:rPr>
                <w:rFonts w:eastAsia="Calibri" w:cs="Calibri"/>
                <w:szCs w:val="22"/>
              </w:rPr>
            </w:pPr>
            <w:r>
              <w:rPr>
                <w:rFonts w:eastAsia="Calibri" w:cs="Calibri"/>
                <w:szCs w:val="22"/>
              </w:rPr>
              <w:t>In beheer nemen kenteken registratie systeem</w:t>
            </w:r>
            <w:r w:rsidR="002D57F8">
              <w:rPr>
                <w:rFonts w:eastAsia="Calibri" w:cs="Calibri"/>
                <w:szCs w:val="22"/>
              </w:rPr>
              <w:br/>
            </w:r>
          </w:p>
        </w:tc>
      </w:tr>
      <w:tr w:rsidR="008528E8" w:rsidRPr="006236E2" w14:paraId="5F67A053" w14:textId="77777777" w:rsidTr="00270C0A">
        <w:trPr>
          <w:trHeight w:val="180"/>
        </w:trPr>
        <w:tc>
          <w:tcPr>
            <w:tcW w:w="2149" w:type="dxa"/>
          </w:tcPr>
          <w:p w14:paraId="56C984B4" w14:textId="77777777" w:rsidR="008528E8" w:rsidRPr="006236E2" w:rsidRDefault="008528E8" w:rsidP="00310B1A">
            <w:pPr>
              <w:jc w:val="right"/>
              <w:rPr>
                <w:rFonts w:cs="Arial"/>
                <w:b/>
                <w:sz w:val="20"/>
              </w:rPr>
            </w:pPr>
            <w:r w:rsidRPr="04B2F2E8">
              <w:rPr>
                <w:rFonts w:eastAsia="Calibri" w:cs="Calibri"/>
                <w:b/>
                <w:bCs/>
                <w:szCs w:val="22"/>
              </w:rPr>
              <w:t>Resultaten</w:t>
            </w:r>
          </w:p>
        </w:tc>
        <w:tc>
          <w:tcPr>
            <w:tcW w:w="130" w:type="dxa"/>
          </w:tcPr>
          <w:p w14:paraId="0BF4DC23" w14:textId="77777777" w:rsidR="008528E8" w:rsidRPr="006236E2" w:rsidRDefault="008528E8" w:rsidP="00310B1A">
            <w:pPr>
              <w:spacing w:line="270" w:lineRule="exact"/>
              <w:rPr>
                <w:rFonts w:cs="Arial"/>
                <w:sz w:val="20"/>
              </w:rPr>
            </w:pPr>
          </w:p>
        </w:tc>
        <w:tc>
          <w:tcPr>
            <w:tcW w:w="8060" w:type="dxa"/>
          </w:tcPr>
          <w:p w14:paraId="6ADDF0B1" w14:textId="6514FA6B" w:rsidR="008528E8" w:rsidRPr="006236E2" w:rsidRDefault="00053442" w:rsidP="00053442">
            <w:pPr>
              <w:pStyle w:val="Lijstalinea"/>
              <w:rPr>
                <w:rFonts w:eastAsia="Calibri" w:cs="Calibri"/>
                <w:szCs w:val="22"/>
              </w:rPr>
            </w:pPr>
            <w:r>
              <w:rPr>
                <w:rFonts w:eastAsia="Calibri" w:cs="Calibri"/>
                <w:szCs w:val="22"/>
              </w:rPr>
              <w:t>De organisatie heeft meer tijd voor zaken in het primair proces, het beheer van het systeem en bijhorende ontwikkelingen is overgedragen.</w:t>
            </w:r>
          </w:p>
        </w:tc>
      </w:tr>
    </w:tbl>
    <w:p w14:paraId="639535AE" w14:textId="03900FC3" w:rsidR="00270C0A" w:rsidRDefault="00270C0A" w:rsidP="00285AAE"/>
    <w:p w14:paraId="48B96276" w14:textId="77777777" w:rsidR="00270C0A" w:rsidRDefault="00270C0A">
      <w:pPr>
        <w:autoSpaceDE/>
        <w:autoSpaceDN/>
        <w:adjustRightInd/>
      </w:pPr>
      <w:r>
        <w:br w:type="page"/>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4E7FA2" w:rsidRPr="00815CF0" w14:paraId="40D86AFA" w14:textId="77777777" w:rsidTr="00270C0A">
        <w:trPr>
          <w:trHeight w:val="180"/>
        </w:trPr>
        <w:tc>
          <w:tcPr>
            <w:tcW w:w="2149" w:type="dxa"/>
          </w:tcPr>
          <w:p w14:paraId="72373703" w14:textId="77777777" w:rsidR="004E7FA2" w:rsidRPr="006236E2" w:rsidRDefault="004E7FA2" w:rsidP="005E64F7">
            <w:pPr>
              <w:jc w:val="right"/>
              <w:rPr>
                <w:rFonts w:cs="Arial"/>
                <w:b/>
                <w:sz w:val="20"/>
              </w:rPr>
            </w:pPr>
            <w:r w:rsidRPr="04B2F2E8">
              <w:rPr>
                <w:rFonts w:eastAsia="Calibri" w:cs="Calibri"/>
                <w:b/>
                <w:bCs/>
                <w:szCs w:val="22"/>
              </w:rPr>
              <w:t>Organisatie</w:t>
            </w:r>
          </w:p>
        </w:tc>
        <w:tc>
          <w:tcPr>
            <w:tcW w:w="130" w:type="dxa"/>
          </w:tcPr>
          <w:p w14:paraId="4B46580A" w14:textId="77777777" w:rsidR="004E7FA2" w:rsidRPr="006236E2" w:rsidRDefault="004E7FA2" w:rsidP="005E64F7">
            <w:pPr>
              <w:spacing w:line="270" w:lineRule="exact"/>
              <w:rPr>
                <w:rFonts w:cs="Arial"/>
                <w:sz w:val="20"/>
              </w:rPr>
            </w:pPr>
          </w:p>
        </w:tc>
        <w:tc>
          <w:tcPr>
            <w:tcW w:w="8060" w:type="dxa"/>
          </w:tcPr>
          <w:p w14:paraId="64AC4B7A" w14:textId="77777777" w:rsidR="004E7FA2" w:rsidRPr="00815CF0" w:rsidRDefault="004E7FA2" w:rsidP="005E64F7">
            <w:pPr>
              <w:rPr>
                <w:rFonts w:cs="Arial"/>
                <w:b/>
                <w:szCs w:val="22"/>
              </w:rPr>
            </w:pPr>
            <w:r w:rsidRPr="04B2F2E8">
              <w:rPr>
                <w:rFonts w:eastAsia="Calibri" w:cs="Calibri"/>
                <w:b/>
                <w:bCs/>
                <w:szCs w:val="22"/>
              </w:rPr>
              <w:t>Oasen drinkwater</w:t>
            </w:r>
          </w:p>
        </w:tc>
      </w:tr>
      <w:tr w:rsidR="004E7FA2" w:rsidRPr="006236E2" w14:paraId="16015583" w14:textId="77777777" w:rsidTr="00270C0A">
        <w:trPr>
          <w:trHeight w:val="180"/>
        </w:trPr>
        <w:tc>
          <w:tcPr>
            <w:tcW w:w="2149" w:type="dxa"/>
          </w:tcPr>
          <w:p w14:paraId="498CC2A0" w14:textId="77777777" w:rsidR="004E7FA2" w:rsidRPr="006236E2" w:rsidRDefault="004E7FA2" w:rsidP="005E64F7">
            <w:pPr>
              <w:jc w:val="right"/>
              <w:rPr>
                <w:rFonts w:cs="Arial"/>
                <w:b/>
                <w:sz w:val="20"/>
              </w:rPr>
            </w:pPr>
            <w:r w:rsidRPr="04B2F2E8">
              <w:rPr>
                <w:rFonts w:eastAsia="Calibri" w:cs="Calibri"/>
                <w:b/>
                <w:bCs/>
                <w:szCs w:val="22"/>
              </w:rPr>
              <w:t>Periode</w:t>
            </w:r>
          </w:p>
        </w:tc>
        <w:tc>
          <w:tcPr>
            <w:tcW w:w="130" w:type="dxa"/>
          </w:tcPr>
          <w:p w14:paraId="38134ABE" w14:textId="77777777" w:rsidR="004E7FA2" w:rsidRPr="006236E2" w:rsidRDefault="004E7FA2" w:rsidP="005E64F7">
            <w:pPr>
              <w:spacing w:line="270" w:lineRule="exact"/>
              <w:rPr>
                <w:rFonts w:cs="Arial"/>
                <w:sz w:val="20"/>
              </w:rPr>
            </w:pPr>
          </w:p>
        </w:tc>
        <w:tc>
          <w:tcPr>
            <w:tcW w:w="8060" w:type="dxa"/>
          </w:tcPr>
          <w:p w14:paraId="572733F6" w14:textId="77777777" w:rsidR="004E7FA2" w:rsidRPr="006236E2" w:rsidRDefault="004E7FA2" w:rsidP="005E64F7">
            <w:pPr>
              <w:rPr>
                <w:rFonts w:cs="Arial"/>
                <w:szCs w:val="22"/>
              </w:rPr>
            </w:pPr>
            <w:r w:rsidRPr="04B2F2E8">
              <w:rPr>
                <w:rFonts w:eastAsia="Calibri" w:cs="Calibri"/>
                <w:szCs w:val="22"/>
              </w:rPr>
              <w:t>2008</w:t>
            </w:r>
          </w:p>
        </w:tc>
      </w:tr>
      <w:tr w:rsidR="004E7FA2" w:rsidRPr="006236E2" w14:paraId="7DE50ECC" w14:textId="77777777" w:rsidTr="00270C0A">
        <w:trPr>
          <w:trHeight w:val="180"/>
        </w:trPr>
        <w:tc>
          <w:tcPr>
            <w:tcW w:w="2149" w:type="dxa"/>
          </w:tcPr>
          <w:p w14:paraId="4C3A40B4" w14:textId="77777777" w:rsidR="004E7FA2" w:rsidRPr="006236E2" w:rsidRDefault="004E7FA2" w:rsidP="005E64F7">
            <w:pPr>
              <w:jc w:val="right"/>
              <w:rPr>
                <w:rFonts w:cs="Arial"/>
                <w:b/>
                <w:sz w:val="20"/>
              </w:rPr>
            </w:pPr>
            <w:r w:rsidRPr="04B2F2E8">
              <w:rPr>
                <w:rFonts w:eastAsia="Calibri" w:cs="Calibri"/>
                <w:b/>
                <w:bCs/>
                <w:szCs w:val="22"/>
              </w:rPr>
              <w:t>Functie(s)</w:t>
            </w:r>
          </w:p>
        </w:tc>
        <w:tc>
          <w:tcPr>
            <w:tcW w:w="130" w:type="dxa"/>
          </w:tcPr>
          <w:p w14:paraId="71D1297B" w14:textId="77777777" w:rsidR="004E7FA2" w:rsidRPr="006236E2" w:rsidRDefault="004E7FA2" w:rsidP="005E64F7">
            <w:pPr>
              <w:spacing w:line="270" w:lineRule="exact"/>
              <w:rPr>
                <w:rFonts w:cs="Arial"/>
                <w:sz w:val="20"/>
              </w:rPr>
            </w:pPr>
          </w:p>
        </w:tc>
        <w:tc>
          <w:tcPr>
            <w:tcW w:w="8060" w:type="dxa"/>
          </w:tcPr>
          <w:p w14:paraId="003149B3" w14:textId="3038544B" w:rsidR="004E7FA2" w:rsidRPr="006236E2" w:rsidRDefault="00B74CA6" w:rsidP="00B74CA6">
            <w:pPr>
              <w:rPr>
                <w:rFonts w:cs="Arial"/>
                <w:szCs w:val="22"/>
              </w:rPr>
            </w:pPr>
            <w:r>
              <w:rPr>
                <w:rFonts w:eastAsia="Calibri" w:cs="Calibri"/>
                <w:szCs w:val="22"/>
              </w:rPr>
              <w:t>SharePoint developer</w:t>
            </w:r>
          </w:p>
        </w:tc>
      </w:tr>
      <w:tr w:rsidR="004E7FA2" w:rsidRPr="006236E2" w14:paraId="31080942" w14:textId="77777777" w:rsidTr="00270C0A">
        <w:trPr>
          <w:trHeight w:val="180"/>
        </w:trPr>
        <w:tc>
          <w:tcPr>
            <w:tcW w:w="2149" w:type="dxa"/>
          </w:tcPr>
          <w:p w14:paraId="57759FD8" w14:textId="77777777" w:rsidR="004E7FA2" w:rsidRPr="006236E2" w:rsidRDefault="004E7FA2" w:rsidP="005E64F7">
            <w:pPr>
              <w:jc w:val="right"/>
              <w:rPr>
                <w:rFonts w:cs="Arial"/>
                <w:b/>
                <w:sz w:val="20"/>
              </w:rPr>
            </w:pPr>
            <w:r w:rsidRPr="04B2F2E8">
              <w:rPr>
                <w:rFonts w:eastAsia="Calibri" w:cs="Calibri"/>
                <w:b/>
                <w:bCs/>
                <w:szCs w:val="22"/>
              </w:rPr>
              <w:t>Projectnaam</w:t>
            </w:r>
          </w:p>
        </w:tc>
        <w:tc>
          <w:tcPr>
            <w:tcW w:w="130" w:type="dxa"/>
          </w:tcPr>
          <w:p w14:paraId="568213BC" w14:textId="77777777" w:rsidR="004E7FA2" w:rsidRPr="006236E2" w:rsidRDefault="004E7FA2" w:rsidP="005E64F7">
            <w:pPr>
              <w:spacing w:line="270" w:lineRule="exact"/>
              <w:rPr>
                <w:rFonts w:cs="Arial"/>
                <w:sz w:val="20"/>
              </w:rPr>
            </w:pPr>
          </w:p>
        </w:tc>
        <w:tc>
          <w:tcPr>
            <w:tcW w:w="8060" w:type="dxa"/>
          </w:tcPr>
          <w:p w14:paraId="573BED36" w14:textId="4C94110E" w:rsidR="004E7FA2" w:rsidRPr="006236E2" w:rsidRDefault="004E7FA2" w:rsidP="005E64F7">
            <w:pPr>
              <w:rPr>
                <w:rFonts w:cs="Arial"/>
                <w:szCs w:val="22"/>
              </w:rPr>
            </w:pPr>
            <w:r w:rsidRPr="04B2F2E8">
              <w:rPr>
                <w:rFonts w:eastAsia="Calibri" w:cs="Calibri"/>
                <w:szCs w:val="22"/>
              </w:rPr>
              <w:t xml:space="preserve">CMS </w:t>
            </w:r>
            <w:r w:rsidR="00D95360" w:rsidRPr="003F0CB3">
              <w:rPr>
                <w:rFonts w:eastAsia="Calibri" w:cs="Calibri"/>
                <w:szCs w:val="22"/>
              </w:rPr>
              <w:t>www.oasen.nl</w:t>
            </w:r>
          </w:p>
        </w:tc>
      </w:tr>
      <w:tr w:rsidR="004E7FA2" w:rsidRPr="006236E2" w14:paraId="7B2C754F" w14:textId="77777777" w:rsidTr="00270C0A">
        <w:trPr>
          <w:trHeight w:val="180"/>
        </w:trPr>
        <w:tc>
          <w:tcPr>
            <w:tcW w:w="2149" w:type="dxa"/>
          </w:tcPr>
          <w:p w14:paraId="1C57FE3F" w14:textId="77777777" w:rsidR="004E7FA2" w:rsidRPr="006236E2" w:rsidRDefault="004E7FA2" w:rsidP="005E64F7">
            <w:pPr>
              <w:jc w:val="right"/>
              <w:rPr>
                <w:rFonts w:cs="Arial"/>
                <w:b/>
                <w:sz w:val="20"/>
              </w:rPr>
            </w:pPr>
            <w:r w:rsidRPr="04B2F2E8">
              <w:rPr>
                <w:rFonts w:eastAsia="Calibri" w:cs="Calibri"/>
                <w:b/>
                <w:bCs/>
                <w:szCs w:val="22"/>
              </w:rPr>
              <w:t>Branche</w:t>
            </w:r>
          </w:p>
        </w:tc>
        <w:tc>
          <w:tcPr>
            <w:tcW w:w="130" w:type="dxa"/>
          </w:tcPr>
          <w:p w14:paraId="76C1857C" w14:textId="77777777" w:rsidR="004E7FA2" w:rsidRPr="006236E2" w:rsidRDefault="004E7FA2" w:rsidP="005E64F7">
            <w:pPr>
              <w:spacing w:line="270" w:lineRule="exact"/>
              <w:rPr>
                <w:rFonts w:cs="Arial"/>
                <w:sz w:val="20"/>
              </w:rPr>
            </w:pPr>
          </w:p>
        </w:tc>
        <w:tc>
          <w:tcPr>
            <w:tcW w:w="8060" w:type="dxa"/>
          </w:tcPr>
          <w:p w14:paraId="792AD4A3" w14:textId="77777777" w:rsidR="004E7FA2" w:rsidRPr="006236E2" w:rsidRDefault="004E7FA2" w:rsidP="005E64F7">
            <w:pPr>
              <w:rPr>
                <w:rFonts w:cs="Arial"/>
                <w:szCs w:val="22"/>
              </w:rPr>
            </w:pPr>
            <w:r w:rsidRPr="04B2F2E8">
              <w:rPr>
                <w:rFonts w:eastAsia="Calibri" w:cs="Calibri"/>
                <w:szCs w:val="22"/>
              </w:rPr>
              <w:t>Waterbedrijven</w:t>
            </w:r>
          </w:p>
        </w:tc>
      </w:tr>
      <w:tr w:rsidR="004E7FA2" w:rsidRPr="006236E2" w14:paraId="46604D48" w14:textId="77777777" w:rsidTr="00270C0A">
        <w:trPr>
          <w:trHeight w:val="180"/>
        </w:trPr>
        <w:tc>
          <w:tcPr>
            <w:tcW w:w="2149" w:type="dxa"/>
          </w:tcPr>
          <w:p w14:paraId="739D60E4" w14:textId="77777777" w:rsidR="004E7FA2" w:rsidRPr="006236E2" w:rsidRDefault="004E7FA2" w:rsidP="005E64F7">
            <w:pPr>
              <w:jc w:val="right"/>
              <w:rPr>
                <w:rFonts w:cs="Arial"/>
                <w:b/>
                <w:sz w:val="20"/>
              </w:rPr>
            </w:pPr>
            <w:r w:rsidRPr="04B2F2E8">
              <w:rPr>
                <w:rFonts w:eastAsia="Calibri" w:cs="Calibri"/>
                <w:b/>
                <w:bCs/>
                <w:color w:val="auto"/>
                <w:szCs w:val="22"/>
              </w:rPr>
              <w:t>Businesskennis</w:t>
            </w:r>
          </w:p>
        </w:tc>
        <w:tc>
          <w:tcPr>
            <w:tcW w:w="130" w:type="dxa"/>
          </w:tcPr>
          <w:p w14:paraId="779AFB24" w14:textId="77777777" w:rsidR="004E7FA2" w:rsidRPr="006236E2" w:rsidRDefault="004E7FA2" w:rsidP="005E64F7">
            <w:pPr>
              <w:spacing w:line="270" w:lineRule="exact"/>
              <w:rPr>
                <w:rFonts w:cs="Arial"/>
                <w:sz w:val="20"/>
              </w:rPr>
            </w:pPr>
          </w:p>
        </w:tc>
        <w:tc>
          <w:tcPr>
            <w:tcW w:w="8060" w:type="dxa"/>
          </w:tcPr>
          <w:p w14:paraId="0FA19F13" w14:textId="682E5368" w:rsidR="004E7FA2" w:rsidRPr="006236E2" w:rsidRDefault="00163C88" w:rsidP="005E64F7">
            <w:pPr>
              <w:rPr>
                <w:rFonts w:cs="Arial"/>
                <w:szCs w:val="22"/>
              </w:rPr>
            </w:pPr>
            <w:r>
              <w:rPr>
                <w:rFonts w:cs="Arial"/>
                <w:szCs w:val="22"/>
              </w:rPr>
              <w:t>Dienstverlening, automatisering</w:t>
            </w:r>
          </w:p>
        </w:tc>
      </w:tr>
      <w:tr w:rsidR="004E7FA2" w:rsidRPr="006236E2" w14:paraId="4FF0756D" w14:textId="77777777" w:rsidTr="00270C0A">
        <w:trPr>
          <w:trHeight w:val="180"/>
        </w:trPr>
        <w:tc>
          <w:tcPr>
            <w:tcW w:w="2149" w:type="dxa"/>
          </w:tcPr>
          <w:p w14:paraId="77819187" w14:textId="77777777" w:rsidR="004E7FA2" w:rsidRPr="006236E2" w:rsidRDefault="004E7FA2" w:rsidP="005E64F7">
            <w:pPr>
              <w:jc w:val="right"/>
              <w:rPr>
                <w:rFonts w:cs="Arial"/>
                <w:b/>
                <w:sz w:val="20"/>
              </w:rPr>
            </w:pPr>
            <w:r w:rsidRPr="04B2F2E8">
              <w:rPr>
                <w:rFonts w:eastAsia="Calibri" w:cs="Calibri"/>
                <w:b/>
                <w:bCs/>
                <w:color w:val="auto"/>
                <w:szCs w:val="22"/>
              </w:rPr>
              <w:t>Vakkennis</w:t>
            </w:r>
          </w:p>
        </w:tc>
        <w:tc>
          <w:tcPr>
            <w:tcW w:w="130" w:type="dxa"/>
          </w:tcPr>
          <w:p w14:paraId="40B8E819" w14:textId="77777777" w:rsidR="004E7FA2" w:rsidRPr="006236E2" w:rsidRDefault="004E7FA2" w:rsidP="005E64F7">
            <w:pPr>
              <w:spacing w:line="270" w:lineRule="exact"/>
              <w:rPr>
                <w:rFonts w:cs="Arial"/>
                <w:sz w:val="20"/>
              </w:rPr>
            </w:pPr>
          </w:p>
        </w:tc>
        <w:tc>
          <w:tcPr>
            <w:tcW w:w="8060" w:type="dxa"/>
          </w:tcPr>
          <w:p w14:paraId="10ACCAE5" w14:textId="536CC84B" w:rsidR="004E7FA2" w:rsidRPr="006236E2" w:rsidRDefault="00163C88" w:rsidP="00163C88">
            <w:pPr>
              <w:rPr>
                <w:rFonts w:cs="Arial"/>
                <w:szCs w:val="22"/>
              </w:rPr>
            </w:pPr>
            <w:r>
              <w:rPr>
                <w:rFonts w:cs="Arial"/>
                <w:szCs w:val="22"/>
              </w:rPr>
              <w:t>SharePoint 2007, WCF, ASP.NET, iDeal</w:t>
            </w:r>
            <w:r w:rsidR="001E58D5">
              <w:rPr>
                <w:rFonts w:cs="Arial"/>
                <w:szCs w:val="22"/>
              </w:rPr>
              <w:t>, JavaScript, CSS, HTML</w:t>
            </w:r>
          </w:p>
        </w:tc>
      </w:tr>
      <w:tr w:rsidR="004E7FA2" w:rsidRPr="006236E2" w14:paraId="698CA8FE" w14:textId="77777777" w:rsidTr="00270C0A">
        <w:trPr>
          <w:trHeight w:val="180"/>
        </w:trPr>
        <w:tc>
          <w:tcPr>
            <w:tcW w:w="2149" w:type="dxa"/>
          </w:tcPr>
          <w:p w14:paraId="56D5C651" w14:textId="47E97F06" w:rsidR="004E7FA2" w:rsidRPr="006236E2" w:rsidRDefault="004E7FA2" w:rsidP="00DA3C3A">
            <w:pPr>
              <w:jc w:val="right"/>
              <w:rPr>
                <w:rFonts w:cs="Arial"/>
                <w:b/>
                <w:sz w:val="20"/>
              </w:rPr>
            </w:pPr>
            <w:r w:rsidRPr="04B2F2E8">
              <w:rPr>
                <w:rFonts w:eastAsia="Calibri" w:cs="Calibri"/>
                <w:b/>
                <w:bCs/>
                <w:color w:val="auto"/>
                <w:szCs w:val="22"/>
              </w:rPr>
              <w:t>Methoden</w:t>
            </w:r>
          </w:p>
        </w:tc>
        <w:tc>
          <w:tcPr>
            <w:tcW w:w="130" w:type="dxa"/>
          </w:tcPr>
          <w:p w14:paraId="6225E498" w14:textId="77777777" w:rsidR="004E7FA2" w:rsidRPr="006236E2" w:rsidRDefault="004E7FA2" w:rsidP="005E64F7">
            <w:pPr>
              <w:spacing w:line="270" w:lineRule="exact"/>
              <w:rPr>
                <w:rFonts w:cs="Arial"/>
                <w:sz w:val="20"/>
              </w:rPr>
            </w:pPr>
          </w:p>
        </w:tc>
        <w:tc>
          <w:tcPr>
            <w:tcW w:w="8060" w:type="dxa"/>
          </w:tcPr>
          <w:p w14:paraId="62BF8CE2" w14:textId="39FC51B3" w:rsidR="004E7FA2" w:rsidRPr="006236E2" w:rsidRDefault="00163C88" w:rsidP="00262FB9">
            <w:pPr>
              <w:rPr>
                <w:rFonts w:cs="Arial"/>
                <w:szCs w:val="22"/>
              </w:rPr>
            </w:pPr>
            <w:r>
              <w:rPr>
                <w:rFonts w:cs="Arial"/>
                <w:szCs w:val="22"/>
              </w:rPr>
              <w:t>3 Tier model</w:t>
            </w:r>
            <w:r w:rsidR="00DA3C3A">
              <w:rPr>
                <w:rFonts w:cs="Arial"/>
                <w:szCs w:val="22"/>
              </w:rPr>
              <w:br/>
            </w:r>
          </w:p>
        </w:tc>
      </w:tr>
      <w:tr w:rsidR="004E7FA2" w:rsidRPr="006236E2" w14:paraId="30CB7424" w14:textId="77777777" w:rsidTr="00270C0A">
        <w:trPr>
          <w:trHeight w:val="180"/>
        </w:trPr>
        <w:tc>
          <w:tcPr>
            <w:tcW w:w="2149" w:type="dxa"/>
          </w:tcPr>
          <w:p w14:paraId="543C11E2" w14:textId="77777777" w:rsidR="004E7FA2" w:rsidRPr="006236E2" w:rsidRDefault="004E7FA2" w:rsidP="005E64F7">
            <w:pPr>
              <w:jc w:val="right"/>
              <w:rPr>
                <w:rFonts w:cs="Arial"/>
                <w:b/>
                <w:sz w:val="20"/>
              </w:rPr>
            </w:pPr>
            <w:r w:rsidRPr="04B2F2E8">
              <w:rPr>
                <w:rFonts w:eastAsia="Calibri" w:cs="Calibri"/>
                <w:b/>
                <w:bCs/>
                <w:szCs w:val="22"/>
              </w:rPr>
              <w:t>Situatie</w:t>
            </w:r>
          </w:p>
        </w:tc>
        <w:tc>
          <w:tcPr>
            <w:tcW w:w="130" w:type="dxa"/>
          </w:tcPr>
          <w:p w14:paraId="1F86DD60" w14:textId="77777777" w:rsidR="004E7FA2" w:rsidRPr="006236E2" w:rsidRDefault="004E7FA2" w:rsidP="005E64F7">
            <w:pPr>
              <w:spacing w:line="270" w:lineRule="exact"/>
              <w:rPr>
                <w:rFonts w:cs="Arial"/>
                <w:sz w:val="20"/>
              </w:rPr>
            </w:pPr>
          </w:p>
        </w:tc>
        <w:tc>
          <w:tcPr>
            <w:tcW w:w="8060" w:type="dxa"/>
          </w:tcPr>
          <w:p w14:paraId="13E7704A" w14:textId="20BBE860" w:rsidR="004E7FA2" w:rsidRPr="006236E2" w:rsidRDefault="002D57F8" w:rsidP="00262FB9">
            <w:pPr>
              <w:rPr>
                <w:rFonts w:cs="Arial"/>
                <w:szCs w:val="22"/>
              </w:rPr>
            </w:pPr>
            <w:r w:rsidRPr="002D57F8">
              <w:rPr>
                <w:rFonts w:cs="Arial"/>
                <w:szCs w:val="22"/>
              </w:rPr>
              <w:t>Oasen is een drinkwaterbedrijf in de Nederlandse provincie Zuid-Holland. Het bedrijf produceert drinkwater voor ongeveer 750.000 mensen en 7.500 bedrijven in het oostelijk deel van provincie Zuid-Holland en beheert daar ook het waterleidingnet. Het hoofdkantoor staat in Gouda, de zuiveringsstations, pompstations en winvelden liggen verspreid door het voorzieningsgebied. Per jaar levert het bedrijf zo'n 45 miljoen m3 water.</w:t>
            </w:r>
            <w:r>
              <w:rPr>
                <w:rFonts w:cs="Arial"/>
                <w:szCs w:val="22"/>
              </w:rPr>
              <w:t xml:space="preserve"> </w:t>
            </w:r>
            <w:r w:rsidR="00016F1D">
              <w:rPr>
                <w:rFonts w:cs="Arial"/>
                <w:szCs w:val="22"/>
              </w:rPr>
              <w:t>Om kosten te besparen in het administratieve werk dat komt kijken bij het verwerken van informatie die de afnemers delen is er de wens om een aantal zaken de automatiseren. Het gaat hier om zaken als: Meterstand doorgeven, verhuizingen doorgeven, betalingsgegevens wijzigen</w:t>
            </w:r>
            <w:r w:rsidR="00262FB9">
              <w:rPr>
                <w:rFonts w:cs="Arial"/>
                <w:szCs w:val="22"/>
              </w:rPr>
              <w:t xml:space="preserve"> e.d.</w:t>
            </w:r>
            <w:r w:rsidR="00016F1D">
              <w:rPr>
                <w:rFonts w:cs="Arial"/>
                <w:szCs w:val="22"/>
              </w:rPr>
              <w:t xml:space="preserve"> </w:t>
            </w:r>
            <w:r>
              <w:rPr>
                <w:rFonts w:cs="Arial"/>
                <w:szCs w:val="22"/>
              </w:rPr>
              <w:t xml:space="preserve">Op dit portaal wil men </w:t>
            </w:r>
            <w:r w:rsidR="00016F1D">
              <w:rPr>
                <w:rFonts w:cs="Arial"/>
                <w:szCs w:val="22"/>
              </w:rPr>
              <w:t xml:space="preserve">ook </w:t>
            </w:r>
            <w:r>
              <w:rPr>
                <w:rFonts w:cs="Arial"/>
                <w:szCs w:val="22"/>
              </w:rPr>
              <w:t xml:space="preserve">actueel nieuws </w:t>
            </w:r>
            <w:r w:rsidR="00016F1D">
              <w:rPr>
                <w:rFonts w:cs="Arial"/>
                <w:szCs w:val="22"/>
              </w:rPr>
              <w:t xml:space="preserve">en stroringen </w:t>
            </w:r>
            <w:r>
              <w:rPr>
                <w:rFonts w:cs="Arial"/>
                <w:szCs w:val="22"/>
              </w:rPr>
              <w:t>kunnen publiceren</w:t>
            </w:r>
            <w:r w:rsidR="00016F1D">
              <w:rPr>
                <w:rFonts w:cs="Arial"/>
                <w:szCs w:val="22"/>
              </w:rPr>
              <w:t xml:space="preserve">. Ook wil men inzicht geven in het algemene watergebruik. Een ludieke actie </w:t>
            </w:r>
            <w:r w:rsidR="00262FB9">
              <w:rPr>
                <w:rFonts w:cs="Arial"/>
                <w:szCs w:val="22"/>
              </w:rPr>
              <w:t xml:space="preserve">hieraan gekoppeld </w:t>
            </w:r>
            <w:r w:rsidR="00016F1D">
              <w:rPr>
                <w:rFonts w:cs="Arial"/>
                <w:szCs w:val="22"/>
              </w:rPr>
              <w:t>is de “</w:t>
            </w:r>
            <w:r w:rsidR="00262FB9">
              <w:rPr>
                <w:rFonts w:cs="Arial"/>
                <w:szCs w:val="22"/>
              </w:rPr>
              <w:t>plas</w:t>
            </w:r>
            <w:r w:rsidR="00016F1D">
              <w:rPr>
                <w:rFonts w:cs="Arial"/>
                <w:szCs w:val="22"/>
              </w:rPr>
              <w:t xml:space="preserve">meter” waar men een meter en grafiek laat zien waar zichtbaar wordt dat tijdens de pauze in een belangrijke voetbalfinale </w:t>
            </w:r>
            <w:r w:rsidR="00262FB9">
              <w:rPr>
                <w:rFonts w:cs="Arial"/>
                <w:szCs w:val="22"/>
              </w:rPr>
              <w:t>het waterverbruik omhoog schiet.</w:t>
            </w:r>
            <w:r>
              <w:rPr>
                <w:rFonts w:cs="Arial"/>
                <w:szCs w:val="22"/>
              </w:rPr>
              <w:br/>
            </w:r>
          </w:p>
        </w:tc>
      </w:tr>
      <w:tr w:rsidR="004E7FA2" w:rsidRPr="00745775" w14:paraId="04F81AF2" w14:textId="77777777" w:rsidTr="00270C0A">
        <w:trPr>
          <w:trHeight w:val="180"/>
        </w:trPr>
        <w:tc>
          <w:tcPr>
            <w:tcW w:w="2149" w:type="dxa"/>
          </w:tcPr>
          <w:p w14:paraId="34BD362F" w14:textId="26AE6CA6" w:rsidR="004E7FA2" w:rsidRPr="006236E2" w:rsidRDefault="009660AA" w:rsidP="005E64F7">
            <w:pPr>
              <w:jc w:val="right"/>
              <w:rPr>
                <w:rFonts w:cs="Arial"/>
                <w:b/>
                <w:sz w:val="20"/>
              </w:rPr>
            </w:pPr>
            <w:r w:rsidRPr="63A7BEBC">
              <w:rPr>
                <w:rFonts w:eastAsia="Calibri" w:cs="Calibri"/>
                <w:b/>
                <w:bCs/>
                <w:szCs w:val="22"/>
              </w:rPr>
              <w:t>Taken en verant-woordelijkheden</w:t>
            </w:r>
          </w:p>
        </w:tc>
        <w:tc>
          <w:tcPr>
            <w:tcW w:w="130" w:type="dxa"/>
          </w:tcPr>
          <w:p w14:paraId="59D47E91" w14:textId="77777777" w:rsidR="004E7FA2" w:rsidRPr="006236E2" w:rsidRDefault="004E7FA2" w:rsidP="005E64F7">
            <w:pPr>
              <w:spacing w:line="270" w:lineRule="exact"/>
              <w:rPr>
                <w:rFonts w:cs="Arial"/>
                <w:sz w:val="20"/>
              </w:rPr>
            </w:pPr>
          </w:p>
        </w:tc>
        <w:tc>
          <w:tcPr>
            <w:tcW w:w="8060" w:type="dxa"/>
          </w:tcPr>
          <w:p w14:paraId="3D019B16" w14:textId="77777777" w:rsidR="00262FB9" w:rsidRDefault="00262FB9" w:rsidP="005E64F7">
            <w:pPr>
              <w:pStyle w:val="Lijstalinea"/>
              <w:rPr>
                <w:rFonts w:eastAsia="Calibri" w:cs="Calibri"/>
                <w:szCs w:val="22"/>
              </w:rPr>
            </w:pPr>
            <w:r>
              <w:rPr>
                <w:rFonts w:eastAsia="Calibri" w:cs="Calibri"/>
                <w:szCs w:val="22"/>
              </w:rPr>
              <w:t>Ontwikkelen van de site www.oasen.nl</w:t>
            </w:r>
          </w:p>
          <w:p w14:paraId="4808642E" w14:textId="7E8D0221" w:rsidR="004E7FA2" w:rsidRPr="00745775" w:rsidRDefault="00262FB9" w:rsidP="005E64F7">
            <w:pPr>
              <w:pStyle w:val="Lijstalinea"/>
              <w:rPr>
                <w:rFonts w:eastAsia="Calibri" w:cs="Calibri"/>
                <w:szCs w:val="22"/>
              </w:rPr>
            </w:pPr>
            <w:r>
              <w:rPr>
                <w:rFonts w:eastAsia="Calibri" w:cs="Calibri"/>
                <w:szCs w:val="22"/>
              </w:rPr>
              <w:t>Implementeren koppeling met backend systeem (meters in waterbassins)</w:t>
            </w:r>
            <w:r>
              <w:rPr>
                <w:rFonts w:eastAsia="Calibri" w:cs="Calibri"/>
                <w:szCs w:val="22"/>
              </w:rPr>
              <w:br/>
            </w:r>
          </w:p>
        </w:tc>
      </w:tr>
      <w:tr w:rsidR="004E7FA2" w:rsidRPr="006236E2" w14:paraId="3A37F310" w14:textId="77777777" w:rsidTr="00270C0A">
        <w:trPr>
          <w:trHeight w:val="180"/>
        </w:trPr>
        <w:tc>
          <w:tcPr>
            <w:tcW w:w="2149" w:type="dxa"/>
          </w:tcPr>
          <w:p w14:paraId="3D2E6E69" w14:textId="01A77F07" w:rsidR="004E7FA2" w:rsidRPr="006236E2" w:rsidRDefault="004E7FA2" w:rsidP="005E64F7">
            <w:pPr>
              <w:jc w:val="right"/>
              <w:rPr>
                <w:rFonts w:cs="Arial"/>
                <w:b/>
                <w:sz w:val="20"/>
              </w:rPr>
            </w:pPr>
            <w:r w:rsidRPr="04B2F2E8">
              <w:rPr>
                <w:rFonts w:eastAsia="Calibri" w:cs="Calibri"/>
                <w:b/>
                <w:bCs/>
                <w:szCs w:val="22"/>
              </w:rPr>
              <w:t>Resultaten</w:t>
            </w:r>
          </w:p>
        </w:tc>
        <w:tc>
          <w:tcPr>
            <w:tcW w:w="130" w:type="dxa"/>
          </w:tcPr>
          <w:p w14:paraId="394E8A56" w14:textId="77777777" w:rsidR="004E7FA2" w:rsidRPr="006236E2" w:rsidRDefault="004E7FA2" w:rsidP="005E64F7">
            <w:pPr>
              <w:spacing w:line="270" w:lineRule="exact"/>
              <w:rPr>
                <w:rFonts w:cs="Arial"/>
                <w:sz w:val="20"/>
              </w:rPr>
            </w:pPr>
          </w:p>
        </w:tc>
        <w:tc>
          <w:tcPr>
            <w:tcW w:w="8060" w:type="dxa"/>
          </w:tcPr>
          <w:p w14:paraId="692A5AF5" w14:textId="089E775B" w:rsidR="00262FB9" w:rsidRDefault="00262FB9" w:rsidP="005E64F7">
            <w:pPr>
              <w:pStyle w:val="Lijstalinea"/>
              <w:rPr>
                <w:rFonts w:eastAsia="Calibri" w:cs="Calibri"/>
                <w:szCs w:val="22"/>
              </w:rPr>
            </w:pPr>
            <w:r>
              <w:rPr>
                <w:rFonts w:eastAsia="Calibri" w:cs="Calibri"/>
                <w:szCs w:val="22"/>
              </w:rPr>
              <w:t>Aanzienlijke vermindering in handmatig administratief werk. Dit wordt gerealiseerd door diversen wijzigingen digitaal door te kunnen geven via de site.</w:t>
            </w:r>
          </w:p>
          <w:p w14:paraId="5695A0A8" w14:textId="54CE29EA" w:rsidR="00262FB9" w:rsidRDefault="00262FB9" w:rsidP="005E64F7">
            <w:pPr>
              <w:pStyle w:val="Lijstalinea"/>
              <w:rPr>
                <w:rFonts w:eastAsia="Calibri" w:cs="Calibri"/>
                <w:szCs w:val="22"/>
              </w:rPr>
            </w:pPr>
            <w:r>
              <w:rPr>
                <w:rFonts w:eastAsia="Calibri" w:cs="Calibri"/>
                <w:szCs w:val="22"/>
              </w:rPr>
              <w:t>Verbeterde dienstverlening naar klanten. Dit wordt gerealiseerd door diversen wijzigingen digitaal door te kunnen geven via de site.</w:t>
            </w:r>
          </w:p>
          <w:p w14:paraId="151DD711" w14:textId="18F047A4" w:rsidR="004E7FA2" w:rsidRDefault="00262FB9" w:rsidP="005E64F7">
            <w:pPr>
              <w:pStyle w:val="Lijstalinea"/>
              <w:rPr>
                <w:rFonts w:eastAsia="Calibri" w:cs="Calibri"/>
                <w:szCs w:val="22"/>
              </w:rPr>
            </w:pPr>
            <w:r>
              <w:rPr>
                <w:rFonts w:eastAsia="Calibri" w:cs="Calibri"/>
                <w:szCs w:val="22"/>
              </w:rPr>
              <w:t xml:space="preserve">Vermelding in diversen landelijke kranten door WK actie </w:t>
            </w:r>
            <w:r>
              <w:rPr>
                <w:szCs w:val="22"/>
              </w:rPr>
              <w:t>plasmeter.</w:t>
            </w:r>
          </w:p>
          <w:p w14:paraId="34D06824" w14:textId="0CF5C4CE" w:rsidR="004E7FA2" w:rsidRPr="006236E2" w:rsidRDefault="00262FB9" w:rsidP="00262FB9">
            <w:pPr>
              <w:pStyle w:val="Lijstalinea"/>
              <w:rPr>
                <w:rFonts w:eastAsia="Calibri" w:cs="Calibri"/>
                <w:szCs w:val="22"/>
              </w:rPr>
            </w:pPr>
            <w:r>
              <w:rPr>
                <w:rFonts w:eastAsia="Calibri" w:cs="Calibri"/>
                <w:szCs w:val="22"/>
              </w:rPr>
              <w:t>Vermindering in het aantal telefonische vragen n.a.v. een storing. Storingen staan nu op de website vermeld.</w:t>
            </w:r>
          </w:p>
        </w:tc>
      </w:tr>
    </w:tbl>
    <w:p w14:paraId="5E1CF9FD" w14:textId="6F9A8C02" w:rsidR="00270C0A" w:rsidRDefault="00270C0A" w:rsidP="00285AAE"/>
    <w:p w14:paraId="16FA2CD4" w14:textId="77777777" w:rsidR="00270C0A" w:rsidRDefault="00270C0A">
      <w:pPr>
        <w:autoSpaceDE/>
        <w:autoSpaceDN/>
        <w:adjustRightInd/>
      </w:pPr>
      <w:r>
        <w:br w:type="page"/>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285AAE" w:rsidRPr="006236E2" w14:paraId="07071BEF" w14:textId="77777777" w:rsidTr="00270C0A">
        <w:trPr>
          <w:trHeight w:val="180"/>
        </w:trPr>
        <w:tc>
          <w:tcPr>
            <w:tcW w:w="2149" w:type="dxa"/>
          </w:tcPr>
          <w:p w14:paraId="06CDAF68" w14:textId="49316777" w:rsidR="00285AAE" w:rsidRPr="006236E2" w:rsidRDefault="04B2F2E8" w:rsidP="00285AAE">
            <w:pPr>
              <w:jc w:val="right"/>
              <w:rPr>
                <w:rFonts w:cs="Arial"/>
                <w:b/>
                <w:sz w:val="20"/>
              </w:rPr>
            </w:pPr>
            <w:r w:rsidRPr="04B2F2E8">
              <w:rPr>
                <w:rFonts w:eastAsia="Calibri" w:cs="Calibri"/>
                <w:b/>
                <w:bCs/>
                <w:szCs w:val="22"/>
              </w:rPr>
              <w:t>Organisatie</w:t>
            </w:r>
          </w:p>
        </w:tc>
        <w:tc>
          <w:tcPr>
            <w:tcW w:w="130" w:type="dxa"/>
          </w:tcPr>
          <w:p w14:paraId="1BCEDCC9" w14:textId="77777777" w:rsidR="00285AAE" w:rsidRPr="006236E2" w:rsidRDefault="00285AAE" w:rsidP="00285AAE">
            <w:pPr>
              <w:spacing w:line="270" w:lineRule="exact"/>
              <w:rPr>
                <w:rFonts w:cs="Arial"/>
                <w:sz w:val="20"/>
              </w:rPr>
            </w:pPr>
          </w:p>
        </w:tc>
        <w:tc>
          <w:tcPr>
            <w:tcW w:w="8060" w:type="dxa"/>
          </w:tcPr>
          <w:p w14:paraId="69F8C0BE" w14:textId="29F77CA7" w:rsidR="00285AAE" w:rsidRPr="006236E2" w:rsidRDefault="04B2F2E8" w:rsidP="00285AAE">
            <w:pPr>
              <w:rPr>
                <w:rFonts w:cs="Arial"/>
                <w:szCs w:val="22"/>
              </w:rPr>
            </w:pPr>
            <w:r w:rsidRPr="04B2F2E8">
              <w:rPr>
                <w:rFonts w:eastAsia="Calibri" w:cs="Calibri"/>
                <w:b/>
                <w:bCs/>
                <w:szCs w:val="22"/>
              </w:rPr>
              <w:t>Hunter Douglas</w:t>
            </w:r>
          </w:p>
        </w:tc>
      </w:tr>
      <w:tr w:rsidR="00285AAE" w:rsidRPr="006236E2" w14:paraId="59D76BC5" w14:textId="77777777" w:rsidTr="00270C0A">
        <w:trPr>
          <w:trHeight w:val="180"/>
        </w:trPr>
        <w:tc>
          <w:tcPr>
            <w:tcW w:w="2149" w:type="dxa"/>
          </w:tcPr>
          <w:p w14:paraId="36C74A4F" w14:textId="1F8ADF83" w:rsidR="00285AAE" w:rsidRPr="006236E2" w:rsidRDefault="04B2F2E8" w:rsidP="00285AAE">
            <w:pPr>
              <w:jc w:val="right"/>
              <w:rPr>
                <w:rFonts w:cs="Arial"/>
                <w:b/>
                <w:sz w:val="20"/>
              </w:rPr>
            </w:pPr>
            <w:r w:rsidRPr="04B2F2E8">
              <w:rPr>
                <w:rFonts w:eastAsia="Calibri" w:cs="Calibri"/>
                <w:b/>
                <w:bCs/>
                <w:szCs w:val="22"/>
              </w:rPr>
              <w:t>Periode</w:t>
            </w:r>
          </w:p>
        </w:tc>
        <w:tc>
          <w:tcPr>
            <w:tcW w:w="130" w:type="dxa"/>
          </w:tcPr>
          <w:p w14:paraId="167A922B" w14:textId="77777777" w:rsidR="00285AAE" w:rsidRPr="006236E2" w:rsidRDefault="00285AAE" w:rsidP="00285AAE">
            <w:pPr>
              <w:spacing w:line="270" w:lineRule="exact"/>
              <w:rPr>
                <w:rFonts w:cs="Arial"/>
                <w:sz w:val="20"/>
              </w:rPr>
            </w:pPr>
          </w:p>
        </w:tc>
        <w:tc>
          <w:tcPr>
            <w:tcW w:w="8060" w:type="dxa"/>
          </w:tcPr>
          <w:p w14:paraId="77462A73" w14:textId="52C718F7" w:rsidR="00285AAE" w:rsidRPr="006236E2" w:rsidRDefault="04B2F2E8" w:rsidP="00285AAE">
            <w:pPr>
              <w:rPr>
                <w:rFonts w:cs="Arial"/>
                <w:szCs w:val="22"/>
              </w:rPr>
            </w:pPr>
            <w:r w:rsidRPr="04B2F2E8">
              <w:rPr>
                <w:rFonts w:eastAsia="Calibri" w:cs="Calibri"/>
                <w:szCs w:val="22"/>
              </w:rPr>
              <w:t>2008</w:t>
            </w:r>
          </w:p>
        </w:tc>
      </w:tr>
      <w:tr w:rsidR="00285AAE" w:rsidRPr="006236E2" w14:paraId="2725B6F4" w14:textId="77777777" w:rsidTr="00270C0A">
        <w:trPr>
          <w:trHeight w:val="180"/>
        </w:trPr>
        <w:tc>
          <w:tcPr>
            <w:tcW w:w="2149" w:type="dxa"/>
          </w:tcPr>
          <w:p w14:paraId="384E5748" w14:textId="59173485" w:rsidR="00285AAE" w:rsidRPr="006236E2" w:rsidRDefault="04B2F2E8" w:rsidP="00285AAE">
            <w:pPr>
              <w:jc w:val="right"/>
              <w:rPr>
                <w:rFonts w:cs="Arial"/>
                <w:b/>
                <w:sz w:val="20"/>
              </w:rPr>
            </w:pPr>
            <w:r w:rsidRPr="04B2F2E8">
              <w:rPr>
                <w:rFonts w:eastAsia="Calibri" w:cs="Calibri"/>
                <w:b/>
                <w:bCs/>
                <w:szCs w:val="22"/>
              </w:rPr>
              <w:t>Functie(s)</w:t>
            </w:r>
          </w:p>
        </w:tc>
        <w:tc>
          <w:tcPr>
            <w:tcW w:w="130" w:type="dxa"/>
          </w:tcPr>
          <w:p w14:paraId="30774285" w14:textId="77777777" w:rsidR="00285AAE" w:rsidRPr="006236E2" w:rsidRDefault="00285AAE" w:rsidP="00285AAE">
            <w:pPr>
              <w:spacing w:line="270" w:lineRule="exact"/>
              <w:rPr>
                <w:rFonts w:cs="Arial"/>
                <w:sz w:val="20"/>
              </w:rPr>
            </w:pPr>
          </w:p>
        </w:tc>
        <w:tc>
          <w:tcPr>
            <w:tcW w:w="8060" w:type="dxa"/>
          </w:tcPr>
          <w:p w14:paraId="6A3FA83A" w14:textId="1B67483E" w:rsidR="00285AAE" w:rsidRPr="006236E2" w:rsidRDefault="00B74CA6" w:rsidP="00B74CA6">
            <w:pPr>
              <w:rPr>
                <w:rFonts w:cs="Arial"/>
                <w:szCs w:val="22"/>
              </w:rPr>
            </w:pPr>
            <w:r>
              <w:rPr>
                <w:rFonts w:eastAsia="Calibri" w:cs="Calibri"/>
                <w:szCs w:val="22"/>
              </w:rPr>
              <w:t>SharePoint developer</w:t>
            </w:r>
          </w:p>
        </w:tc>
      </w:tr>
      <w:tr w:rsidR="00285AAE" w:rsidRPr="006236E2" w14:paraId="51F76626" w14:textId="77777777" w:rsidTr="00270C0A">
        <w:trPr>
          <w:trHeight w:val="180"/>
        </w:trPr>
        <w:tc>
          <w:tcPr>
            <w:tcW w:w="2149" w:type="dxa"/>
          </w:tcPr>
          <w:p w14:paraId="6CE8681C" w14:textId="7E446B54" w:rsidR="00285AAE" w:rsidRPr="006236E2" w:rsidRDefault="04B2F2E8" w:rsidP="00285AAE">
            <w:pPr>
              <w:jc w:val="right"/>
              <w:rPr>
                <w:rFonts w:cs="Arial"/>
                <w:b/>
                <w:sz w:val="20"/>
              </w:rPr>
            </w:pPr>
            <w:r w:rsidRPr="04B2F2E8">
              <w:rPr>
                <w:rFonts w:eastAsia="Calibri" w:cs="Calibri"/>
                <w:b/>
                <w:bCs/>
                <w:szCs w:val="22"/>
              </w:rPr>
              <w:t>Projectnaam</w:t>
            </w:r>
          </w:p>
        </w:tc>
        <w:tc>
          <w:tcPr>
            <w:tcW w:w="130" w:type="dxa"/>
          </w:tcPr>
          <w:p w14:paraId="2AEEE03A" w14:textId="77777777" w:rsidR="00285AAE" w:rsidRPr="006236E2" w:rsidRDefault="00285AAE" w:rsidP="00285AAE">
            <w:pPr>
              <w:spacing w:line="270" w:lineRule="exact"/>
              <w:rPr>
                <w:rFonts w:cs="Arial"/>
                <w:sz w:val="20"/>
              </w:rPr>
            </w:pPr>
          </w:p>
        </w:tc>
        <w:tc>
          <w:tcPr>
            <w:tcW w:w="8060" w:type="dxa"/>
          </w:tcPr>
          <w:p w14:paraId="291CD3D5" w14:textId="22395B9A" w:rsidR="00285AAE" w:rsidRPr="006236E2" w:rsidRDefault="04B2F2E8" w:rsidP="00285AAE">
            <w:pPr>
              <w:rPr>
                <w:rFonts w:cs="Arial"/>
                <w:szCs w:val="22"/>
              </w:rPr>
            </w:pPr>
            <w:r w:rsidRPr="04B2F2E8">
              <w:rPr>
                <w:rFonts w:eastAsia="Calibri" w:cs="Calibri"/>
                <w:szCs w:val="22"/>
              </w:rPr>
              <w:t>Intranet Hunter Douglas</w:t>
            </w:r>
          </w:p>
        </w:tc>
      </w:tr>
      <w:tr w:rsidR="00285AAE" w:rsidRPr="006236E2" w14:paraId="61FA0B87" w14:textId="77777777" w:rsidTr="00270C0A">
        <w:trPr>
          <w:trHeight w:val="180"/>
        </w:trPr>
        <w:tc>
          <w:tcPr>
            <w:tcW w:w="2149" w:type="dxa"/>
          </w:tcPr>
          <w:p w14:paraId="1B169C7E" w14:textId="42E2170B" w:rsidR="00285AAE" w:rsidRPr="006236E2" w:rsidRDefault="04B2F2E8" w:rsidP="00285AAE">
            <w:pPr>
              <w:jc w:val="right"/>
              <w:rPr>
                <w:rFonts w:cs="Arial"/>
                <w:b/>
                <w:sz w:val="20"/>
              </w:rPr>
            </w:pPr>
            <w:r w:rsidRPr="04B2F2E8">
              <w:rPr>
                <w:rFonts w:eastAsia="Calibri" w:cs="Calibri"/>
                <w:b/>
                <w:bCs/>
                <w:szCs w:val="22"/>
              </w:rPr>
              <w:t>Branche</w:t>
            </w:r>
          </w:p>
        </w:tc>
        <w:tc>
          <w:tcPr>
            <w:tcW w:w="130" w:type="dxa"/>
          </w:tcPr>
          <w:p w14:paraId="4D7E5BB3" w14:textId="77777777" w:rsidR="00285AAE" w:rsidRPr="006236E2" w:rsidRDefault="00285AAE" w:rsidP="00285AAE">
            <w:pPr>
              <w:spacing w:line="270" w:lineRule="exact"/>
              <w:rPr>
                <w:rFonts w:cs="Arial"/>
                <w:sz w:val="20"/>
              </w:rPr>
            </w:pPr>
          </w:p>
        </w:tc>
        <w:tc>
          <w:tcPr>
            <w:tcW w:w="8060" w:type="dxa"/>
          </w:tcPr>
          <w:p w14:paraId="0390B846" w14:textId="6A4C5E96" w:rsidR="00285AAE" w:rsidRPr="006236E2" w:rsidRDefault="04B2F2E8" w:rsidP="00285AAE">
            <w:pPr>
              <w:rPr>
                <w:rFonts w:cs="Arial"/>
                <w:szCs w:val="22"/>
              </w:rPr>
            </w:pPr>
            <w:r w:rsidRPr="04B2F2E8">
              <w:rPr>
                <w:rFonts w:eastAsia="Calibri" w:cs="Calibri"/>
                <w:szCs w:val="22"/>
              </w:rPr>
              <w:t>Industrieel</w:t>
            </w:r>
          </w:p>
        </w:tc>
      </w:tr>
      <w:tr w:rsidR="00285AAE" w:rsidRPr="006236E2" w14:paraId="70085E04" w14:textId="77777777" w:rsidTr="00270C0A">
        <w:trPr>
          <w:trHeight w:val="180"/>
        </w:trPr>
        <w:tc>
          <w:tcPr>
            <w:tcW w:w="2149" w:type="dxa"/>
          </w:tcPr>
          <w:p w14:paraId="5099196D" w14:textId="0130F53D" w:rsidR="00285AAE" w:rsidRPr="006236E2" w:rsidRDefault="04B2F2E8" w:rsidP="00285AAE">
            <w:pPr>
              <w:jc w:val="right"/>
              <w:rPr>
                <w:rFonts w:cs="Arial"/>
                <w:b/>
                <w:sz w:val="20"/>
              </w:rPr>
            </w:pPr>
            <w:r w:rsidRPr="04B2F2E8">
              <w:rPr>
                <w:rFonts w:eastAsia="Calibri" w:cs="Calibri"/>
                <w:b/>
                <w:bCs/>
                <w:color w:val="auto"/>
                <w:szCs w:val="22"/>
              </w:rPr>
              <w:t>Businesskennis</w:t>
            </w:r>
          </w:p>
        </w:tc>
        <w:tc>
          <w:tcPr>
            <w:tcW w:w="130" w:type="dxa"/>
          </w:tcPr>
          <w:p w14:paraId="1C714D35" w14:textId="77777777" w:rsidR="00285AAE" w:rsidRPr="006236E2" w:rsidRDefault="00285AAE" w:rsidP="00285AAE">
            <w:pPr>
              <w:spacing w:line="270" w:lineRule="exact"/>
              <w:rPr>
                <w:rFonts w:cs="Arial"/>
                <w:sz w:val="20"/>
              </w:rPr>
            </w:pPr>
          </w:p>
        </w:tc>
        <w:tc>
          <w:tcPr>
            <w:tcW w:w="8060" w:type="dxa"/>
          </w:tcPr>
          <w:p w14:paraId="41AB9F3A" w14:textId="23522A72" w:rsidR="00285AAE" w:rsidRPr="006236E2" w:rsidRDefault="002668B4" w:rsidP="00285AAE">
            <w:pPr>
              <w:rPr>
                <w:rFonts w:cs="Arial"/>
                <w:szCs w:val="22"/>
              </w:rPr>
            </w:pPr>
            <w:r>
              <w:rPr>
                <w:rFonts w:cs="Arial"/>
                <w:szCs w:val="22"/>
              </w:rPr>
              <w:t>Product assemblage</w:t>
            </w:r>
          </w:p>
        </w:tc>
      </w:tr>
      <w:tr w:rsidR="00285AAE" w:rsidRPr="006236E2" w14:paraId="776FF324" w14:textId="77777777" w:rsidTr="00270C0A">
        <w:trPr>
          <w:trHeight w:val="180"/>
        </w:trPr>
        <w:tc>
          <w:tcPr>
            <w:tcW w:w="2149" w:type="dxa"/>
          </w:tcPr>
          <w:p w14:paraId="0C0BB984" w14:textId="0983000B" w:rsidR="00285AAE" w:rsidRPr="006236E2" w:rsidRDefault="04B2F2E8" w:rsidP="00285AAE">
            <w:pPr>
              <w:jc w:val="right"/>
              <w:rPr>
                <w:rFonts w:cs="Arial"/>
                <w:b/>
                <w:sz w:val="20"/>
              </w:rPr>
            </w:pPr>
            <w:r w:rsidRPr="04B2F2E8">
              <w:rPr>
                <w:rFonts w:eastAsia="Calibri" w:cs="Calibri"/>
                <w:b/>
                <w:bCs/>
                <w:color w:val="auto"/>
                <w:szCs w:val="22"/>
              </w:rPr>
              <w:t>Vakkennis</w:t>
            </w:r>
          </w:p>
        </w:tc>
        <w:tc>
          <w:tcPr>
            <w:tcW w:w="130" w:type="dxa"/>
          </w:tcPr>
          <w:p w14:paraId="38D8AC62" w14:textId="77777777" w:rsidR="00285AAE" w:rsidRPr="006236E2" w:rsidRDefault="00285AAE" w:rsidP="00285AAE">
            <w:pPr>
              <w:spacing w:line="270" w:lineRule="exact"/>
              <w:rPr>
                <w:rFonts w:cs="Arial"/>
                <w:sz w:val="20"/>
              </w:rPr>
            </w:pPr>
          </w:p>
        </w:tc>
        <w:tc>
          <w:tcPr>
            <w:tcW w:w="8060" w:type="dxa"/>
          </w:tcPr>
          <w:p w14:paraId="6B5A049D" w14:textId="4BB776AF" w:rsidR="00285AAE" w:rsidRPr="006236E2" w:rsidRDefault="002668B4" w:rsidP="00120F8A">
            <w:pPr>
              <w:rPr>
                <w:rFonts w:cs="Arial"/>
                <w:szCs w:val="22"/>
              </w:rPr>
            </w:pPr>
            <w:r>
              <w:rPr>
                <w:rFonts w:cs="Arial"/>
                <w:szCs w:val="22"/>
              </w:rPr>
              <w:t>SharePoint 2007, SharePoint 2010</w:t>
            </w:r>
            <w:r w:rsidR="001E58D5">
              <w:rPr>
                <w:rFonts w:cs="Arial"/>
                <w:szCs w:val="22"/>
              </w:rPr>
              <w:t>, CSS, HTML</w:t>
            </w:r>
          </w:p>
        </w:tc>
      </w:tr>
      <w:tr w:rsidR="00285AAE" w:rsidRPr="006236E2" w14:paraId="14ADD4BE" w14:textId="77777777" w:rsidTr="00270C0A">
        <w:trPr>
          <w:trHeight w:val="180"/>
        </w:trPr>
        <w:tc>
          <w:tcPr>
            <w:tcW w:w="2149" w:type="dxa"/>
          </w:tcPr>
          <w:p w14:paraId="1CCFB2E0" w14:textId="01D92DBF" w:rsidR="00285AAE" w:rsidRPr="006236E2" w:rsidRDefault="04B2F2E8" w:rsidP="00DA3C3A">
            <w:pPr>
              <w:jc w:val="right"/>
              <w:rPr>
                <w:rFonts w:cs="Arial"/>
                <w:b/>
                <w:sz w:val="20"/>
              </w:rPr>
            </w:pPr>
            <w:r w:rsidRPr="04B2F2E8">
              <w:rPr>
                <w:rFonts w:eastAsia="Calibri" w:cs="Calibri"/>
                <w:b/>
                <w:bCs/>
                <w:color w:val="auto"/>
                <w:szCs w:val="22"/>
              </w:rPr>
              <w:t>Methoden</w:t>
            </w:r>
          </w:p>
        </w:tc>
        <w:tc>
          <w:tcPr>
            <w:tcW w:w="130" w:type="dxa"/>
          </w:tcPr>
          <w:p w14:paraId="670E0C85" w14:textId="77777777" w:rsidR="00285AAE" w:rsidRPr="006236E2" w:rsidRDefault="00285AAE" w:rsidP="00285AAE">
            <w:pPr>
              <w:spacing w:line="270" w:lineRule="exact"/>
              <w:rPr>
                <w:rFonts w:cs="Arial"/>
                <w:sz w:val="20"/>
              </w:rPr>
            </w:pPr>
          </w:p>
        </w:tc>
        <w:tc>
          <w:tcPr>
            <w:tcW w:w="8060" w:type="dxa"/>
          </w:tcPr>
          <w:p w14:paraId="21033FA8" w14:textId="6F6FC6B2" w:rsidR="00285AAE" w:rsidRPr="006236E2" w:rsidRDefault="00DA3C3A" w:rsidP="00285AAE">
            <w:pPr>
              <w:rPr>
                <w:rFonts w:cs="Arial"/>
                <w:szCs w:val="22"/>
              </w:rPr>
            </w:pPr>
            <w:r>
              <w:rPr>
                <w:rFonts w:cs="Arial"/>
                <w:szCs w:val="22"/>
              </w:rPr>
              <w:t>OOP</w:t>
            </w:r>
            <w:r>
              <w:rPr>
                <w:rFonts w:cs="Arial"/>
                <w:szCs w:val="22"/>
              </w:rPr>
              <w:br/>
            </w:r>
          </w:p>
        </w:tc>
      </w:tr>
      <w:tr w:rsidR="00285AAE" w:rsidRPr="006236E2" w14:paraId="419E9892" w14:textId="77777777" w:rsidTr="00270C0A">
        <w:trPr>
          <w:trHeight w:val="180"/>
        </w:trPr>
        <w:tc>
          <w:tcPr>
            <w:tcW w:w="2149" w:type="dxa"/>
          </w:tcPr>
          <w:p w14:paraId="6BC74627" w14:textId="5D361E6A" w:rsidR="00285AAE" w:rsidRPr="006236E2" w:rsidRDefault="04B2F2E8" w:rsidP="00285AAE">
            <w:pPr>
              <w:jc w:val="right"/>
              <w:rPr>
                <w:rFonts w:cs="Arial"/>
                <w:b/>
                <w:sz w:val="20"/>
              </w:rPr>
            </w:pPr>
            <w:r w:rsidRPr="04B2F2E8">
              <w:rPr>
                <w:rFonts w:eastAsia="Calibri" w:cs="Calibri"/>
                <w:b/>
                <w:bCs/>
                <w:szCs w:val="22"/>
              </w:rPr>
              <w:t>Situatie</w:t>
            </w:r>
          </w:p>
        </w:tc>
        <w:tc>
          <w:tcPr>
            <w:tcW w:w="130" w:type="dxa"/>
          </w:tcPr>
          <w:p w14:paraId="56DB2ACC" w14:textId="77777777" w:rsidR="00285AAE" w:rsidRPr="006236E2" w:rsidRDefault="00285AAE" w:rsidP="00285AAE">
            <w:pPr>
              <w:spacing w:line="270" w:lineRule="exact"/>
              <w:rPr>
                <w:rFonts w:cs="Arial"/>
                <w:sz w:val="20"/>
              </w:rPr>
            </w:pPr>
          </w:p>
        </w:tc>
        <w:tc>
          <w:tcPr>
            <w:tcW w:w="8060" w:type="dxa"/>
          </w:tcPr>
          <w:p w14:paraId="3105ABDA" w14:textId="0BDCB43A" w:rsidR="00285AAE" w:rsidRPr="006236E2" w:rsidRDefault="009E4B95" w:rsidP="006E55E8">
            <w:pPr>
              <w:rPr>
                <w:rFonts w:cs="Arial"/>
                <w:szCs w:val="22"/>
              </w:rPr>
            </w:pPr>
            <w:r w:rsidRPr="00033321">
              <w:rPr>
                <w:rFonts w:cs="Arial"/>
                <w:szCs w:val="22"/>
              </w:rPr>
              <w:t>Hunter Douglas NV is wereldmarktleider op het geb</w:t>
            </w:r>
            <w:r>
              <w:rPr>
                <w:rFonts w:cs="Arial"/>
                <w:szCs w:val="22"/>
              </w:rPr>
              <w:t>ied van raambekleding (Luxaflex</w:t>
            </w:r>
            <w:r w:rsidRPr="00033321">
              <w:rPr>
                <w:rFonts w:cs="Arial"/>
                <w:szCs w:val="22"/>
              </w:rPr>
              <w:t xml:space="preserve">). Het bedrijf bestaat uit meer dan 167 ondernemingen met 68 fabrieken en 99 </w:t>
            </w:r>
            <w:r>
              <w:rPr>
                <w:rFonts w:cs="Arial"/>
                <w:szCs w:val="22"/>
              </w:rPr>
              <w:t>a</w:t>
            </w:r>
            <w:r w:rsidRPr="00033321">
              <w:rPr>
                <w:rFonts w:cs="Arial"/>
                <w:szCs w:val="22"/>
              </w:rPr>
              <w:t>ssemblagebedrijven. Daarnaast heeft het marketingorganisaties in meer dan honderd landen.</w:t>
            </w:r>
            <w:r>
              <w:rPr>
                <w:rFonts w:cs="Arial"/>
                <w:szCs w:val="22"/>
              </w:rPr>
              <w:t xml:space="preserve"> In het hoofdkantoor in Rotterdam is het technische beheersorgaan gevestigd.</w:t>
            </w:r>
            <w:r>
              <w:rPr>
                <w:rFonts w:cs="Arial"/>
                <w:szCs w:val="22"/>
              </w:rPr>
              <w:br/>
              <w:t>Deze is verantwoordelijk voor het Intranet dat door Hunter Douglas gebruik wordt.</w:t>
            </w:r>
            <w:r>
              <w:rPr>
                <w:rFonts w:cs="Arial"/>
                <w:szCs w:val="22"/>
              </w:rPr>
              <w:br/>
              <w:t>Dit systeem is gebaseerd op SharePoint 2007 en mist branding. Aan Wouter is gevraagd of hij het systeem kan voorzien van de corporate branding.</w:t>
            </w:r>
            <w:r w:rsidR="001509FB">
              <w:rPr>
                <w:rFonts w:cs="Arial"/>
                <w:szCs w:val="22"/>
              </w:rPr>
              <w:t xml:space="preserve"> Om het systeem meer </w:t>
            </w:r>
            <w:r w:rsidR="006E55E8">
              <w:rPr>
                <w:rFonts w:cs="Arial"/>
                <w:szCs w:val="22"/>
              </w:rPr>
              <w:t>binding</w:t>
            </w:r>
            <w:r w:rsidR="001509FB">
              <w:rPr>
                <w:rFonts w:cs="Arial"/>
                <w:szCs w:val="22"/>
              </w:rPr>
              <w:t xml:space="preserve"> te geven met de medewerkers en daardoor het gebruik er van te vergroten leeft de wens een smoelenboek te implementeren. Alle gegevens (inclusief foto’s) staan reeds geregistreerd in het check</w:t>
            </w:r>
            <w:r w:rsidR="006E55E8">
              <w:rPr>
                <w:rFonts w:cs="Arial"/>
                <w:szCs w:val="22"/>
              </w:rPr>
              <w:t>-</w:t>
            </w:r>
            <w:r w:rsidR="001509FB">
              <w:rPr>
                <w:rFonts w:cs="Arial"/>
                <w:szCs w:val="22"/>
              </w:rPr>
              <w:t>in/check</w:t>
            </w:r>
            <w:r w:rsidR="006E55E8">
              <w:rPr>
                <w:rFonts w:cs="Arial"/>
                <w:szCs w:val="22"/>
              </w:rPr>
              <w:t>-</w:t>
            </w:r>
            <w:r w:rsidR="001509FB">
              <w:rPr>
                <w:rFonts w:cs="Arial"/>
                <w:szCs w:val="22"/>
              </w:rPr>
              <w:t>out klok systeem.</w:t>
            </w:r>
            <w:r w:rsidR="001509FB">
              <w:rPr>
                <w:rFonts w:cs="Arial"/>
                <w:szCs w:val="22"/>
              </w:rPr>
              <w:br/>
            </w:r>
          </w:p>
        </w:tc>
      </w:tr>
      <w:tr w:rsidR="00285AAE" w:rsidRPr="006236E2" w14:paraId="1FB070A7" w14:textId="77777777" w:rsidTr="00270C0A">
        <w:trPr>
          <w:trHeight w:val="180"/>
        </w:trPr>
        <w:tc>
          <w:tcPr>
            <w:tcW w:w="2149" w:type="dxa"/>
          </w:tcPr>
          <w:p w14:paraId="221FB3AC" w14:textId="395EE123" w:rsidR="00285AAE" w:rsidRPr="006236E2" w:rsidRDefault="009660AA" w:rsidP="00285AAE">
            <w:pPr>
              <w:jc w:val="right"/>
              <w:rPr>
                <w:rFonts w:cs="Arial"/>
                <w:b/>
                <w:sz w:val="20"/>
              </w:rPr>
            </w:pPr>
            <w:r w:rsidRPr="63A7BEBC">
              <w:rPr>
                <w:rFonts w:eastAsia="Calibri" w:cs="Calibri"/>
                <w:b/>
                <w:bCs/>
                <w:szCs w:val="22"/>
              </w:rPr>
              <w:t>Taken en verant-woordelijkheden</w:t>
            </w:r>
          </w:p>
        </w:tc>
        <w:tc>
          <w:tcPr>
            <w:tcW w:w="130" w:type="dxa"/>
          </w:tcPr>
          <w:p w14:paraId="353C88C1" w14:textId="77777777" w:rsidR="00285AAE" w:rsidRPr="006236E2" w:rsidRDefault="00285AAE" w:rsidP="00285AAE">
            <w:pPr>
              <w:spacing w:line="270" w:lineRule="exact"/>
              <w:rPr>
                <w:rFonts w:cs="Arial"/>
                <w:sz w:val="20"/>
              </w:rPr>
            </w:pPr>
          </w:p>
        </w:tc>
        <w:tc>
          <w:tcPr>
            <w:tcW w:w="8060" w:type="dxa"/>
          </w:tcPr>
          <w:p w14:paraId="572742F5" w14:textId="77777777" w:rsidR="001509FB" w:rsidRDefault="001509FB" w:rsidP="001509FB">
            <w:pPr>
              <w:pStyle w:val="Lijstalinea"/>
              <w:rPr>
                <w:rFonts w:eastAsia="Calibri" w:cs="Calibri"/>
                <w:szCs w:val="22"/>
              </w:rPr>
            </w:pPr>
            <w:r>
              <w:rPr>
                <w:rFonts w:eastAsia="Calibri" w:cs="Calibri"/>
                <w:szCs w:val="22"/>
              </w:rPr>
              <w:t>Toepassen corporate branding.</w:t>
            </w:r>
          </w:p>
          <w:p w14:paraId="4C350525" w14:textId="0E9BB9FB" w:rsidR="001509FB" w:rsidRDefault="001509FB" w:rsidP="001509FB">
            <w:pPr>
              <w:pStyle w:val="Lijstalinea"/>
              <w:rPr>
                <w:rFonts w:eastAsia="Calibri" w:cs="Calibri"/>
                <w:szCs w:val="22"/>
              </w:rPr>
            </w:pPr>
            <w:r>
              <w:rPr>
                <w:rFonts w:eastAsia="Calibri" w:cs="Calibri"/>
                <w:szCs w:val="22"/>
              </w:rPr>
              <w:t>Koppelen bestaande check</w:t>
            </w:r>
            <w:r w:rsidR="006E55E8">
              <w:rPr>
                <w:rFonts w:eastAsia="Calibri" w:cs="Calibri"/>
                <w:szCs w:val="22"/>
              </w:rPr>
              <w:t>-</w:t>
            </w:r>
            <w:r>
              <w:rPr>
                <w:rFonts w:eastAsia="Calibri" w:cs="Calibri"/>
                <w:szCs w:val="22"/>
              </w:rPr>
              <w:t>in/check</w:t>
            </w:r>
            <w:r w:rsidR="006E55E8">
              <w:rPr>
                <w:rFonts w:eastAsia="Calibri" w:cs="Calibri"/>
                <w:szCs w:val="22"/>
              </w:rPr>
              <w:t>-</w:t>
            </w:r>
            <w:r>
              <w:rPr>
                <w:rFonts w:eastAsia="Calibri" w:cs="Calibri"/>
                <w:szCs w:val="22"/>
              </w:rPr>
              <w:t>out registratiesysteem met intranet.</w:t>
            </w:r>
          </w:p>
          <w:p w14:paraId="6E572196" w14:textId="44EA73AA" w:rsidR="00285AAE" w:rsidRPr="00745775" w:rsidRDefault="001509FB" w:rsidP="001509FB">
            <w:pPr>
              <w:pStyle w:val="Lijstalinea"/>
              <w:rPr>
                <w:rFonts w:eastAsia="Calibri" w:cs="Calibri"/>
                <w:szCs w:val="22"/>
              </w:rPr>
            </w:pPr>
            <w:r>
              <w:rPr>
                <w:rFonts w:eastAsia="Calibri" w:cs="Calibri"/>
                <w:szCs w:val="22"/>
              </w:rPr>
              <w:t>Implementeren smoelenboek</w:t>
            </w:r>
            <w:r w:rsidR="00342D43">
              <w:rPr>
                <w:rFonts w:eastAsia="Calibri" w:cs="Calibri"/>
                <w:szCs w:val="22"/>
              </w:rPr>
              <w:br/>
            </w:r>
          </w:p>
        </w:tc>
      </w:tr>
      <w:tr w:rsidR="00285AAE" w:rsidRPr="006236E2" w14:paraId="49B1C2F5" w14:textId="77777777" w:rsidTr="00270C0A">
        <w:trPr>
          <w:trHeight w:val="180"/>
        </w:trPr>
        <w:tc>
          <w:tcPr>
            <w:tcW w:w="2149" w:type="dxa"/>
          </w:tcPr>
          <w:p w14:paraId="4EDE8591" w14:textId="2913281F" w:rsidR="00285AAE" w:rsidRPr="006236E2" w:rsidRDefault="04B2F2E8" w:rsidP="00285AAE">
            <w:pPr>
              <w:jc w:val="right"/>
              <w:rPr>
                <w:rFonts w:cs="Arial"/>
                <w:b/>
                <w:sz w:val="20"/>
              </w:rPr>
            </w:pPr>
            <w:r w:rsidRPr="04B2F2E8">
              <w:rPr>
                <w:rFonts w:eastAsia="Calibri" w:cs="Calibri"/>
                <w:b/>
                <w:bCs/>
                <w:szCs w:val="22"/>
              </w:rPr>
              <w:t>Resultaten</w:t>
            </w:r>
          </w:p>
        </w:tc>
        <w:tc>
          <w:tcPr>
            <w:tcW w:w="130" w:type="dxa"/>
          </w:tcPr>
          <w:p w14:paraId="49B6EFC8" w14:textId="77777777" w:rsidR="00285AAE" w:rsidRPr="006236E2" w:rsidRDefault="00285AAE" w:rsidP="00285AAE">
            <w:pPr>
              <w:spacing w:line="270" w:lineRule="exact"/>
              <w:rPr>
                <w:rFonts w:cs="Arial"/>
                <w:sz w:val="20"/>
              </w:rPr>
            </w:pPr>
          </w:p>
        </w:tc>
        <w:tc>
          <w:tcPr>
            <w:tcW w:w="8060" w:type="dxa"/>
          </w:tcPr>
          <w:p w14:paraId="78591AAD" w14:textId="77777777" w:rsidR="00D31A92" w:rsidRDefault="00D31A92" w:rsidP="00D31A92">
            <w:pPr>
              <w:pStyle w:val="Lijstalinea"/>
              <w:rPr>
                <w:rFonts w:eastAsia="Calibri" w:cs="Calibri"/>
                <w:szCs w:val="22"/>
              </w:rPr>
            </w:pPr>
            <w:r>
              <w:rPr>
                <w:rFonts w:eastAsia="Calibri" w:cs="Calibri"/>
                <w:szCs w:val="22"/>
              </w:rPr>
              <w:t>Bewustwording</w:t>
            </w:r>
            <w:r w:rsidR="004F29E3">
              <w:rPr>
                <w:rFonts w:eastAsia="Calibri" w:cs="Calibri"/>
                <w:szCs w:val="22"/>
              </w:rPr>
              <w:t xml:space="preserve"> en gebruik onder de medewerkers is vergroot, dit is gerealiseerd</w:t>
            </w:r>
            <w:r>
              <w:rPr>
                <w:rFonts w:eastAsia="Calibri" w:cs="Calibri"/>
                <w:szCs w:val="22"/>
              </w:rPr>
              <w:t xml:space="preserve"> d</w:t>
            </w:r>
            <w:r w:rsidR="001509FB">
              <w:rPr>
                <w:rFonts w:eastAsia="Calibri" w:cs="Calibri"/>
                <w:szCs w:val="22"/>
              </w:rPr>
              <w:t>oor gebruik van de corporate branding</w:t>
            </w:r>
            <w:r>
              <w:rPr>
                <w:rFonts w:eastAsia="Calibri" w:cs="Calibri"/>
                <w:szCs w:val="22"/>
              </w:rPr>
              <w:t>.</w:t>
            </w:r>
          </w:p>
          <w:p w14:paraId="728C99D2" w14:textId="6687882B" w:rsidR="004F29E3" w:rsidRDefault="00D31A92" w:rsidP="00D31A92">
            <w:pPr>
              <w:pStyle w:val="Lijstalinea"/>
              <w:rPr>
                <w:rFonts w:eastAsia="Calibri" w:cs="Calibri"/>
                <w:szCs w:val="22"/>
              </w:rPr>
            </w:pPr>
            <w:r>
              <w:rPr>
                <w:rFonts w:eastAsia="Calibri" w:cs="Calibri"/>
                <w:szCs w:val="22"/>
              </w:rPr>
              <w:t xml:space="preserve">Medewerkers kunnen elkaar makkelijker vinden, en voor nieuwe medewerkers is het </w:t>
            </w:r>
            <w:r w:rsidR="00701870">
              <w:rPr>
                <w:rFonts w:eastAsia="Calibri" w:cs="Calibri"/>
                <w:szCs w:val="22"/>
              </w:rPr>
              <w:t>makkelijker</w:t>
            </w:r>
            <w:r>
              <w:rPr>
                <w:rFonts w:eastAsia="Calibri" w:cs="Calibri"/>
                <w:szCs w:val="22"/>
              </w:rPr>
              <w:t xml:space="preserve"> om iedereen te leren kennen. Dit is gerealiseerd </w:t>
            </w:r>
            <w:r w:rsidR="00701870">
              <w:rPr>
                <w:rFonts w:eastAsia="Calibri" w:cs="Calibri"/>
                <w:szCs w:val="22"/>
              </w:rPr>
              <w:t xml:space="preserve">door alle </w:t>
            </w:r>
            <w:r w:rsidR="001509FB">
              <w:rPr>
                <w:rFonts w:eastAsia="Calibri" w:cs="Calibri"/>
                <w:szCs w:val="22"/>
              </w:rPr>
              <w:t>foto</w:t>
            </w:r>
            <w:r>
              <w:rPr>
                <w:rFonts w:eastAsia="Calibri" w:cs="Calibri"/>
                <w:szCs w:val="22"/>
              </w:rPr>
              <w:t>’s en</w:t>
            </w:r>
            <w:r w:rsidR="001509FB">
              <w:rPr>
                <w:rFonts w:eastAsia="Calibri" w:cs="Calibri"/>
                <w:szCs w:val="22"/>
              </w:rPr>
              <w:t xml:space="preserve"> telefoonnummers zichtbaar </w:t>
            </w:r>
            <w:r w:rsidR="00701870">
              <w:rPr>
                <w:rFonts w:eastAsia="Calibri" w:cs="Calibri"/>
                <w:szCs w:val="22"/>
              </w:rPr>
              <w:t xml:space="preserve">te maken </w:t>
            </w:r>
            <w:r w:rsidR="001509FB">
              <w:rPr>
                <w:rFonts w:eastAsia="Calibri" w:cs="Calibri"/>
                <w:szCs w:val="22"/>
              </w:rPr>
              <w:t>via het intranet.</w:t>
            </w:r>
          </w:p>
          <w:p w14:paraId="130BE08A" w14:textId="16F60507" w:rsidR="00285AAE" w:rsidRPr="006236E2" w:rsidRDefault="004F29E3" w:rsidP="001509FB">
            <w:pPr>
              <w:pStyle w:val="Lijstalinea"/>
              <w:rPr>
                <w:rFonts w:eastAsia="Calibri" w:cs="Calibri"/>
                <w:szCs w:val="22"/>
              </w:rPr>
            </w:pPr>
            <w:r>
              <w:rPr>
                <w:rFonts w:eastAsia="Calibri" w:cs="Calibri"/>
                <w:szCs w:val="22"/>
              </w:rPr>
              <w:t>Hierdoor is de informatie consumptie verhoogd</w:t>
            </w:r>
          </w:p>
        </w:tc>
      </w:tr>
    </w:tbl>
    <w:p w14:paraId="4EDD0DB0" w14:textId="420F41A2" w:rsidR="00270C0A" w:rsidRDefault="00270C0A" w:rsidP="0004757D"/>
    <w:p w14:paraId="5E55C794" w14:textId="77777777" w:rsidR="00270C0A" w:rsidRDefault="00270C0A">
      <w:pPr>
        <w:autoSpaceDE/>
        <w:autoSpaceDN/>
        <w:adjustRightInd/>
      </w:pPr>
      <w:r>
        <w:br w:type="page"/>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402F40" w:rsidRPr="006236E2" w14:paraId="526494AC" w14:textId="77777777" w:rsidTr="00402F40">
        <w:trPr>
          <w:trHeight w:val="180"/>
        </w:trPr>
        <w:tc>
          <w:tcPr>
            <w:tcW w:w="2149" w:type="dxa"/>
          </w:tcPr>
          <w:p w14:paraId="281756B4" w14:textId="6742CA87" w:rsidR="00402F40" w:rsidRPr="006236E2" w:rsidRDefault="00402F40" w:rsidP="005E64F7">
            <w:pPr>
              <w:jc w:val="right"/>
              <w:rPr>
                <w:rFonts w:cs="Arial"/>
                <w:b/>
                <w:sz w:val="20"/>
              </w:rPr>
            </w:pPr>
            <w:r w:rsidRPr="04B2F2E8">
              <w:rPr>
                <w:rFonts w:eastAsia="Calibri" w:cs="Calibri"/>
                <w:b/>
                <w:bCs/>
                <w:szCs w:val="22"/>
              </w:rPr>
              <w:t>Organisatie</w:t>
            </w:r>
          </w:p>
        </w:tc>
        <w:tc>
          <w:tcPr>
            <w:tcW w:w="130" w:type="dxa"/>
          </w:tcPr>
          <w:p w14:paraId="22660B6D" w14:textId="77777777" w:rsidR="00402F40" w:rsidRPr="006236E2" w:rsidRDefault="00402F40" w:rsidP="005E64F7">
            <w:pPr>
              <w:spacing w:line="270" w:lineRule="exact"/>
              <w:rPr>
                <w:rFonts w:cs="Arial"/>
                <w:sz w:val="20"/>
              </w:rPr>
            </w:pPr>
          </w:p>
        </w:tc>
        <w:tc>
          <w:tcPr>
            <w:tcW w:w="8060" w:type="dxa"/>
          </w:tcPr>
          <w:p w14:paraId="3FD11021" w14:textId="77777777" w:rsidR="00402F40" w:rsidRPr="006236E2" w:rsidRDefault="00402F40" w:rsidP="005E64F7">
            <w:pPr>
              <w:rPr>
                <w:rFonts w:cs="Arial"/>
                <w:szCs w:val="22"/>
              </w:rPr>
            </w:pPr>
            <w:r w:rsidRPr="04B2F2E8">
              <w:rPr>
                <w:rFonts w:eastAsia="Calibri" w:cs="Calibri"/>
                <w:b/>
                <w:bCs/>
                <w:szCs w:val="22"/>
              </w:rPr>
              <w:t>Stichting SURF</w:t>
            </w:r>
          </w:p>
        </w:tc>
      </w:tr>
      <w:tr w:rsidR="00402F40" w:rsidRPr="006236E2" w14:paraId="690632CE" w14:textId="77777777" w:rsidTr="00402F40">
        <w:trPr>
          <w:trHeight w:val="180"/>
        </w:trPr>
        <w:tc>
          <w:tcPr>
            <w:tcW w:w="2149" w:type="dxa"/>
          </w:tcPr>
          <w:p w14:paraId="77A861FF" w14:textId="77777777" w:rsidR="00402F40" w:rsidRPr="006236E2" w:rsidRDefault="00402F40" w:rsidP="005E64F7">
            <w:pPr>
              <w:jc w:val="right"/>
              <w:rPr>
                <w:rFonts w:cs="Arial"/>
                <w:b/>
                <w:sz w:val="20"/>
              </w:rPr>
            </w:pPr>
            <w:r w:rsidRPr="04B2F2E8">
              <w:rPr>
                <w:rFonts w:eastAsia="Calibri" w:cs="Calibri"/>
                <w:b/>
                <w:bCs/>
                <w:szCs w:val="22"/>
              </w:rPr>
              <w:t>Periode</w:t>
            </w:r>
          </w:p>
        </w:tc>
        <w:tc>
          <w:tcPr>
            <w:tcW w:w="130" w:type="dxa"/>
          </w:tcPr>
          <w:p w14:paraId="11C479D6" w14:textId="77777777" w:rsidR="00402F40" w:rsidRPr="006236E2" w:rsidRDefault="00402F40" w:rsidP="005E64F7">
            <w:pPr>
              <w:spacing w:line="270" w:lineRule="exact"/>
              <w:rPr>
                <w:rFonts w:cs="Arial"/>
                <w:sz w:val="20"/>
              </w:rPr>
            </w:pPr>
          </w:p>
        </w:tc>
        <w:tc>
          <w:tcPr>
            <w:tcW w:w="8060" w:type="dxa"/>
          </w:tcPr>
          <w:p w14:paraId="3982C682" w14:textId="77777777" w:rsidR="00402F40" w:rsidRPr="006236E2" w:rsidRDefault="00402F40" w:rsidP="005E64F7">
            <w:pPr>
              <w:rPr>
                <w:rFonts w:cs="Arial"/>
                <w:szCs w:val="22"/>
              </w:rPr>
            </w:pPr>
            <w:r w:rsidRPr="04B2F2E8">
              <w:rPr>
                <w:rFonts w:eastAsia="Calibri" w:cs="Calibri"/>
                <w:szCs w:val="22"/>
              </w:rPr>
              <w:t>200</w:t>
            </w:r>
            <w:r>
              <w:rPr>
                <w:rFonts w:eastAsia="Calibri" w:cs="Calibri"/>
                <w:szCs w:val="22"/>
              </w:rPr>
              <w:t>7</w:t>
            </w:r>
            <w:r w:rsidRPr="04B2F2E8">
              <w:rPr>
                <w:rFonts w:eastAsia="Calibri" w:cs="Calibri"/>
                <w:szCs w:val="22"/>
              </w:rPr>
              <w:t xml:space="preserve"> – 2009</w:t>
            </w:r>
          </w:p>
        </w:tc>
      </w:tr>
      <w:tr w:rsidR="00402F40" w:rsidRPr="006236E2" w14:paraId="47B65781" w14:textId="77777777" w:rsidTr="00402F40">
        <w:trPr>
          <w:trHeight w:val="180"/>
        </w:trPr>
        <w:tc>
          <w:tcPr>
            <w:tcW w:w="2149" w:type="dxa"/>
          </w:tcPr>
          <w:p w14:paraId="2DD7F0EA" w14:textId="77777777" w:rsidR="00402F40" w:rsidRPr="006236E2" w:rsidRDefault="00402F40" w:rsidP="005E64F7">
            <w:pPr>
              <w:jc w:val="right"/>
              <w:rPr>
                <w:rFonts w:cs="Arial"/>
                <w:b/>
                <w:sz w:val="20"/>
              </w:rPr>
            </w:pPr>
            <w:r w:rsidRPr="04B2F2E8">
              <w:rPr>
                <w:rFonts w:eastAsia="Calibri" w:cs="Calibri"/>
                <w:b/>
                <w:bCs/>
                <w:szCs w:val="22"/>
              </w:rPr>
              <w:t>Functie(s)</w:t>
            </w:r>
          </w:p>
        </w:tc>
        <w:tc>
          <w:tcPr>
            <w:tcW w:w="130" w:type="dxa"/>
          </w:tcPr>
          <w:p w14:paraId="5041FFF2" w14:textId="77777777" w:rsidR="00402F40" w:rsidRPr="006236E2" w:rsidRDefault="00402F40" w:rsidP="005E64F7">
            <w:pPr>
              <w:spacing w:line="270" w:lineRule="exact"/>
              <w:rPr>
                <w:rFonts w:cs="Arial"/>
                <w:sz w:val="20"/>
              </w:rPr>
            </w:pPr>
          </w:p>
        </w:tc>
        <w:tc>
          <w:tcPr>
            <w:tcW w:w="8060" w:type="dxa"/>
          </w:tcPr>
          <w:p w14:paraId="0F04D6EF" w14:textId="17365ABC" w:rsidR="00402F40" w:rsidRPr="006236E2" w:rsidRDefault="00B74CA6" w:rsidP="00B74CA6">
            <w:pPr>
              <w:rPr>
                <w:rFonts w:cs="Arial"/>
                <w:szCs w:val="22"/>
              </w:rPr>
            </w:pPr>
            <w:r>
              <w:rPr>
                <w:rFonts w:eastAsia="Calibri" w:cs="Calibri"/>
                <w:szCs w:val="22"/>
              </w:rPr>
              <w:t>SharePoint developer</w:t>
            </w:r>
          </w:p>
        </w:tc>
      </w:tr>
      <w:tr w:rsidR="00402F40" w:rsidRPr="006236E2" w14:paraId="7CBB7FFC" w14:textId="77777777" w:rsidTr="00402F40">
        <w:trPr>
          <w:trHeight w:val="180"/>
        </w:trPr>
        <w:tc>
          <w:tcPr>
            <w:tcW w:w="2149" w:type="dxa"/>
          </w:tcPr>
          <w:p w14:paraId="3947D10C" w14:textId="77777777" w:rsidR="00402F40" w:rsidRPr="006236E2" w:rsidRDefault="00402F40" w:rsidP="005E64F7">
            <w:pPr>
              <w:jc w:val="right"/>
              <w:rPr>
                <w:rFonts w:cs="Arial"/>
                <w:b/>
                <w:sz w:val="20"/>
              </w:rPr>
            </w:pPr>
            <w:r w:rsidRPr="04B2F2E8">
              <w:rPr>
                <w:rFonts w:eastAsia="Calibri" w:cs="Calibri"/>
                <w:b/>
                <w:bCs/>
                <w:szCs w:val="22"/>
              </w:rPr>
              <w:t>Projectnaam</w:t>
            </w:r>
          </w:p>
        </w:tc>
        <w:tc>
          <w:tcPr>
            <w:tcW w:w="130" w:type="dxa"/>
          </w:tcPr>
          <w:p w14:paraId="132B8364" w14:textId="77777777" w:rsidR="00402F40" w:rsidRPr="006236E2" w:rsidRDefault="00402F40" w:rsidP="005E64F7">
            <w:pPr>
              <w:spacing w:line="270" w:lineRule="exact"/>
              <w:rPr>
                <w:rFonts w:cs="Arial"/>
                <w:sz w:val="20"/>
              </w:rPr>
            </w:pPr>
          </w:p>
        </w:tc>
        <w:tc>
          <w:tcPr>
            <w:tcW w:w="8060" w:type="dxa"/>
          </w:tcPr>
          <w:p w14:paraId="075C587E" w14:textId="77777777" w:rsidR="00402F40" w:rsidRPr="006236E2" w:rsidRDefault="00402F40" w:rsidP="005E64F7">
            <w:pPr>
              <w:rPr>
                <w:rFonts w:cs="Arial"/>
                <w:szCs w:val="22"/>
              </w:rPr>
            </w:pPr>
            <w:r w:rsidRPr="04B2F2E8">
              <w:rPr>
                <w:rFonts w:eastAsia="Calibri" w:cs="Calibri"/>
                <w:szCs w:val="22"/>
              </w:rPr>
              <w:t xml:space="preserve">CMS </w:t>
            </w:r>
            <w:r>
              <w:rPr>
                <w:rFonts w:eastAsia="Calibri" w:cs="Calibri"/>
                <w:szCs w:val="22"/>
              </w:rPr>
              <w:t xml:space="preserve">www.surfnet.nl en </w:t>
            </w:r>
            <w:r w:rsidRPr="04B2F2E8">
              <w:rPr>
                <w:rFonts w:eastAsia="Calibri" w:cs="Calibri"/>
                <w:szCs w:val="22"/>
              </w:rPr>
              <w:t>www.surffoundation.nl</w:t>
            </w:r>
          </w:p>
        </w:tc>
      </w:tr>
      <w:tr w:rsidR="00402F40" w:rsidRPr="006236E2" w14:paraId="0C58E188" w14:textId="77777777" w:rsidTr="00402F40">
        <w:trPr>
          <w:trHeight w:val="180"/>
        </w:trPr>
        <w:tc>
          <w:tcPr>
            <w:tcW w:w="2149" w:type="dxa"/>
          </w:tcPr>
          <w:p w14:paraId="4029D8D0" w14:textId="77777777" w:rsidR="00402F40" w:rsidRPr="006236E2" w:rsidRDefault="00402F40" w:rsidP="005E64F7">
            <w:pPr>
              <w:jc w:val="right"/>
              <w:rPr>
                <w:rFonts w:cs="Arial"/>
                <w:b/>
                <w:sz w:val="20"/>
              </w:rPr>
            </w:pPr>
            <w:r w:rsidRPr="04B2F2E8">
              <w:rPr>
                <w:rFonts w:eastAsia="Calibri" w:cs="Calibri"/>
                <w:b/>
                <w:bCs/>
                <w:szCs w:val="22"/>
              </w:rPr>
              <w:t>Branche</w:t>
            </w:r>
          </w:p>
        </w:tc>
        <w:tc>
          <w:tcPr>
            <w:tcW w:w="130" w:type="dxa"/>
          </w:tcPr>
          <w:p w14:paraId="206F7D8E" w14:textId="77777777" w:rsidR="00402F40" w:rsidRPr="006236E2" w:rsidRDefault="00402F40" w:rsidP="005E64F7">
            <w:pPr>
              <w:spacing w:line="270" w:lineRule="exact"/>
              <w:rPr>
                <w:rFonts w:cs="Arial"/>
                <w:sz w:val="20"/>
              </w:rPr>
            </w:pPr>
          </w:p>
        </w:tc>
        <w:tc>
          <w:tcPr>
            <w:tcW w:w="8060" w:type="dxa"/>
          </w:tcPr>
          <w:p w14:paraId="703069D4" w14:textId="77777777" w:rsidR="00402F40" w:rsidRPr="006236E2" w:rsidRDefault="00402F40" w:rsidP="005E64F7">
            <w:pPr>
              <w:rPr>
                <w:rFonts w:cs="Arial"/>
                <w:szCs w:val="22"/>
              </w:rPr>
            </w:pPr>
            <w:r w:rsidRPr="04B2F2E8">
              <w:rPr>
                <w:rFonts w:eastAsia="Calibri" w:cs="Calibri"/>
                <w:szCs w:val="22"/>
              </w:rPr>
              <w:t>Overheid</w:t>
            </w:r>
          </w:p>
        </w:tc>
      </w:tr>
      <w:tr w:rsidR="00402F40" w:rsidRPr="006236E2" w14:paraId="2092C7D1" w14:textId="77777777" w:rsidTr="00402F40">
        <w:trPr>
          <w:trHeight w:val="180"/>
        </w:trPr>
        <w:tc>
          <w:tcPr>
            <w:tcW w:w="2149" w:type="dxa"/>
          </w:tcPr>
          <w:p w14:paraId="48D0C718" w14:textId="77777777" w:rsidR="00402F40" w:rsidRPr="006236E2" w:rsidRDefault="00402F40" w:rsidP="005E64F7">
            <w:pPr>
              <w:jc w:val="right"/>
              <w:rPr>
                <w:rFonts w:cs="Arial"/>
                <w:b/>
                <w:sz w:val="20"/>
              </w:rPr>
            </w:pPr>
            <w:r w:rsidRPr="04B2F2E8">
              <w:rPr>
                <w:rFonts w:eastAsia="Calibri" w:cs="Calibri"/>
                <w:b/>
                <w:bCs/>
                <w:color w:val="auto"/>
                <w:szCs w:val="22"/>
              </w:rPr>
              <w:t>Businesskennis</w:t>
            </w:r>
          </w:p>
        </w:tc>
        <w:tc>
          <w:tcPr>
            <w:tcW w:w="130" w:type="dxa"/>
          </w:tcPr>
          <w:p w14:paraId="0C72AF66" w14:textId="77777777" w:rsidR="00402F40" w:rsidRPr="006236E2" w:rsidRDefault="00402F40" w:rsidP="005E64F7">
            <w:pPr>
              <w:spacing w:line="270" w:lineRule="exact"/>
              <w:rPr>
                <w:rFonts w:cs="Arial"/>
                <w:sz w:val="20"/>
              </w:rPr>
            </w:pPr>
          </w:p>
        </w:tc>
        <w:tc>
          <w:tcPr>
            <w:tcW w:w="8060" w:type="dxa"/>
          </w:tcPr>
          <w:p w14:paraId="26BFA111" w14:textId="77777777" w:rsidR="00402F40" w:rsidRPr="006236E2" w:rsidRDefault="00402F40" w:rsidP="005E64F7">
            <w:pPr>
              <w:rPr>
                <w:rFonts w:cs="Arial"/>
                <w:szCs w:val="22"/>
              </w:rPr>
            </w:pPr>
            <w:r>
              <w:rPr>
                <w:rFonts w:cs="Arial"/>
                <w:szCs w:val="22"/>
              </w:rPr>
              <w:t>Kennisdeling</w:t>
            </w:r>
          </w:p>
        </w:tc>
      </w:tr>
      <w:tr w:rsidR="00402F40" w:rsidRPr="006236E2" w14:paraId="2E04DE18" w14:textId="77777777" w:rsidTr="00402F40">
        <w:trPr>
          <w:trHeight w:val="180"/>
        </w:trPr>
        <w:tc>
          <w:tcPr>
            <w:tcW w:w="2149" w:type="dxa"/>
          </w:tcPr>
          <w:p w14:paraId="3A087112" w14:textId="77777777" w:rsidR="00402F40" w:rsidRPr="006236E2" w:rsidRDefault="00402F40" w:rsidP="005E64F7">
            <w:pPr>
              <w:jc w:val="right"/>
              <w:rPr>
                <w:rFonts w:cs="Arial"/>
                <w:b/>
                <w:sz w:val="20"/>
              </w:rPr>
            </w:pPr>
            <w:r w:rsidRPr="04B2F2E8">
              <w:rPr>
                <w:rFonts w:eastAsia="Calibri" w:cs="Calibri"/>
                <w:b/>
                <w:bCs/>
                <w:color w:val="auto"/>
                <w:szCs w:val="22"/>
              </w:rPr>
              <w:t>Vakkennis</w:t>
            </w:r>
          </w:p>
        </w:tc>
        <w:tc>
          <w:tcPr>
            <w:tcW w:w="130" w:type="dxa"/>
          </w:tcPr>
          <w:p w14:paraId="70E698B3" w14:textId="77777777" w:rsidR="00402F40" w:rsidRPr="006236E2" w:rsidRDefault="00402F40" w:rsidP="005E64F7">
            <w:pPr>
              <w:spacing w:line="270" w:lineRule="exact"/>
              <w:rPr>
                <w:rFonts w:cs="Arial"/>
                <w:sz w:val="20"/>
              </w:rPr>
            </w:pPr>
          </w:p>
        </w:tc>
        <w:tc>
          <w:tcPr>
            <w:tcW w:w="8060" w:type="dxa"/>
          </w:tcPr>
          <w:p w14:paraId="597D1113" w14:textId="36470A4A" w:rsidR="00402F40" w:rsidRPr="006236E2" w:rsidRDefault="00402F40" w:rsidP="00120F8A">
            <w:pPr>
              <w:rPr>
                <w:rFonts w:cs="Arial"/>
                <w:szCs w:val="22"/>
              </w:rPr>
            </w:pPr>
            <w:r>
              <w:rPr>
                <w:rFonts w:cs="Arial"/>
                <w:szCs w:val="22"/>
              </w:rPr>
              <w:t>A</w:t>
            </w:r>
            <w:r w:rsidRPr="007549C3">
              <w:rPr>
                <w:rFonts w:cs="Arial"/>
                <w:szCs w:val="22"/>
              </w:rPr>
              <w:t>ccessibility</w:t>
            </w:r>
            <w:r>
              <w:rPr>
                <w:rFonts w:cs="Arial"/>
                <w:szCs w:val="22"/>
              </w:rPr>
              <w:t>, drempelvrij, WGAC, SEO, SharePoint 2007, Grafisch Design</w:t>
            </w:r>
            <w:r w:rsidR="001E58D5">
              <w:rPr>
                <w:rFonts w:cs="Arial"/>
                <w:szCs w:val="22"/>
              </w:rPr>
              <w:t xml:space="preserve"> JavaScript, CSS, HTML</w:t>
            </w:r>
          </w:p>
        </w:tc>
      </w:tr>
      <w:tr w:rsidR="00402F40" w:rsidRPr="006236E2" w14:paraId="3D41E8B3" w14:textId="77777777" w:rsidTr="00402F40">
        <w:trPr>
          <w:trHeight w:val="180"/>
        </w:trPr>
        <w:tc>
          <w:tcPr>
            <w:tcW w:w="2149" w:type="dxa"/>
          </w:tcPr>
          <w:p w14:paraId="0BC9108B" w14:textId="47DE808C" w:rsidR="00402F40" w:rsidRPr="006236E2" w:rsidRDefault="00402F40" w:rsidP="00DA3C3A">
            <w:pPr>
              <w:jc w:val="right"/>
              <w:rPr>
                <w:rFonts w:cs="Arial"/>
                <w:b/>
                <w:sz w:val="20"/>
              </w:rPr>
            </w:pPr>
            <w:r w:rsidRPr="04B2F2E8">
              <w:rPr>
                <w:rFonts w:eastAsia="Calibri" w:cs="Calibri"/>
                <w:b/>
                <w:bCs/>
                <w:color w:val="auto"/>
                <w:szCs w:val="22"/>
              </w:rPr>
              <w:t>Methoden</w:t>
            </w:r>
          </w:p>
        </w:tc>
        <w:tc>
          <w:tcPr>
            <w:tcW w:w="130" w:type="dxa"/>
          </w:tcPr>
          <w:p w14:paraId="3B8C6576" w14:textId="77777777" w:rsidR="00402F40" w:rsidRPr="006236E2" w:rsidRDefault="00402F40" w:rsidP="005E64F7">
            <w:pPr>
              <w:spacing w:line="270" w:lineRule="exact"/>
              <w:rPr>
                <w:rFonts w:cs="Arial"/>
                <w:sz w:val="20"/>
              </w:rPr>
            </w:pPr>
          </w:p>
        </w:tc>
        <w:tc>
          <w:tcPr>
            <w:tcW w:w="8060" w:type="dxa"/>
          </w:tcPr>
          <w:p w14:paraId="141D25DA" w14:textId="656293C5" w:rsidR="00402F40" w:rsidRPr="006236E2" w:rsidRDefault="00DA3C3A" w:rsidP="005E64F7">
            <w:pPr>
              <w:rPr>
                <w:rFonts w:cs="Arial"/>
                <w:szCs w:val="22"/>
              </w:rPr>
            </w:pPr>
            <w:r>
              <w:rPr>
                <w:rFonts w:cs="Arial"/>
                <w:szCs w:val="22"/>
              </w:rPr>
              <w:t>OOP</w:t>
            </w:r>
            <w:r>
              <w:rPr>
                <w:rFonts w:cs="Arial"/>
                <w:szCs w:val="22"/>
              </w:rPr>
              <w:br/>
            </w:r>
          </w:p>
        </w:tc>
      </w:tr>
      <w:tr w:rsidR="00402F40" w:rsidRPr="006236E2" w14:paraId="4EF3A046" w14:textId="77777777" w:rsidTr="00402F40">
        <w:trPr>
          <w:trHeight w:val="180"/>
        </w:trPr>
        <w:tc>
          <w:tcPr>
            <w:tcW w:w="2149" w:type="dxa"/>
          </w:tcPr>
          <w:p w14:paraId="2488DFF7" w14:textId="77777777" w:rsidR="00402F40" w:rsidRPr="006236E2" w:rsidRDefault="00402F40" w:rsidP="005E64F7">
            <w:pPr>
              <w:jc w:val="right"/>
              <w:rPr>
                <w:rFonts w:cs="Arial"/>
                <w:b/>
                <w:sz w:val="20"/>
              </w:rPr>
            </w:pPr>
            <w:r w:rsidRPr="04B2F2E8">
              <w:rPr>
                <w:rFonts w:eastAsia="Calibri" w:cs="Calibri"/>
                <w:b/>
                <w:bCs/>
                <w:szCs w:val="22"/>
              </w:rPr>
              <w:t>Situatie</w:t>
            </w:r>
          </w:p>
        </w:tc>
        <w:tc>
          <w:tcPr>
            <w:tcW w:w="130" w:type="dxa"/>
          </w:tcPr>
          <w:p w14:paraId="3204BE67" w14:textId="77777777" w:rsidR="00402F40" w:rsidRPr="006236E2" w:rsidRDefault="00402F40" w:rsidP="005E64F7">
            <w:pPr>
              <w:spacing w:line="270" w:lineRule="exact"/>
              <w:rPr>
                <w:rFonts w:cs="Arial"/>
                <w:sz w:val="20"/>
              </w:rPr>
            </w:pPr>
          </w:p>
        </w:tc>
        <w:tc>
          <w:tcPr>
            <w:tcW w:w="8060" w:type="dxa"/>
          </w:tcPr>
          <w:p w14:paraId="7B094DAE" w14:textId="40FBE13B" w:rsidR="00402F40" w:rsidRDefault="006E55E8" w:rsidP="005E64F7">
            <w:pPr>
              <w:rPr>
                <w:rFonts w:cs="Arial"/>
                <w:szCs w:val="22"/>
              </w:rPr>
            </w:pPr>
            <w:r w:rsidRPr="00B54121">
              <w:rPr>
                <w:rFonts w:cs="Arial"/>
                <w:szCs w:val="22"/>
              </w:rPr>
              <w:t xml:space="preserve">SURFnet </w:t>
            </w:r>
            <w:r w:rsidR="00402F40">
              <w:rPr>
                <w:rFonts w:cs="Arial"/>
                <w:szCs w:val="22"/>
              </w:rPr>
              <w:t xml:space="preserve">en </w:t>
            </w:r>
            <w:r w:rsidR="00402F40" w:rsidRPr="00A43957">
              <w:rPr>
                <w:rFonts w:cs="Arial"/>
                <w:szCs w:val="22"/>
              </w:rPr>
              <w:t>S</w:t>
            </w:r>
            <w:r w:rsidR="00402F40">
              <w:rPr>
                <w:rFonts w:cs="Arial"/>
                <w:szCs w:val="22"/>
              </w:rPr>
              <w:t>URF</w:t>
            </w:r>
            <w:r w:rsidR="00402F40" w:rsidRPr="00A43957">
              <w:rPr>
                <w:rFonts w:cs="Arial"/>
                <w:szCs w:val="22"/>
              </w:rPr>
              <w:t xml:space="preserve">foundation </w:t>
            </w:r>
            <w:r w:rsidR="00402F40">
              <w:rPr>
                <w:rFonts w:cs="Arial"/>
                <w:szCs w:val="22"/>
              </w:rPr>
              <w:t>zijn</w:t>
            </w:r>
            <w:r w:rsidR="00402F40" w:rsidRPr="00A43957">
              <w:rPr>
                <w:rFonts w:cs="Arial"/>
                <w:szCs w:val="22"/>
              </w:rPr>
              <w:t xml:space="preserve"> onderdeel van Surf, het samenwerkingsverband van diverse kennis- en onderzoeksinstellingen in Nederland.</w:t>
            </w:r>
          </w:p>
          <w:p w14:paraId="2EF60B5E" w14:textId="77777777" w:rsidR="00402F40" w:rsidRDefault="00402F40" w:rsidP="005E64F7">
            <w:pPr>
              <w:rPr>
                <w:rFonts w:cs="Arial"/>
                <w:szCs w:val="22"/>
              </w:rPr>
            </w:pPr>
          </w:p>
          <w:p w14:paraId="301ED211" w14:textId="77777777" w:rsidR="00402F40" w:rsidRPr="00B54121" w:rsidRDefault="00402F40" w:rsidP="005E64F7">
            <w:pPr>
              <w:rPr>
                <w:rFonts w:cs="Arial"/>
                <w:szCs w:val="22"/>
              </w:rPr>
            </w:pPr>
            <w:r w:rsidRPr="00B54121">
              <w:rPr>
                <w:rFonts w:cs="Arial"/>
                <w:szCs w:val="22"/>
              </w:rPr>
              <w:t>SURFnet zorgt ervoor dat studenten, docenten, onderzoekers en medewerkers eenvoudig, betrouwbaar en grenzeloos kunnen werken en samenwerken met de best mogelijke ICT-voorzieningen.</w:t>
            </w:r>
            <w:r>
              <w:rPr>
                <w:rFonts w:cs="Arial"/>
                <w:szCs w:val="22"/>
              </w:rPr>
              <w:t xml:space="preserve"> </w:t>
            </w:r>
            <w:r w:rsidRPr="00B54121">
              <w:rPr>
                <w:rFonts w:cs="Arial"/>
                <w:szCs w:val="22"/>
              </w:rPr>
              <w:t>Om de kwaliteit van het hoger onderwijs en onderzoek te verhogen is een geavanceerde, vertrouwde en verbindende ICT-infrastructuur nodig.</w:t>
            </w:r>
            <w:r>
              <w:rPr>
                <w:rFonts w:cs="Arial"/>
                <w:szCs w:val="22"/>
              </w:rPr>
              <w:br/>
            </w:r>
            <w:r w:rsidRPr="00B54121">
              <w:rPr>
                <w:rFonts w:cs="Arial"/>
                <w:szCs w:val="22"/>
              </w:rPr>
              <w:t>SURFnet stimuleert, innoveert, ontwikkelt en exploiteert deze infrastructuur.</w:t>
            </w:r>
          </w:p>
          <w:p w14:paraId="6E2650B8" w14:textId="6207F931" w:rsidR="00402F40" w:rsidRPr="006236E2" w:rsidRDefault="00402F40" w:rsidP="00DA3C3A">
            <w:pPr>
              <w:rPr>
                <w:rFonts w:cs="Arial"/>
                <w:szCs w:val="22"/>
              </w:rPr>
            </w:pPr>
            <w:r>
              <w:rPr>
                <w:rFonts w:cs="Arial"/>
                <w:szCs w:val="22"/>
              </w:rPr>
              <w:br/>
            </w:r>
            <w:r w:rsidRPr="00A43957">
              <w:rPr>
                <w:rFonts w:cs="Arial"/>
                <w:szCs w:val="22"/>
              </w:rPr>
              <w:t>In SURFfoundation werken Nederlandse hogescholen, universiteiten en onderzoeksinstellingen samen aan innovatieve projecten die de kwaliteit van het hoger onderwijs en onderzoek verbeteren.</w:t>
            </w:r>
            <w:r w:rsidR="00DA3C3A">
              <w:rPr>
                <w:rFonts w:cs="Arial"/>
                <w:szCs w:val="22"/>
              </w:rPr>
              <w:t xml:space="preserve"> </w:t>
            </w:r>
            <w:r w:rsidRPr="00A43957">
              <w:rPr>
                <w:rFonts w:cs="Arial"/>
                <w:szCs w:val="22"/>
              </w:rPr>
              <w:t>SURFfoundation initieert, regisseert en stimuleert ICT-vernieuwingen via kennisdeling, stimuleringsprogramma’s en partnerschappen.</w:t>
            </w:r>
            <w:r>
              <w:rPr>
                <w:rFonts w:cs="Arial"/>
                <w:szCs w:val="22"/>
              </w:rPr>
              <w:t xml:space="preserve"> </w:t>
            </w:r>
            <w:r>
              <w:rPr>
                <w:rFonts w:cs="Arial"/>
                <w:szCs w:val="22"/>
              </w:rPr>
              <w:br/>
            </w:r>
            <w:r>
              <w:rPr>
                <w:rFonts w:cs="Arial"/>
                <w:szCs w:val="22"/>
              </w:rPr>
              <w:br/>
              <w:t xml:space="preserve">Om zichtbaarheid </w:t>
            </w:r>
            <w:r w:rsidR="00DA3C3A">
              <w:rPr>
                <w:rFonts w:cs="Arial"/>
                <w:szCs w:val="22"/>
              </w:rPr>
              <w:t xml:space="preserve">van de stichting </w:t>
            </w:r>
            <w:r>
              <w:rPr>
                <w:rFonts w:cs="Arial"/>
                <w:szCs w:val="22"/>
              </w:rPr>
              <w:t xml:space="preserve">te stimuleren wil men een nieuwe portal neer zetten waar men nieuws en belangrijke onderwerpen extra belicht kunnen worden. Het beheer van de website dient met zo min mogelijke inspanning gedaan te worden. Om de </w:t>
            </w:r>
            <w:r w:rsidRPr="006602AA">
              <w:rPr>
                <w:rFonts w:cs="Arial"/>
                <w:szCs w:val="22"/>
              </w:rPr>
              <w:t>toegankelijkheid</w:t>
            </w:r>
            <w:r>
              <w:rPr>
                <w:rFonts w:cs="Arial"/>
                <w:szCs w:val="22"/>
              </w:rPr>
              <w:t xml:space="preserve"> van website te vergroten dient de site “drempelvrij” gemaakt te worden. Dit betekend dat mensen met een visuele handicap de site kunnen gebruiken. Je kan hierbij denken aan mensen die kleurenblind zijn, of mensen die geheel blind zijn en een screenreader gebruiken.</w:t>
            </w:r>
            <w:r>
              <w:rPr>
                <w:rFonts w:cs="Arial"/>
                <w:szCs w:val="22"/>
              </w:rPr>
              <w:br/>
            </w:r>
          </w:p>
        </w:tc>
      </w:tr>
      <w:tr w:rsidR="00402F40" w:rsidRPr="006236E2" w14:paraId="68B914EB" w14:textId="77777777" w:rsidTr="00402F40">
        <w:trPr>
          <w:trHeight w:val="180"/>
        </w:trPr>
        <w:tc>
          <w:tcPr>
            <w:tcW w:w="2149" w:type="dxa"/>
          </w:tcPr>
          <w:p w14:paraId="244BDF16" w14:textId="31CE4650" w:rsidR="00402F40" w:rsidRPr="006236E2" w:rsidRDefault="009660AA" w:rsidP="005E64F7">
            <w:pPr>
              <w:jc w:val="right"/>
              <w:rPr>
                <w:rFonts w:cs="Arial"/>
                <w:b/>
                <w:sz w:val="20"/>
              </w:rPr>
            </w:pPr>
            <w:r w:rsidRPr="63A7BEBC">
              <w:rPr>
                <w:rFonts w:eastAsia="Calibri" w:cs="Calibri"/>
                <w:b/>
                <w:bCs/>
                <w:szCs w:val="22"/>
              </w:rPr>
              <w:t>Taken en verant-woordelijkheden</w:t>
            </w:r>
          </w:p>
        </w:tc>
        <w:tc>
          <w:tcPr>
            <w:tcW w:w="130" w:type="dxa"/>
          </w:tcPr>
          <w:p w14:paraId="0DBA0744" w14:textId="77777777" w:rsidR="00402F40" w:rsidRPr="006236E2" w:rsidRDefault="00402F40" w:rsidP="005E64F7">
            <w:pPr>
              <w:spacing w:line="270" w:lineRule="exact"/>
              <w:rPr>
                <w:rFonts w:cs="Arial"/>
                <w:sz w:val="20"/>
              </w:rPr>
            </w:pPr>
          </w:p>
        </w:tc>
        <w:tc>
          <w:tcPr>
            <w:tcW w:w="8060" w:type="dxa"/>
          </w:tcPr>
          <w:p w14:paraId="34B57EFD" w14:textId="77777777" w:rsidR="00402F40" w:rsidRDefault="00402F40" w:rsidP="005E64F7">
            <w:pPr>
              <w:pStyle w:val="Lijstalinea"/>
              <w:rPr>
                <w:rFonts w:eastAsia="Calibri" w:cs="Calibri"/>
                <w:szCs w:val="22"/>
              </w:rPr>
            </w:pPr>
            <w:r>
              <w:rPr>
                <w:rFonts w:eastAsia="Calibri" w:cs="Calibri"/>
                <w:szCs w:val="22"/>
              </w:rPr>
              <w:t>Ontwikkeling www.surfnet.nl www.surffoundation.nl</w:t>
            </w:r>
          </w:p>
          <w:p w14:paraId="31D58E19" w14:textId="77777777" w:rsidR="00402F40" w:rsidRPr="00745775" w:rsidRDefault="00402F40" w:rsidP="005E64F7">
            <w:pPr>
              <w:pStyle w:val="Lijstalinea"/>
              <w:rPr>
                <w:rFonts w:eastAsia="Calibri" w:cs="Calibri"/>
                <w:szCs w:val="22"/>
              </w:rPr>
            </w:pPr>
            <w:r>
              <w:rPr>
                <w:rFonts w:eastAsia="Calibri" w:cs="Calibri"/>
                <w:szCs w:val="22"/>
              </w:rPr>
              <w:t>Ontwikkeling deployment tooling</w:t>
            </w:r>
            <w:r>
              <w:rPr>
                <w:rFonts w:eastAsia="Calibri" w:cs="Calibri"/>
                <w:szCs w:val="22"/>
              </w:rPr>
              <w:br/>
            </w:r>
          </w:p>
        </w:tc>
      </w:tr>
      <w:tr w:rsidR="00402F40" w:rsidRPr="006236E2" w14:paraId="1DA8C6BA" w14:textId="77777777" w:rsidTr="00402F40">
        <w:trPr>
          <w:trHeight w:val="180"/>
        </w:trPr>
        <w:tc>
          <w:tcPr>
            <w:tcW w:w="2149" w:type="dxa"/>
          </w:tcPr>
          <w:p w14:paraId="1F647249" w14:textId="77777777" w:rsidR="00402F40" w:rsidRPr="04B2F2E8" w:rsidRDefault="00402F40" w:rsidP="005E64F7">
            <w:pPr>
              <w:jc w:val="right"/>
              <w:rPr>
                <w:rFonts w:eastAsia="Calibri" w:cs="Calibri"/>
                <w:b/>
                <w:bCs/>
                <w:szCs w:val="22"/>
              </w:rPr>
            </w:pPr>
            <w:r>
              <w:rPr>
                <w:rFonts w:eastAsia="Calibri" w:cs="Calibri"/>
                <w:b/>
                <w:bCs/>
                <w:szCs w:val="22"/>
              </w:rPr>
              <w:t>Resultaten</w:t>
            </w:r>
          </w:p>
        </w:tc>
        <w:tc>
          <w:tcPr>
            <w:tcW w:w="130" w:type="dxa"/>
          </w:tcPr>
          <w:p w14:paraId="6B81181C" w14:textId="77777777" w:rsidR="00402F40" w:rsidRPr="006236E2" w:rsidRDefault="00402F40" w:rsidP="005E64F7">
            <w:pPr>
              <w:spacing w:line="270" w:lineRule="exact"/>
              <w:rPr>
                <w:rFonts w:cs="Arial"/>
                <w:sz w:val="20"/>
              </w:rPr>
            </w:pPr>
          </w:p>
        </w:tc>
        <w:tc>
          <w:tcPr>
            <w:tcW w:w="8060" w:type="dxa"/>
          </w:tcPr>
          <w:p w14:paraId="5286CFD9" w14:textId="77777777" w:rsidR="00402F40" w:rsidRDefault="00402F40" w:rsidP="005E64F7">
            <w:pPr>
              <w:pStyle w:val="Lijstalinea"/>
              <w:rPr>
                <w:rFonts w:eastAsia="Calibri" w:cs="Calibri"/>
                <w:szCs w:val="22"/>
              </w:rPr>
            </w:pPr>
            <w:r>
              <w:rPr>
                <w:rFonts w:eastAsia="Calibri" w:cs="Calibri"/>
                <w:szCs w:val="22"/>
              </w:rPr>
              <w:t>Content beheerders kunnen snel nieuwe informatie delen via het platform.</w:t>
            </w:r>
          </w:p>
          <w:p w14:paraId="18E0A468" w14:textId="77777777" w:rsidR="00402F40" w:rsidRDefault="00402F40" w:rsidP="005E64F7">
            <w:pPr>
              <w:pStyle w:val="Lijstalinea"/>
              <w:rPr>
                <w:rFonts w:eastAsia="Calibri" w:cs="Calibri"/>
                <w:szCs w:val="22"/>
              </w:rPr>
            </w:pPr>
            <w:r>
              <w:rPr>
                <w:rFonts w:eastAsia="Calibri" w:cs="Calibri"/>
                <w:szCs w:val="22"/>
              </w:rPr>
              <w:t>Nieuws kan goed gevonden worden via search engines. Door slim gebruik te maken van “Search Engine Optimalisatie” is de content snel beschikbaar in de diversen searchengines.</w:t>
            </w:r>
          </w:p>
          <w:p w14:paraId="7D0FE4D2" w14:textId="77777777" w:rsidR="00402F40" w:rsidRDefault="00402F40" w:rsidP="005E64F7">
            <w:pPr>
              <w:pStyle w:val="Lijstalinea"/>
              <w:rPr>
                <w:rFonts w:eastAsia="Calibri" w:cs="Calibri"/>
                <w:szCs w:val="22"/>
              </w:rPr>
            </w:pPr>
            <w:r>
              <w:rPr>
                <w:rFonts w:eastAsia="Calibri" w:cs="Calibri"/>
                <w:szCs w:val="22"/>
              </w:rPr>
              <w:t>Content beheerders kunnen op een simpele manier mooi vormgegevens content publiceren. Dit is gerealiseerd door het maken van diversen “PageLayouts” waar men uit kan kiezen bij het toevoegen van content.</w:t>
            </w:r>
          </w:p>
          <w:p w14:paraId="65CA5196" w14:textId="77777777" w:rsidR="00402F40" w:rsidRDefault="00402F40" w:rsidP="005E64F7">
            <w:pPr>
              <w:pStyle w:val="Lijstalinea"/>
              <w:rPr>
                <w:rFonts w:eastAsia="Calibri" w:cs="Calibri"/>
                <w:szCs w:val="22"/>
              </w:rPr>
            </w:pPr>
            <w:r>
              <w:rPr>
                <w:rFonts w:eastAsia="Calibri" w:cs="Calibri"/>
                <w:szCs w:val="22"/>
              </w:rPr>
              <w:t>De site is toegankelijk voor mensen met een visuele handicap. Dit is enerzijds gerealiseerd door gebruik te maken van een grafisch design met hoog contrast en een kleur palet dat “vriendelijk” is voor mensen die kleurenblind zijn. En anderzijds door de html te laten genereren zodat deze leesbaar is door screenreaders.</w:t>
            </w:r>
          </w:p>
        </w:tc>
      </w:tr>
    </w:tbl>
    <w:p w14:paraId="4BC88CE5" w14:textId="77777777" w:rsidR="00402F40" w:rsidRPr="006236E2" w:rsidRDefault="00402F40" w:rsidP="0004757D"/>
    <w:sectPr w:rsidR="00402F40" w:rsidRPr="006236E2" w:rsidSect="00EC3E39">
      <w:headerReference w:type="default" r:id="rId11"/>
      <w:pgSz w:w="11906" w:h="16838"/>
      <w:pgMar w:top="993" w:right="1417" w:bottom="1417" w:left="141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FFF61" w14:textId="77777777" w:rsidR="0082273B" w:rsidRDefault="0082273B" w:rsidP="0084748E">
      <w:r>
        <w:separator/>
      </w:r>
    </w:p>
  </w:endnote>
  <w:endnote w:type="continuationSeparator" w:id="0">
    <w:p w14:paraId="24501AEE" w14:textId="77777777" w:rsidR="0082273B" w:rsidRDefault="0082273B" w:rsidP="00847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Times">
    <w:charset w:val="00"/>
    <w:family w:val="roman"/>
    <w:pitch w:val="variable"/>
    <w:sig w:usb0="0000000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Gill Sans">
    <w:charset w:val="00"/>
    <w:family w:val="auto"/>
    <w:pitch w:val="variable"/>
    <w:sig w:usb0="80000267" w:usb1="00000000" w:usb2="00000000" w:usb3="00000000" w:csb0="000001F7" w:csb1="00000000"/>
  </w:font>
  <w:font w:name="HGｺﾞｼｯｸM">
    <w:panose1 w:val="00000000000000000000"/>
    <w:charset w:val="00"/>
    <w:family w:val="roman"/>
    <w:notTrueType/>
    <w:pitch w:val="default"/>
  </w:font>
  <w:font w:name="HGMinchoB">
    <w:altName w:val="HG明朝B"/>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29BC2" w14:textId="77777777" w:rsidR="0082273B" w:rsidRDefault="0082273B" w:rsidP="0084748E">
      <w:r>
        <w:separator/>
      </w:r>
    </w:p>
  </w:footnote>
  <w:footnote w:type="continuationSeparator" w:id="0">
    <w:p w14:paraId="6C121FA4" w14:textId="77777777" w:rsidR="0082273B" w:rsidRDefault="0082273B" w:rsidP="008474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D0DB5" w14:textId="77777777" w:rsidR="009C6649" w:rsidRDefault="009C6649">
    <w:pPr>
      <w:pStyle w:val="Koptekst"/>
    </w:pPr>
  </w:p>
  <w:p w14:paraId="4EDD0DB6" w14:textId="77777777" w:rsidR="009C6649" w:rsidRDefault="009C6649">
    <w:pPr>
      <w:pStyle w:val="Koptekst"/>
    </w:pPr>
  </w:p>
  <w:p w14:paraId="4EDD0DB7" w14:textId="77777777" w:rsidR="009C6649" w:rsidRDefault="009C6649">
    <w:pPr>
      <w:pStyle w:val="Koptekst"/>
    </w:pPr>
  </w:p>
  <w:p w14:paraId="4EDD0DB8" w14:textId="77777777" w:rsidR="009C6649" w:rsidRDefault="009C664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53A"/>
    <w:multiLevelType w:val="hybridMultilevel"/>
    <w:tmpl w:val="79F4042E"/>
    <w:lvl w:ilvl="0" w:tplc="72301E58">
      <w:start w:val="1"/>
      <w:numFmt w:val="bullet"/>
      <w:lvlText w:val=""/>
      <w:lvlJc w:val="left"/>
      <w:pPr>
        <w:ind w:left="720" w:hanging="360"/>
      </w:pPr>
      <w:rPr>
        <w:rFonts w:ascii="Symbol" w:hAnsi="Symbol" w:hint="default"/>
        <w:color w:val="803689"/>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664661"/>
    <w:multiLevelType w:val="hybridMultilevel"/>
    <w:tmpl w:val="A302293C"/>
    <w:lvl w:ilvl="0" w:tplc="72301E58">
      <w:start w:val="1"/>
      <w:numFmt w:val="bullet"/>
      <w:lvlText w:val=""/>
      <w:lvlJc w:val="left"/>
      <w:pPr>
        <w:ind w:left="765" w:hanging="360"/>
      </w:pPr>
      <w:rPr>
        <w:rFonts w:ascii="Symbol" w:hAnsi="Symbol" w:hint="default"/>
        <w:color w:val="803689"/>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 w15:restartNumberingAfterBreak="0">
    <w:nsid w:val="122019A4"/>
    <w:multiLevelType w:val="hybridMultilevel"/>
    <w:tmpl w:val="B3429302"/>
    <w:lvl w:ilvl="0" w:tplc="72301E58">
      <w:start w:val="1"/>
      <w:numFmt w:val="bullet"/>
      <w:lvlText w:val=""/>
      <w:lvlJc w:val="left"/>
      <w:pPr>
        <w:ind w:left="720" w:hanging="360"/>
      </w:pPr>
      <w:rPr>
        <w:rFonts w:ascii="Symbol" w:hAnsi="Symbol" w:hint="default"/>
        <w:color w:val="803689"/>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DAF7A12"/>
    <w:multiLevelType w:val="hybridMultilevel"/>
    <w:tmpl w:val="CEF891AE"/>
    <w:lvl w:ilvl="0" w:tplc="72301E58">
      <w:start w:val="1"/>
      <w:numFmt w:val="bullet"/>
      <w:lvlText w:val=""/>
      <w:lvlJc w:val="left"/>
      <w:pPr>
        <w:ind w:left="720" w:hanging="360"/>
      </w:pPr>
      <w:rPr>
        <w:rFonts w:ascii="Symbol" w:hAnsi="Symbol" w:hint="default"/>
        <w:color w:val="803689"/>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723907"/>
    <w:multiLevelType w:val="hybridMultilevel"/>
    <w:tmpl w:val="150CB170"/>
    <w:lvl w:ilvl="0" w:tplc="72301E58">
      <w:start w:val="1"/>
      <w:numFmt w:val="bullet"/>
      <w:lvlText w:val=""/>
      <w:lvlJc w:val="left"/>
      <w:pPr>
        <w:ind w:left="720" w:hanging="360"/>
      </w:pPr>
      <w:rPr>
        <w:rFonts w:ascii="Symbol" w:hAnsi="Symbol" w:hint="default"/>
        <w:color w:val="803689"/>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50436B"/>
    <w:multiLevelType w:val="hybridMultilevel"/>
    <w:tmpl w:val="AC70F092"/>
    <w:lvl w:ilvl="0" w:tplc="9D9CFADA">
      <w:start w:val="1"/>
      <w:numFmt w:val="bullet"/>
      <w:pStyle w:val="Lijstalinea"/>
      <w:lvlText w:val=""/>
      <w:lvlJc w:val="left"/>
      <w:pPr>
        <w:ind w:left="360" w:hanging="360"/>
      </w:pPr>
      <w:rPr>
        <w:rFonts w:ascii="Symbol" w:hAnsi="Symbol" w:hint="default"/>
        <w:color w:val="803689"/>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37EF7E89"/>
    <w:multiLevelType w:val="hybridMultilevel"/>
    <w:tmpl w:val="59BA9884"/>
    <w:lvl w:ilvl="0" w:tplc="72301E58">
      <w:start w:val="1"/>
      <w:numFmt w:val="bullet"/>
      <w:lvlText w:val=""/>
      <w:lvlJc w:val="left"/>
      <w:pPr>
        <w:ind w:left="720" w:hanging="360"/>
      </w:pPr>
      <w:rPr>
        <w:rFonts w:ascii="Symbol" w:hAnsi="Symbol" w:hint="default"/>
        <w:color w:val="803689"/>
      </w:rPr>
    </w:lvl>
    <w:lvl w:ilvl="1" w:tplc="7188D13A">
      <w:numFmt w:val="bullet"/>
      <w:lvlText w:val="•"/>
      <w:lvlJc w:val="left"/>
      <w:pPr>
        <w:ind w:left="1785" w:hanging="705"/>
      </w:pPr>
      <w:rPr>
        <w:rFonts w:ascii="Calibri" w:eastAsia="Times New Roman" w:hAnsi="Calibri"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3FC6BA0"/>
    <w:multiLevelType w:val="hybridMultilevel"/>
    <w:tmpl w:val="6D4C6CB4"/>
    <w:lvl w:ilvl="0" w:tplc="72301E58">
      <w:start w:val="1"/>
      <w:numFmt w:val="bullet"/>
      <w:lvlText w:val=""/>
      <w:lvlJc w:val="left"/>
      <w:pPr>
        <w:ind w:left="720" w:hanging="360"/>
      </w:pPr>
      <w:rPr>
        <w:rFonts w:ascii="Symbol" w:hAnsi="Symbol" w:hint="default"/>
        <w:color w:val="803689"/>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82F7C9E"/>
    <w:multiLevelType w:val="multilevel"/>
    <w:tmpl w:val="98DA5314"/>
    <w:lvl w:ilvl="0">
      <w:start w:val="1"/>
      <w:numFmt w:val="decimal"/>
      <w:pStyle w:val="Artikel"/>
      <w:lvlText w:val="Artikel %1"/>
      <w:lvlJc w:val="right"/>
      <w:pPr>
        <w:tabs>
          <w:tab w:val="num" w:pos="567"/>
        </w:tabs>
        <w:ind w:left="567" w:hanging="567"/>
      </w:pPr>
      <w:rPr>
        <w:rFonts w:ascii="CG Times" w:hAnsi="CG Times" w:hint="default"/>
        <w:b w:val="0"/>
        <w:i/>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bArtikel"/>
      <w:lvlText w:val="%1.%2"/>
      <w:lvlJc w:val="right"/>
      <w:pPr>
        <w:tabs>
          <w:tab w:val="num" w:pos="567"/>
        </w:tabs>
        <w:ind w:left="567" w:hanging="567"/>
      </w:pPr>
      <w:rPr>
        <w:rFonts w:ascii="CG Times" w:hAnsi="CG Times" w:hint="default"/>
        <w:b w:val="0"/>
        <w:i w:val="0"/>
        <w:sz w:val="22"/>
      </w:rPr>
    </w:lvl>
    <w:lvl w:ilvl="2">
      <w:start w:val="1"/>
      <w:numFmt w:val="lowerLetter"/>
      <w:pStyle w:val="SubSubArtikel"/>
      <w:lvlText w:val="(%3)"/>
      <w:lvlJc w:val="left"/>
      <w:pPr>
        <w:tabs>
          <w:tab w:val="num" w:pos="1134"/>
        </w:tabs>
        <w:ind w:left="1134"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48EC3FCA"/>
    <w:multiLevelType w:val="hybridMultilevel"/>
    <w:tmpl w:val="B3D6887C"/>
    <w:lvl w:ilvl="0" w:tplc="72301E58">
      <w:start w:val="1"/>
      <w:numFmt w:val="bullet"/>
      <w:lvlText w:val=""/>
      <w:lvlJc w:val="left"/>
      <w:pPr>
        <w:ind w:left="720" w:hanging="360"/>
      </w:pPr>
      <w:rPr>
        <w:rFonts w:ascii="Symbol" w:hAnsi="Symbol" w:hint="default"/>
        <w:color w:val="803689"/>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7094E7F"/>
    <w:multiLevelType w:val="hybridMultilevel"/>
    <w:tmpl w:val="32649E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A610AA1"/>
    <w:multiLevelType w:val="hybridMultilevel"/>
    <w:tmpl w:val="DDFA799A"/>
    <w:lvl w:ilvl="0" w:tplc="72301E58">
      <w:start w:val="1"/>
      <w:numFmt w:val="bullet"/>
      <w:lvlText w:val=""/>
      <w:lvlJc w:val="left"/>
      <w:pPr>
        <w:ind w:left="720" w:hanging="360"/>
      </w:pPr>
      <w:rPr>
        <w:rFonts w:ascii="Symbol" w:hAnsi="Symbol" w:hint="default"/>
        <w:color w:val="803689"/>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4E33614"/>
    <w:multiLevelType w:val="hybridMultilevel"/>
    <w:tmpl w:val="D0423072"/>
    <w:lvl w:ilvl="0" w:tplc="72301E58">
      <w:start w:val="1"/>
      <w:numFmt w:val="bullet"/>
      <w:lvlText w:val=""/>
      <w:lvlJc w:val="left"/>
      <w:pPr>
        <w:ind w:left="720" w:hanging="360"/>
      </w:pPr>
      <w:rPr>
        <w:rFonts w:ascii="Symbol" w:hAnsi="Symbol" w:hint="default"/>
        <w:color w:val="803689"/>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71C458B"/>
    <w:multiLevelType w:val="hybridMultilevel"/>
    <w:tmpl w:val="3E2802BA"/>
    <w:lvl w:ilvl="0" w:tplc="72301E58">
      <w:start w:val="1"/>
      <w:numFmt w:val="bullet"/>
      <w:lvlText w:val=""/>
      <w:lvlJc w:val="left"/>
      <w:pPr>
        <w:ind w:left="720" w:hanging="360"/>
      </w:pPr>
      <w:rPr>
        <w:rFonts w:ascii="Symbol" w:hAnsi="Symbol" w:hint="default"/>
        <w:color w:val="803689"/>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9"/>
  </w:num>
  <w:num w:numId="5">
    <w:abstractNumId w:val="0"/>
  </w:num>
  <w:num w:numId="6">
    <w:abstractNumId w:val="12"/>
  </w:num>
  <w:num w:numId="7">
    <w:abstractNumId w:val="11"/>
  </w:num>
  <w:num w:numId="8">
    <w:abstractNumId w:val="13"/>
  </w:num>
  <w:num w:numId="9">
    <w:abstractNumId w:val="3"/>
  </w:num>
  <w:num w:numId="10">
    <w:abstractNumId w:val="5"/>
  </w:num>
  <w:num w:numId="11">
    <w:abstractNumId w:val="2"/>
  </w:num>
  <w:num w:numId="12">
    <w:abstractNumId w:val="4"/>
  </w:num>
  <w:num w:numId="13">
    <w:abstractNumId w:val="1"/>
  </w:num>
  <w:num w:numId="14">
    <w:abstractNumId w:val="10"/>
  </w:num>
  <w:num w:numId="15">
    <w:abstractNumId w:val="5"/>
  </w:num>
  <w:num w:numId="16">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63"/>
    <w:rsid w:val="00000943"/>
    <w:rsid w:val="00001731"/>
    <w:rsid w:val="00011801"/>
    <w:rsid w:val="00011E71"/>
    <w:rsid w:val="00016F1D"/>
    <w:rsid w:val="00021769"/>
    <w:rsid w:val="000225A6"/>
    <w:rsid w:val="00023562"/>
    <w:rsid w:val="00023569"/>
    <w:rsid w:val="00023C10"/>
    <w:rsid w:val="00023C71"/>
    <w:rsid w:val="000254B6"/>
    <w:rsid w:val="00025F5C"/>
    <w:rsid w:val="000311B1"/>
    <w:rsid w:val="00033321"/>
    <w:rsid w:val="0003616D"/>
    <w:rsid w:val="00037200"/>
    <w:rsid w:val="000410A0"/>
    <w:rsid w:val="0004270F"/>
    <w:rsid w:val="000435F0"/>
    <w:rsid w:val="000438AA"/>
    <w:rsid w:val="00044845"/>
    <w:rsid w:val="0004757D"/>
    <w:rsid w:val="0004786D"/>
    <w:rsid w:val="000502F7"/>
    <w:rsid w:val="00053442"/>
    <w:rsid w:val="000538E1"/>
    <w:rsid w:val="00055147"/>
    <w:rsid w:val="00055DDC"/>
    <w:rsid w:val="00057FCD"/>
    <w:rsid w:val="00060547"/>
    <w:rsid w:val="00060DF7"/>
    <w:rsid w:val="00062D9B"/>
    <w:rsid w:val="00062DA8"/>
    <w:rsid w:val="00063265"/>
    <w:rsid w:val="0007118B"/>
    <w:rsid w:val="00084AE6"/>
    <w:rsid w:val="000852EB"/>
    <w:rsid w:val="00095093"/>
    <w:rsid w:val="000953B0"/>
    <w:rsid w:val="00097E70"/>
    <w:rsid w:val="000A17A8"/>
    <w:rsid w:val="000B0D4D"/>
    <w:rsid w:val="000B7368"/>
    <w:rsid w:val="000C2CF2"/>
    <w:rsid w:val="000C5941"/>
    <w:rsid w:val="000C5E30"/>
    <w:rsid w:val="000D43D5"/>
    <w:rsid w:val="000D5E90"/>
    <w:rsid w:val="000D73CB"/>
    <w:rsid w:val="000E35A8"/>
    <w:rsid w:val="000E4F24"/>
    <w:rsid w:val="000E7710"/>
    <w:rsid w:val="000F0379"/>
    <w:rsid w:val="000F1E18"/>
    <w:rsid w:val="000F465E"/>
    <w:rsid w:val="000F5598"/>
    <w:rsid w:val="000F67A7"/>
    <w:rsid w:val="000F69D0"/>
    <w:rsid w:val="000F6A0D"/>
    <w:rsid w:val="000F7358"/>
    <w:rsid w:val="000F79F0"/>
    <w:rsid w:val="00100A6C"/>
    <w:rsid w:val="00102D6A"/>
    <w:rsid w:val="001033EF"/>
    <w:rsid w:val="00110DD1"/>
    <w:rsid w:val="00111AA0"/>
    <w:rsid w:val="00120F8A"/>
    <w:rsid w:val="00121863"/>
    <w:rsid w:val="001228D3"/>
    <w:rsid w:val="00123A1E"/>
    <w:rsid w:val="00131764"/>
    <w:rsid w:val="00137430"/>
    <w:rsid w:val="00145E33"/>
    <w:rsid w:val="00146579"/>
    <w:rsid w:val="001466EF"/>
    <w:rsid w:val="001509FB"/>
    <w:rsid w:val="00150C1C"/>
    <w:rsid w:val="00153818"/>
    <w:rsid w:val="001562A1"/>
    <w:rsid w:val="001573CA"/>
    <w:rsid w:val="0016279A"/>
    <w:rsid w:val="00163C88"/>
    <w:rsid w:val="00164501"/>
    <w:rsid w:val="00174867"/>
    <w:rsid w:val="001755B4"/>
    <w:rsid w:val="00176AF4"/>
    <w:rsid w:val="00180F48"/>
    <w:rsid w:val="00181A24"/>
    <w:rsid w:val="00181DB4"/>
    <w:rsid w:val="00182538"/>
    <w:rsid w:val="001833F5"/>
    <w:rsid w:val="00184C62"/>
    <w:rsid w:val="001863F4"/>
    <w:rsid w:val="00186E5D"/>
    <w:rsid w:val="00186F9D"/>
    <w:rsid w:val="001870B0"/>
    <w:rsid w:val="001872F6"/>
    <w:rsid w:val="00190B95"/>
    <w:rsid w:val="00190BED"/>
    <w:rsid w:val="0019443A"/>
    <w:rsid w:val="001954BD"/>
    <w:rsid w:val="001957BB"/>
    <w:rsid w:val="00197FB5"/>
    <w:rsid w:val="001A0CC4"/>
    <w:rsid w:val="001A154B"/>
    <w:rsid w:val="001A4FF2"/>
    <w:rsid w:val="001B355C"/>
    <w:rsid w:val="001B55D3"/>
    <w:rsid w:val="001B7D37"/>
    <w:rsid w:val="001C70DA"/>
    <w:rsid w:val="001C7BF7"/>
    <w:rsid w:val="001D00F7"/>
    <w:rsid w:val="001D377B"/>
    <w:rsid w:val="001D4030"/>
    <w:rsid w:val="001D4A39"/>
    <w:rsid w:val="001D6293"/>
    <w:rsid w:val="001D65F3"/>
    <w:rsid w:val="001D7B02"/>
    <w:rsid w:val="001E0A61"/>
    <w:rsid w:val="001E3F5A"/>
    <w:rsid w:val="001E4647"/>
    <w:rsid w:val="001E58D5"/>
    <w:rsid w:val="001E6F89"/>
    <w:rsid w:val="001F1104"/>
    <w:rsid w:val="001F3273"/>
    <w:rsid w:val="001F6103"/>
    <w:rsid w:val="00203BFB"/>
    <w:rsid w:val="002040DD"/>
    <w:rsid w:val="0020462B"/>
    <w:rsid w:val="00206206"/>
    <w:rsid w:val="002112C1"/>
    <w:rsid w:val="00211F97"/>
    <w:rsid w:val="00212C07"/>
    <w:rsid w:val="00217052"/>
    <w:rsid w:val="0021744D"/>
    <w:rsid w:val="00231CB4"/>
    <w:rsid w:val="00231DDD"/>
    <w:rsid w:val="002327DF"/>
    <w:rsid w:val="0023536F"/>
    <w:rsid w:val="00235D9F"/>
    <w:rsid w:val="00237C3E"/>
    <w:rsid w:val="00240035"/>
    <w:rsid w:val="00240121"/>
    <w:rsid w:val="002406CD"/>
    <w:rsid w:val="002415E0"/>
    <w:rsid w:val="0024336E"/>
    <w:rsid w:val="002470F4"/>
    <w:rsid w:val="002474ED"/>
    <w:rsid w:val="0024769D"/>
    <w:rsid w:val="002507EC"/>
    <w:rsid w:val="002547E1"/>
    <w:rsid w:val="002549CB"/>
    <w:rsid w:val="00260947"/>
    <w:rsid w:val="00261329"/>
    <w:rsid w:val="00261833"/>
    <w:rsid w:val="00262FB9"/>
    <w:rsid w:val="00263305"/>
    <w:rsid w:val="00263AB2"/>
    <w:rsid w:val="0026557B"/>
    <w:rsid w:val="002668B4"/>
    <w:rsid w:val="0026736A"/>
    <w:rsid w:val="00270C0A"/>
    <w:rsid w:val="00272EE9"/>
    <w:rsid w:val="00273FC1"/>
    <w:rsid w:val="0027642D"/>
    <w:rsid w:val="0027686F"/>
    <w:rsid w:val="00283F4C"/>
    <w:rsid w:val="00285AAE"/>
    <w:rsid w:val="00287964"/>
    <w:rsid w:val="00291BEA"/>
    <w:rsid w:val="00293163"/>
    <w:rsid w:val="00293576"/>
    <w:rsid w:val="0029357C"/>
    <w:rsid w:val="0029446F"/>
    <w:rsid w:val="00297510"/>
    <w:rsid w:val="002977AA"/>
    <w:rsid w:val="002A0A8F"/>
    <w:rsid w:val="002A7455"/>
    <w:rsid w:val="002B1D41"/>
    <w:rsid w:val="002B3D3D"/>
    <w:rsid w:val="002B491A"/>
    <w:rsid w:val="002B55E7"/>
    <w:rsid w:val="002B7379"/>
    <w:rsid w:val="002B786F"/>
    <w:rsid w:val="002C2776"/>
    <w:rsid w:val="002C4064"/>
    <w:rsid w:val="002C51D9"/>
    <w:rsid w:val="002C52EE"/>
    <w:rsid w:val="002D1A66"/>
    <w:rsid w:val="002D5498"/>
    <w:rsid w:val="002D57ED"/>
    <w:rsid w:val="002D57F8"/>
    <w:rsid w:val="002D6147"/>
    <w:rsid w:val="002E0DC2"/>
    <w:rsid w:val="002E2BA5"/>
    <w:rsid w:val="002E30A1"/>
    <w:rsid w:val="002E36C1"/>
    <w:rsid w:val="002E3878"/>
    <w:rsid w:val="002E4D3D"/>
    <w:rsid w:val="002F24BB"/>
    <w:rsid w:val="002F4F49"/>
    <w:rsid w:val="002F534A"/>
    <w:rsid w:val="002F7E2C"/>
    <w:rsid w:val="003000D8"/>
    <w:rsid w:val="0030081B"/>
    <w:rsid w:val="00310B1A"/>
    <w:rsid w:val="00311C9A"/>
    <w:rsid w:val="00312405"/>
    <w:rsid w:val="00314CBC"/>
    <w:rsid w:val="00315518"/>
    <w:rsid w:val="00315926"/>
    <w:rsid w:val="00323EFA"/>
    <w:rsid w:val="003258FC"/>
    <w:rsid w:val="0032604E"/>
    <w:rsid w:val="003310FB"/>
    <w:rsid w:val="00335EB2"/>
    <w:rsid w:val="00341EDE"/>
    <w:rsid w:val="00342D43"/>
    <w:rsid w:val="00346A4D"/>
    <w:rsid w:val="00346AC6"/>
    <w:rsid w:val="00351750"/>
    <w:rsid w:val="0035716C"/>
    <w:rsid w:val="00360CC2"/>
    <w:rsid w:val="003649CD"/>
    <w:rsid w:val="0037010E"/>
    <w:rsid w:val="00371F39"/>
    <w:rsid w:val="00373041"/>
    <w:rsid w:val="003769EB"/>
    <w:rsid w:val="00381617"/>
    <w:rsid w:val="00385FFE"/>
    <w:rsid w:val="00392696"/>
    <w:rsid w:val="0039362D"/>
    <w:rsid w:val="00395B36"/>
    <w:rsid w:val="003A001D"/>
    <w:rsid w:val="003A5B5C"/>
    <w:rsid w:val="003A6280"/>
    <w:rsid w:val="003B57A3"/>
    <w:rsid w:val="003B6837"/>
    <w:rsid w:val="003B7B96"/>
    <w:rsid w:val="003C4ADA"/>
    <w:rsid w:val="003C5D21"/>
    <w:rsid w:val="003C6BF7"/>
    <w:rsid w:val="003C6D41"/>
    <w:rsid w:val="003D0FD2"/>
    <w:rsid w:val="003D288D"/>
    <w:rsid w:val="003D4547"/>
    <w:rsid w:val="003D6B95"/>
    <w:rsid w:val="003E11B2"/>
    <w:rsid w:val="003E23EE"/>
    <w:rsid w:val="003E41F8"/>
    <w:rsid w:val="003F0CB3"/>
    <w:rsid w:val="003F1CBB"/>
    <w:rsid w:val="003F437E"/>
    <w:rsid w:val="003F4770"/>
    <w:rsid w:val="003F5E8B"/>
    <w:rsid w:val="004029AF"/>
    <w:rsid w:val="00402F40"/>
    <w:rsid w:val="004038D5"/>
    <w:rsid w:val="00403A47"/>
    <w:rsid w:val="00404677"/>
    <w:rsid w:val="0040500E"/>
    <w:rsid w:val="004132E7"/>
    <w:rsid w:val="00414052"/>
    <w:rsid w:val="00414878"/>
    <w:rsid w:val="00415BE3"/>
    <w:rsid w:val="00416B6F"/>
    <w:rsid w:val="0041748C"/>
    <w:rsid w:val="00422B38"/>
    <w:rsid w:val="00426B6D"/>
    <w:rsid w:val="004277FA"/>
    <w:rsid w:val="00430B67"/>
    <w:rsid w:val="00431F6C"/>
    <w:rsid w:val="0043201E"/>
    <w:rsid w:val="0043419E"/>
    <w:rsid w:val="00440C8A"/>
    <w:rsid w:val="00443516"/>
    <w:rsid w:val="004437B2"/>
    <w:rsid w:val="00443C03"/>
    <w:rsid w:val="00443EEE"/>
    <w:rsid w:val="00450696"/>
    <w:rsid w:val="00451391"/>
    <w:rsid w:val="00451E27"/>
    <w:rsid w:val="00451E5D"/>
    <w:rsid w:val="00452AB3"/>
    <w:rsid w:val="00455108"/>
    <w:rsid w:val="00457271"/>
    <w:rsid w:val="0045790D"/>
    <w:rsid w:val="004601DF"/>
    <w:rsid w:val="00460C28"/>
    <w:rsid w:val="00462469"/>
    <w:rsid w:val="00463BDC"/>
    <w:rsid w:val="00467956"/>
    <w:rsid w:val="00472756"/>
    <w:rsid w:val="00473DAD"/>
    <w:rsid w:val="00476F7F"/>
    <w:rsid w:val="00480170"/>
    <w:rsid w:val="00482CE6"/>
    <w:rsid w:val="00486119"/>
    <w:rsid w:val="00487482"/>
    <w:rsid w:val="0049525F"/>
    <w:rsid w:val="004A10E2"/>
    <w:rsid w:val="004A11C8"/>
    <w:rsid w:val="004A15B7"/>
    <w:rsid w:val="004A1D3B"/>
    <w:rsid w:val="004A6B29"/>
    <w:rsid w:val="004B1D42"/>
    <w:rsid w:val="004B6934"/>
    <w:rsid w:val="004C1B13"/>
    <w:rsid w:val="004C5701"/>
    <w:rsid w:val="004D46F6"/>
    <w:rsid w:val="004E0B5B"/>
    <w:rsid w:val="004E4F29"/>
    <w:rsid w:val="004E6570"/>
    <w:rsid w:val="004E7067"/>
    <w:rsid w:val="004E7FA2"/>
    <w:rsid w:val="004F29E3"/>
    <w:rsid w:val="004F4FF2"/>
    <w:rsid w:val="004F585D"/>
    <w:rsid w:val="00504588"/>
    <w:rsid w:val="005050FD"/>
    <w:rsid w:val="005126E4"/>
    <w:rsid w:val="00514D6B"/>
    <w:rsid w:val="00514DB6"/>
    <w:rsid w:val="00516E3C"/>
    <w:rsid w:val="00517DA6"/>
    <w:rsid w:val="005205D4"/>
    <w:rsid w:val="005217F6"/>
    <w:rsid w:val="00523253"/>
    <w:rsid w:val="0052480F"/>
    <w:rsid w:val="00524AC6"/>
    <w:rsid w:val="00527207"/>
    <w:rsid w:val="0052774A"/>
    <w:rsid w:val="00527F82"/>
    <w:rsid w:val="0054147D"/>
    <w:rsid w:val="00541E39"/>
    <w:rsid w:val="00543985"/>
    <w:rsid w:val="00545185"/>
    <w:rsid w:val="00551CC1"/>
    <w:rsid w:val="00553F63"/>
    <w:rsid w:val="00554E15"/>
    <w:rsid w:val="005551B4"/>
    <w:rsid w:val="00555AEA"/>
    <w:rsid w:val="005607E3"/>
    <w:rsid w:val="00562B32"/>
    <w:rsid w:val="0056384E"/>
    <w:rsid w:val="0056515B"/>
    <w:rsid w:val="00573624"/>
    <w:rsid w:val="00574211"/>
    <w:rsid w:val="00575434"/>
    <w:rsid w:val="00576F4E"/>
    <w:rsid w:val="0058067B"/>
    <w:rsid w:val="00582392"/>
    <w:rsid w:val="00585DF3"/>
    <w:rsid w:val="005960A5"/>
    <w:rsid w:val="00597715"/>
    <w:rsid w:val="005A4572"/>
    <w:rsid w:val="005A46CD"/>
    <w:rsid w:val="005A4B5D"/>
    <w:rsid w:val="005A5F00"/>
    <w:rsid w:val="005A6E87"/>
    <w:rsid w:val="005B0D2A"/>
    <w:rsid w:val="005B1A1C"/>
    <w:rsid w:val="005B6634"/>
    <w:rsid w:val="005C0D05"/>
    <w:rsid w:val="005C29FC"/>
    <w:rsid w:val="005C53D6"/>
    <w:rsid w:val="005C5ED6"/>
    <w:rsid w:val="005C7BE6"/>
    <w:rsid w:val="005D1F39"/>
    <w:rsid w:val="005D675E"/>
    <w:rsid w:val="005E04CF"/>
    <w:rsid w:val="005E3ECD"/>
    <w:rsid w:val="005E64F7"/>
    <w:rsid w:val="005F3B61"/>
    <w:rsid w:val="005F4DBF"/>
    <w:rsid w:val="005F55C0"/>
    <w:rsid w:val="006011AE"/>
    <w:rsid w:val="00601455"/>
    <w:rsid w:val="0060333C"/>
    <w:rsid w:val="00606377"/>
    <w:rsid w:val="006065BF"/>
    <w:rsid w:val="0060698F"/>
    <w:rsid w:val="006069B2"/>
    <w:rsid w:val="006109FB"/>
    <w:rsid w:val="00613001"/>
    <w:rsid w:val="00613929"/>
    <w:rsid w:val="00613D56"/>
    <w:rsid w:val="00614246"/>
    <w:rsid w:val="006212D1"/>
    <w:rsid w:val="006236E2"/>
    <w:rsid w:val="00625901"/>
    <w:rsid w:val="00634283"/>
    <w:rsid w:val="0064139E"/>
    <w:rsid w:val="00641655"/>
    <w:rsid w:val="00641B09"/>
    <w:rsid w:val="006425FF"/>
    <w:rsid w:val="00643A77"/>
    <w:rsid w:val="0064750E"/>
    <w:rsid w:val="00647F4D"/>
    <w:rsid w:val="00650BE8"/>
    <w:rsid w:val="00650E2E"/>
    <w:rsid w:val="00651961"/>
    <w:rsid w:val="0065239D"/>
    <w:rsid w:val="006535B2"/>
    <w:rsid w:val="00654548"/>
    <w:rsid w:val="00654696"/>
    <w:rsid w:val="0065648E"/>
    <w:rsid w:val="00657441"/>
    <w:rsid w:val="006602AA"/>
    <w:rsid w:val="00660E1B"/>
    <w:rsid w:val="006726EB"/>
    <w:rsid w:val="00672D0A"/>
    <w:rsid w:val="00673090"/>
    <w:rsid w:val="00673EAC"/>
    <w:rsid w:val="00674A12"/>
    <w:rsid w:val="0068563D"/>
    <w:rsid w:val="00685CA0"/>
    <w:rsid w:val="00695864"/>
    <w:rsid w:val="006A24FF"/>
    <w:rsid w:val="006A33F4"/>
    <w:rsid w:val="006A35EB"/>
    <w:rsid w:val="006A3CEC"/>
    <w:rsid w:val="006A4BF1"/>
    <w:rsid w:val="006B0DCC"/>
    <w:rsid w:val="006B2F08"/>
    <w:rsid w:val="006B5970"/>
    <w:rsid w:val="006B659D"/>
    <w:rsid w:val="006B750B"/>
    <w:rsid w:val="006C1FC4"/>
    <w:rsid w:val="006C392E"/>
    <w:rsid w:val="006C39DB"/>
    <w:rsid w:val="006C4D22"/>
    <w:rsid w:val="006C561E"/>
    <w:rsid w:val="006C594C"/>
    <w:rsid w:val="006C5EEC"/>
    <w:rsid w:val="006C7030"/>
    <w:rsid w:val="006D1145"/>
    <w:rsid w:val="006D1E90"/>
    <w:rsid w:val="006D2C66"/>
    <w:rsid w:val="006D3E65"/>
    <w:rsid w:val="006D4FC9"/>
    <w:rsid w:val="006D688D"/>
    <w:rsid w:val="006E1C63"/>
    <w:rsid w:val="006E25A8"/>
    <w:rsid w:val="006E3423"/>
    <w:rsid w:val="006E34E1"/>
    <w:rsid w:val="006E3EB2"/>
    <w:rsid w:val="006E4067"/>
    <w:rsid w:val="006E55E8"/>
    <w:rsid w:val="006E5AEA"/>
    <w:rsid w:val="006F2588"/>
    <w:rsid w:val="006F3D6E"/>
    <w:rsid w:val="006F54DA"/>
    <w:rsid w:val="00700E51"/>
    <w:rsid w:val="00701870"/>
    <w:rsid w:val="00701996"/>
    <w:rsid w:val="0070202B"/>
    <w:rsid w:val="00702A8A"/>
    <w:rsid w:val="007046BB"/>
    <w:rsid w:val="00705325"/>
    <w:rsid w:val="00706D30"/>
    <w:rsid w:val="00707CAA"/>
    <w:rsid w:val="00711B29"/>
    <w:rsid w:val="00714E46"/>
    <w:rsid w:val="00714F21"/>
    <w:rsid w:val="00715CF7"/>
    <w:rsid w:val="007179D4"/>
    <w:rsid w:val="00721A4E"/>
    <w:rsid w:val="007228EE"/>
    <w:rsid w:val="00725F15"/>
    <w:rsid w:val="00731A9A"/>
    <w:rsid w:val="00734D38"/>
    <w:rsid w:val="00736EDB"/>
    <w:rsid w:val="007414C0"/>
    <w:rsid w:val="007420E2"/>
    <w:rsid w:val="00742112"/>
    <w:rsid w:val="00745775"/>
    <w:rsid w:val="00751E4D"/>
    <w:rsid w:val="007549C3"/>
    <w:rsid w:val="00755085"/>
    <w:rsid w:val="007559B9"/>
    <w:rsid w:val="007563CC"/>
    <w:rsid w:val="00756EF2"/>
    <w:rsid w:val="00760A98"/>
    <w:rsid w:val="00762438"/>
    <w:rsid w:val="007639CE"/>
    <w:rsid w:val="00765132"/>
    <w:rsid w:val="00774F3B"/>
    <w:rsid w:val="00780A25"/>
    <w:rsid w:val="007863C3"/>
    <w:rsid w:val="00786613"/>
    <w:rsid w:val="0078671E"/>
    <w:rsid w:val="00787C35"/>
    <w:rsid w:val="007912C1"/>
    <w:rsid w:val="00792557"/>
    <w:rsid w:val="00792CFB"/>
    <w:rsid w:val="0079488E"/>
    <w:rsid w:val="00796339"/>
    <w:rsid w:val="007A0EA8"/>
    <w:rsid w:val="007A4CB4"/>
    <w:rsid w:val="007A581E"/>
    <w:rsid w:val="007B2B53"/>
    <w:rsid w:val="007B32A4"/>
    <w:rsid w:val="007B3682"/>
    <w:rsid w:val="007B428F"/>
    <w:rsid w:val="007B4867"/>
    <w:rsid w:val="007B493D"/>
    <w:rsid w:val="007B72A7"/>
    <w:rsid w:val="007C22A0"/>
    <w:rsid w:val="007C2744"/>
    <w:rsid w:val="007C496F"/>
    <w:rsid w:val="007D310A"/>
    <w:rsid w:val="007D3AAE"/>
    <w:rsid w:val="007D5261"/>
    <w:rsid w:val="007F089D"/>
    <w:rsid w:val="007F2296"/>
    <w:rsid w:val="007F4786"/>
    <w:rsid w:val="007F4F03"/>
    <w:rsid w:val="007F70FE"/>
    <w:rsid w:val="007F71B4"/>
    <w:rsid w:val="00804517"/>
    <w:rsid w:val="008052F1"/>
    <w:rsid w:val="00806FDA"/>
    <w:rsid w:val="00810E71"/>
    <w:rsid w:val="00813B91"/>
    <w:rsid w:val="008147F0"/>
    <w:rsid w:val="00815CF0"/>
    <w:rsid w:val="00820C52"/>
    <w:rsid w:val="0082273B"/>
    <w:rsid w:val="0082330C"/>
    <w:rsid w:val="00824B89"/>
    <w:rsid w:val="008302DA"/>
    <w:rsid w:val="00830A29"/>
    <w:rsid w:val="00836109"/>
    <w:rsid w:val="008379C3"/>
    <w:rsid w:val="008403C9"/>
    <w:rsid w:val="00840C61"/>
    <w:rsid w:val="00844C5D"/>
    <w:rsid w:val="00845A8A"/>
    <w:rsid w:val="0084748E"/>
    <w:rsid w:val="008528E8"/>
    <w:rsid w:val="0085475D"/>
    <w:rsid w:val="00855371"/>
    <w:rsid w:val="00855BE7"/>
    <w:rsid w:val="008561E5"/>
    <w:rsid w:val="00856B17"/>
    <w:rsid w:val="00861621"/>
    <w:rsid w:val="00862ED4"/>
    <w:rsid w:val="008650CC"/>
    <w:rsid w:val="00870F58"/>
    <w:rsid w:val="008739CA"/>
    <w:rsid w:val="00874B86"/>
    <w:rsid w:val="008805C4"/>
    <w:rsid w:val="00883B7E"/>
    <w:rsid w:val="00884EE7"/>
    <w:rsid w:val="008876D6"/>
    <w:rsid w:val="0089008D"/>
    <w:rsid w:val="00892707"/>
    <w:rsid w:val="00894DE7"/>
    <w:rsid w:val="00896F60"/>
    <w:rsid w:val="008A0758"/>
    <w:rsid w:val="008A15D8"/>
    <w:rsid w:val="008A3498"/>
    <w:rsid w:val="008A7368"/>
    <w:rsid w:val="008C18C6"/>
    <w:rsid w:val="008C7F5A"/>
    <w:rsid w:val="008D1514"/>
    <w:rsid w:val="008D2759"/>
    <w:rsid w:val="008D2A33"/>
    <w:rsid w:val="008D326F"/>
    <w:rsid w:val="008E1520"/>
    <w:rsid w:val="008E1F4C"/>
    <w:rsid w:val="008E2ED3"/>
    <w:rsid w:val="008E34AE"/>
    <w:rsid w:val="008E7512"/>
    <w:rsid w:val="008F199A"/>
    <w:rsid w:val="008F2686"/>
    <w:rsid w:val="008F45D2"/>
    <w:rsid w:val="008F6841"/>
    <w:rsid w:val="008F694B"/>
    <w:rsid w:val="009024DA"/>
    <w:rsid w:val="00902D23"/>
    <w:rsid w:val="009073F6"/>
    <w:rsid w:val="0092057C"/>
    <w:rsid w:val="00920F2D"/>
    <w:rsid w:val="0092300F"/>
    <w:rsid w:val="00925B1E"/>
    <w:rsid w:val="009271AF"/>
    <w:rsid w:val="00936A61"/>
    <w:rsid w:val="00937DA1"/>
    <w:rsid w:val="009410E3"/>
    <w:rsid w:val="009413FB"/>
    <w:rsid w:val="00941F78"/>
    <w:rsid w:val="00942172"/>
    <w:rsid w:val="00946B1A"/>
    <w:rsid w:val="00946E80"/>
    <w:rsid w:val="009474F6"/>
    <w:rsid w:val="00947CE5"/>
    <w:rsid w:val="00953571"/>
    <w:rsid w:val="009564FF"/>
    <w:rsid w:val="00961481"/>
    <w:rsid w:val="0096459B"/>
    <w:rsid w:val="009660AA"/>
    <w:rsid w:val="00966990"/>
    <w:rsid w:val="009774A1"/>
    <w:rsid w:val="00980BB3"/>
    <w:rsid w:val="00981714"/>
    <w:rsid w:val="00981982"/>
    <w:rsid w:val="00981C2F"/>
    <w:rsid w:val="009832D8"/>
    <w:rsid w:val="00984279"/>
    <w:rsid w:val="00986CC0"/>
    <w:rsid w:val="0098774B"/>
    <w:rsid w:val="0099152E"/>
    <w:rsid w:val="0099364F"/>
    <w:rsid w:val="00995E28"/>
    <w:rsid w:val="00997927"/>
    <w:rsid w:val="009A1C6B"/>
    <w:rsid w:val="009A1F7F"/>
    <w:rsid w:val="009A333F"/>
    <w:rsid w:val="009B09E9"/>
    <w:rsid w:val="009B14CB"/>
    <w:rsid w:val="009B3FA8"/>
    <w:rsid w:val="009B5E6E"/>
    <w:rsid w:val="009B6460"/>
    <w:rsid w:val="009C104F"/>
    <w:rsid w:val="009C11D1"/>
    <w:rsid w:val="009C34A5"/>
    <w:rsid w:val="009C483D"/>
    <w:rsid w:val="009C6290"/>
    <w:rsid w:val="009C6649"/>
    <w:rsid w:val="009D0425"/>
    <w:rsid w:val="009D44DC"/>
    <w:rsid w:val="009D4967"/>
    <w:rsid w:val="009D63C2"/>
    <w:rsid w:val="009D65C2"/>
    <w:rsid w:val="009D7C54"/>
    <w:rsid w:val="009E4B95"/>
    <w:rsid w:val="009E547A"/>
    <w:rsid w:val="009E6007"/>
    <w:rsid w:val="00A01291"/>
    <w:rsid w:val="00A0277A"/>
    <w:rsid w:val="00A02B85"/>
    <w:rsid w:val="00A06718"/>
    <w:rsid w:val="00A1007A"/>
    <w:rsid w:val="00A10E4F"/>
    <w:rsid w:val="00A2433A"/>
    <w:rsid w:val="00A27222"/>
    <w:rsid w:val="00A32671"/>
    <w:rsid w:val="00A336E9"/>
    <w:rsid w:val="00A35ED6"/>
    <w:rsid w:val="00A4157A"/>
    <w:rsid w:val="00A4383D"/>
    <w:rsid w:val="00A4394B"/>
    <w:rsid w:val="00A43957"/>
    <w:rsid w:val="00A44D07"/>
    <w:rsid w:val="00A531BE"/>
    <w:rsid w:val="00A62B87"/>
    <w:rsid w:val="00A67CF8"/>
    <w:rsid w:val="00A67ED2"/>
    <w:rsid w:val="00A70607"/>
    <w:rsid w:val="00A714E5"/>
    <w:rsid w:val="00A735B2"/>
    <w:rsid w:val="00A75364"/>
    <w:rsid w:val="00A773D6"/>
    <w:rsid w:val="00A80F20"/>
    <w:rsid w:val="00A818E9"/>
    <w:rsid w:val="00A8474C"/>
    <w:rsid w:val="00A84E21"/>
    <w:rsid w:val="00A92BB7"/>
    <w:rsid w:val="00A962F3"/>
    <w:rsid w:val="00A97E31"/>
    <w:rsid w:val="00AA1078"/>
    <w:rsid w:val="00AA272A"/>
    <w:rsid w:val="00AA58A9"/>
    <w:rsid w:val="00AB2273"/>
    <w:rsid w:val="00AB3D2D"/>
    <w:rsid w:val="00AB7C9A"/>
    <w:rsid w:val="00AC1D6E"/>
    <w:rsid w:val="00AC38D2"/>
    <w:rsid w:val="00AC3FB6"/>
    <w:rsid w:val="00AC64A7"/>
    <w:rsid w:val="00AC6944"/>
    <w:rsid w:val="00AD021B"/>
    <w:rsid w:val="00AD583A"/>
    <w:rsid w:val="00AD5846"/>
    <w:rsid w:val="00AD5F32"/>
    <w:rsid w:val="00AD69F6"/>
    <w:rsid w:val="00AE5DE8"/>
    <w:rsid w:val="00AE5F03"/>
    <w:rsid w:val="00AF0380"/>
    <w:rsid w:val="00AF5B53"/>
    <w:rsid w:val="00B02DCB"/>
    <w:rsid w:val="00B03244"/>
    <w:rsid w:val="00B0649F"/>
    <w:rsid w:val="00B10297"/>
    <w:rsid w:val="00B11401"/>
    <w:rsid w:val="00B1175F"/>
    <w:rsid w:val="00B17018"/>
    <w:rsid w:val="00B17BFA"/>
    <w:rsid w:val="00B20BD2"/>
    <w:rsid w:val="00B24C36"/>
    <w:rsid w:val="00B27D29"/>
    <w:rsid w:val="00B3480A"/>
    <w:rsid w:val="00B35312"/>
    <w:rsid w:val="00B40375"/>
    <w:rsid w:val="00B40451"/>
    <w:rsid w:val="00B412A1"/>
    <w:rsid w:val="00B44F2B"/>
    <w:rsid w:val="00B46886"/>
    <w:rsid w:val="00B46CFE"/>
    <w:rsid w:val="00B471DA"/>
    <w:rsid w:val="00B47FDB"/>
    <w:rsid w:val="00B5267D"/>
    <w:rsid w:val="00B54121"/>
    <w:rsid w:val="00B60B6A"/>
    <w:rsid w:val="00B61699"/>
    <w:rsid w:val="00B62489"/>
    <w:rsid w:val="00B628C9"/>
    <w:rsid w:val="00B63892"/>
    <w:rsid w:val="00B657AE"/>
    <w:rsid w:val="00B6778C"/>
    <w:rsid w:val="00B70A0A"/>
    <w:rsid w:val="00B70A39"/>
    <w:rsid w:val="00B71D37"/>
    <w:rsid w:val="00B7285E"/>
    <w:rsid w:val="00B73DA6"/>
    <w:rsid w:val="00B74CA6"/>
    <w:rsid w:val="00B7573B"/>
    <w:rsid w:val="00B75ECF"/>
    <w:rsid w:val="00B8520C"/>
    <w:rsid w:val="00B86E2A"/>
    <w:rsid w:val="00B90176"/>
    <w:rsid w:val="00B936C9"/>
    <w:rsid w:val="00B938E1"/>
    <w:rsid w:val="00B94C07"/>
    <w:rsid w:val="00B96913"/>
    <w:rsid w:val="00BA0F58"/>
    <w:rsid w:val="00BB2687"/>
    <w:rsid w:val="00BB4120"/>
    <w:rsid w:val="00BB6F7B"/>
    <w:rsid w:val="00BC06FD"/>
    <w:rsid w:val="00BC20BB"/>
    <w:rsid w:val="00BC493B"/>
    <w:rsid w:val="00BC4AF4"/>
    <w:rsid w:val="00BC5AAB"/>
    <w:rsid w:val="00BC6F1A"/>
    <w:rsid w:val="00BC75F8"/>
    <w:rsid w:val="00BD1C76"/>
    <w:rsid w:val="00BD1E26"/>
    <w:rsid w:val="00BD1E72"/>
    <w:rsid w:val="00BD27AC"/>
    <w:rsid w:val="00BE46A2"/>
    <w:rsid w:val="00BE6BB5"/>
    <w:rsid w:val="00BE6CA9"/>
    <w:rsid w:val="00BE74BB"/>
    <w:rsid w:val="00BE772D"/>
    <w:rsid w:val="00BF0A17"/>
    <w:rsid w:val="00BF237E"/>
    <w:rsid w:val="00C009E7"/>
    <w:rsid w:val="00C03040"/>
    <w:rsid w:val="00C030E9"/>
    <w:rsid w:val="00C072BC"/>
    <w:rsid w:val="00C1235A"/>
    <w:rsid w:val="00C238EE"/>
    <w:rsid w:val="00C24FDE"/>
    <w:rsid w:val="00C26DBC"/>
    <w:rsid w:val="00C2712E"/>
    <w:rsid w:val="00C2761C"/>
    <w:rsid w:val="00C27E22"/>
    <w:rsid w:val="00C32726"/>
    <w:rsid w:val="00C349DC"/>
    <w:rsid w:val="00C3617A"/>
    <w:rsid w:val="00C3661F"/>
    <w:rsid w:val="00C37656"/>
    <w:rsid w:val="00C401E5"/>
    <w:rsid w:val="00C4331E"/>
    <w:rsid w:val="00C45DFD"/>
    <w:rsid w:val="00C50D0F"/>
    <w:rsid w:val="00C53972"/>
    <w:rsid w:val="00C542B1"/>
    <w:rsid w:val="00C54330"/>
    <w:rsid w:val="00C62A89"/>
    <w:rsid w:val="00C71CE4"/>
    <w:rsid w:val="00C74461"/>
    <w:rsid w:val="00C761DC"/>
    <w:rsid w:val="00C766AD"/>
    <w:rsid w:val="00C83DAE"/>
    <w:rsid w:val="00C86058"/>
    <w:rsid w:val="00C907B0"/>
    <w:rsid w:val="00C9261B"/>
    <w:rsid w:val="00C978FE"/>
    <w:rsid w:val="00C97BFE"/>
    <w:rsid w:val="00CA45CE"/>
    <w:rsid w:val="00CA5185"/>
    <w:rsid w:val="00CB486A"/>
    <w:rsid w:val="00CB7268"/>
    <w:rsid w:val="00CB75D8"/>
    <w:rsid w:val="00CC48F8"/>
    <w:rsid w:val="00CD0023"/>
    <w:rsid w:val="00CD270D"/>
    <w:rsid w:val="00CD2C3E"/>
    <w:rsid w:val="00CD53A5"/>
    <w:rsid w:val="00CE1494"/>
    <w:rsid w:val="00CE1DA7"/>
    <w:rsid w:val="00CE63FA"/>
    <w:rsid w:val="00CF049C"/>
    <w:rsid w:val="00CF07A3"/>
    <w:rsid w:val="00CF42E2"/>
    <w:rsid w:val="00CF7BA9"/>
    <w:rsid w:val="00CF7E0B"/>
    <w:rsid w:val="00D0010F"/>
    <w:rsid w:val="00D013A3"/>
    <w:rsid w:val="00D01BC5"/>
    <w:rsid w:val="00D03BD0"/>
    <w:rsid w:val="00D11128"/>
    <w:rsid w:val="00D119F1"/>
    <w:rsid w:val="00D11FC8"/>
    <w:rsid w:val="00D12187"/>
    <w:rsid w:val="00D13829"/>
    <w:rsid w:val="00D21E2A"/>
    <w:rsid w:val="00D22D22"/>
    <w:rsid w:val="00D22F44"/>
    <w:rsid w:val="00D241EA"/>
    <w:rsid w:val="00D26A03"/>
    <w:rsid w:val="00D31A92"/>
    <w:rsid w:val="00D31B10"/>
    <w:rsid w:val="00D3300C"/>
    <w:rsid w:val="00D41A7F"/>
    <w:rsid w:val="00D41F7F"/>
    <w:rsid w:val="00D450FA"/>
    <w:rsid w:val="00D510E2"/>
    <w:rsid w:val="00D5656B"/>
    <w:rsid w:val="00D618CE"/>
    <w:rsid w:val="00D623D1"/>
    <w:rsid w:val="00D6309A"/>
    <w:rsid w:val="00D63F75"/>
    <w:rsid w:val="00D63FBB"/>
    <w:rsid w:val="00D65D0D"/>
    <w:rsid w:val="00D67B1E"/>
    <w:rsid w:val="00D72F82"/>
    <w:rsid w:val="00D73989"/>
    <w:rsid w:val="00D82D89"/>
    <w:rsid w:val="00D95360"/>
    <w:rsid w:val="00D96722"/>
    <w:rsid w:val="00DA0D30"/>
    <w:rsid w:val="00DA2B1B"/>
    <w:rsid w:val="00DA3C3A"/>
    <w:rsid w:val="00DA43A3"/>
    <w:rsid w:val="00DA5B7E"/>
    <w:rsid w:val="00DB0FD5"/>
    <w:rsid w:val="00DB16B9"/>
    <w:rsid w:val="00DB7DCD"/>
    <w:rsid w:val="00DC1578"/>
    <w:rsid w:val="00DC325A"/>
    <w:rsid w:val="00DC46B7"/>
    <w:rsid w:val="00DC4A01"/>
    <w:rsid w:val="00DC53D8"/>
    <w:rsid w:val="00DC626C"/>
    <w:rsid w:val="00DC6FDB"/>
    <w:rsid w:val="00DD12E3"/>
    <w:rsid w:val="00DD1CD1"/>
    <w:rsid w:val="00DD2FF0"/>
    <w:rsid w:val="00DD40A8"/>
    <w:rsid w:val="00DD6F85"/>
    <w:rsid w:val="00DE0270"/>
    <w:rsid w:val="00DE1617"/>
    <w:rsid w:val="00DE5062"/>
    <w:rsid w:val="00DF621C"/>
    <w:rsid w:val="00E02C8C"/>
    <w:rsid w:val="00E04F29"/>
    <w:rsid w:val="00E05C27"/>
    <w:rsid w:val="00E07187"/>
    <w:rsid w:val="00E12B75"/>
    <w:rsid w:val="00E12F9F"/>
    <w:rsid w:val="00E1364F"/>
    <w:rsid w:val="00E13742"/>
    <w:rsid w:val="00E1375C"/>
    <w:rsid w:val="00E14EEB"/>
    <w:rsid w:val="00E225B9"/>
    <w:rsid w:val="00E22715"/>
    <w:rsid w:val="00E22C63"/>
    <w:rsid w:val="00E25EB3"/>
    <w:rsid w:val="00E25ECC"/>
    <w:rsid w:val="00E26446"/>
    <w:rsid w:val="00E31F40"/>
    <w:rsid w:val="00E34F97"/>
    <w:rsid w:val="00E371E2"/>
    <w:rsid w:val="00E37821"/>
    <w:rsid w:val="00E37E66"/>
    <w:rsid w:val="00E41A1E"/>
    <w:rsid w:val="00E42979"/>
    <w:rsid w:val="00E46FED"/>
    <w:rsid w:val="00E47E5D"/>
    <w:rsid w:val="00E50EED"/>
    <w:rsid w:val="00E55CC0"/>
    <w:rsid w:val="00E568B5"/>
    <w:rsid w:val="00E61EC9"/>
    <w:rsid w:val="00E66C70"/>
    <w:rsid w:val="00E71A97"/>
    <w:rsid w:val="00E7272B"/>
    <w:rsid w:val="00E7282E"/>
    <w:rsid w:val="00E747B7"/>
    <w:rsid w:val="00E75464"/>
    <w:rsid w:val="00E800CC"/>
    <w:rsid w:val="00E81615"/>
    <w:rsid w:val="00E83840"/>
    <w:rsid w:val="00E86196"/>
    <w:rsid w:val="00E92601"/>
    <w:rsid w:val="00E949C8"/>
    <w:rsid w:val="00EA0C9E"/>
    <w:rsid w:val="00EA38DC"/>
    <w:rsid w:val="00EA3F5A"/>
    <w:rsid w:val="00EA6B03"/>
    <w:rsid w:val="00EB117D"/>
    <w:rsid w:val="00EB2855"/>
    <w:rsid w:val="00EB451B"/>
    <w:rsid w:val="00EB5806"/>
    <w:rsid w:val="00EC14C7"/>
    <w:rsid w:val="00EC30DB"/>
    <w:rsid w:val="00EC3E39"/>
    <w:rsid w:val="00EC6891"/>
    <w:rsid w:val="00EC6C91"/>
    <w:rsid w:val="00EC6E27"/>
    <w:rsid w:val="00ED044B"/>
    <w:rsid w:val="00ED184E"/>
    <w:rsid w:val="00ED4668"/>
    <w:rsid w:val="00ED637A"/>
    <w:rsid w:val="00ED6E81"/>
    <w:rsid w:val="00EE2996"/>
    <w:rsid w:val="00EE2E59"/>
    <w:rsid w:val="00EF0889"/>
    <w:rsid w:val="00EF48AF"/>
    <w:rsid w:val="00EF71AF"/>
    <w:rsid w:val="00F0095B"/>
    <w:rsid w:val="00F02ACD"/>
    <w:rsid w:val="00F02E15"/>
    <w:rsid w:val="00F036D8"/>
    <w:rsid w:val="00F079F5"/>
    <w:rsid w:val="00F10383"/>
    <w:rsid w:val="00F11877"/>
    <w:rsid w:val="00F15CDA"/>
    <w:rsid w:val="00F236B3"/>
    <w:rsid w:val="00F262E6"/>
    <w:rsid w:val="00F34D45"/>
    <w:rsid w:val="00F36C92"/>
    <w:rsid w:val="00F4291F"/>
    <w:rsid w:val="00F46CCB"/>
    <w:rsid w:val="00F516BC"/>
    <w:rsid w:val="00F538A2"/>
    <w:rsid w:val="00F55B30"/>
    <w:rsid w:val="00F61258"/>
    <w:rsid w:val="00F629F7"/>
    <w:rsid w:val="00F63FBC"/>
    <w:rsid w:val="00F64657"/>
    <w:rsid w:val="00F73154"/>
    <w:rsid w:val="00F7423C"/>
    <w:rsid w:val="00F7591C"/>
    <w:rsid w:val="00F77768"/>
    <w:rsid w:val="00F77880"/>
    <w:rsid w:val="00F80621"/>
    <w:rsid w:val="00F815C0"/>
    <w:rsid w:val="00F85FAA"/>
    <w:rsid w:val="00F8641E"/>
    <w:rsid w:val="00F86457"/>
    <w:rsid w:val="00F86781"/>
    <w:rsid w:val="00F940EC"/>
    <w:rsid w:val="00F94645"/>
    <w:rsid w:val="00F95841"/>
    <w:rsid w:val="00F97696"/>
    <w:rsid w:val="00F97C9A"/>
    <w:rsid w:val="00FA108F"/>
    <w:rsid w:val="00FA128B"/>
    <w:rsid w:val="00FA14F9"/>
    <w:rsid w:val="00FA38DB"/>
    <w:rsid w:val="00FA39D6"/>
    <w:rsid w:val="00FA5E63"/>
    <w:rsid w:val="00FB188D"/>
    <w:rsid w:val="00FB5DD8"/>
    <w:rsid w:val="00FB7056"/>
    <w:rsid w:val="00FC02F3"/>
    <w:rsid w:val="00FC0C50"/>
    <w:rsid w:val="00FC15ED"/>
    <w:rsid w:val="00FC1748"/>
    <w:rsid w:val="00FC4BBE"/>
    <w:rsid w:val="00FC6EA8"/>
    <w:rsid w:val="00FC75CE"/>
    <w:rsid w:val="00FC7C39"/>
    <w:rsid w:val="00FC7EB4"/>
    <w:rsid w:val="00FD0F7A"/>
    <w:rsid w:val="00FD2CF7"/>
    <w:rsid w:val="00FD37A1"/>
    <w:rsid w:val="00FD444B"/>
    <w:rsid w:val="00FE07A4"/>
    <w:rsid w:val="00FE172A"/>
    <w:rsid w:val="00FE1880"/>
    <w:rsid w:val="00FE2C09"/>
    <w:rsid w:val="00FE6804"/>
    <w:rsid w:val="00FE7270"/>
    <w:rsid w:val="00FF07AC"/>
    <w:rsid w:val="00FF2390"/>
    <w:rsid w:val="00FF2C69"/>
    <w:rsid w:val="00FF2EF7"/>
    <w:rsid w:val="04B2F2E8"/>
    <w:rsid w:val="05130A9C"/>
    <w:rsid w:val="0DF75C70"/>
    <w:rsid w:val="27FD8BA3"/>
    <w:rsid w:val="63A7BEBC"/>
    <w:rsid w:val="674B4326"/>
    <w:rsid w:val="741CA2E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DD07EB"/>
  <w15:docId w15:val="{C141A038-7595-4F22-A973-1A79C3BD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D021B"/>
    <w:pPr>
      <w:autoSpaceDE w:val="0"/>
      <w:autoSpaceDN w:val="0"/>
      <w:adjustRightInd w:val="0"/>
    </w:pPr>
    <w:rPr>
      <w:rFonts w:ascii="Calibri" w:hAnsi="Calibri" w:cs="Helvetica"/>
      <w:color w:val="000000"/>
      <w:sz w:val="22"/>
      <w:lang w:eastAsia="en-US"/>
    </w:rPr>
  </w:style>
  <w:style w:type="paragraph" w:styleId="Kop1">
    <w:name w:val="heading 1"/>
    <w:basedOn w:val="Standaard"/>
    <w:next w:val="Standaard"/>
    <w:qFormat/>
    <w:rsid w:val="00F86457"/>
    <w:pPr>
      <w:keepNext/>
      <w:tabs>
        <w:tab w:val="left" w:pos="1701"/>
        <w:tab w:val="left" w:pos="3119"/>
        <w:tab w:val="left" w:pos="4536"/>
      </w:tabs>
      <w:outlineLvl w:val="0"/>
    </w:pPr>
    <w:rPr>
      <w:b/>
      <w:color w:val="803689"/>
      <w:sz w:val="32"/>
    </w:rPr>
  </w:style>
  <w:style w:type="paragraph" w:styleId="Kop2">
    <w:name w:val="heading 2"/>
    <w:basedOn w:val="Standaard"/>
    <w:next w:val="Standaard"/>
    <w:link w:val="Kop2Char"/>
    <w:autoRedefine/>
    <w:qFormat/>
    <w:rsid w:val="00F86457"/>
    <w:pPr>
      <w:keepNext/>
      <w:widowControl w:val="0"/>
      <w:tabs>
        <w:tab w:val="left" w:pos="567"/>
      </w:tabs>
      <w:spacing w:before="240" w:after="60"/>
      <w:outlineLvl w:val="1"/>
    </w:pPr>
    <w:rPr>
      <w:rFonts w:cs="Arial"/>
      <w:b/>
      <w:bCs/>
      <w:iCs/>
      <w:snapToGrid w:val="0"/>
      <w:color w:val="803689"/>
      <w:lang w:eastAsia="nl-NL"/>
    </w:rPr>
  </w:style>
  <w:style w:type="paragraph" w:styleId="Kop3">
    <w:name w:val="heading 3"/>
    <w:basedOn w:val="Standaard"/>
    <w:next w:val="Standaard"/>
    <w:link w:val="Kop3Char"/>
    <w:qFormat/>
    <w:rsid w:val="00F86457"/>
    <w:pPr>
      <w:keepNext/>
      <w:widowControl w:val="0"/>
      <w:tabs>
        <w:tab w:val="left" w:pos="567"/>
      </w:tabs>
      <w:spacing w:before="240" w:after="60"/>
      <w:outlineLvl w:val="2"/>
    </w:pPr>
    <w:rPr>
      <w:rFonts w:asciiTheme="minorHAnsi" w:hAnsiTheme="minorHAnsi" w:cs="Arial"/>
      <w:b/>
      <w:bCs/>
      <w:i/>
      <w:color w:val="803689"/>
    </w:rPr>
  </w:style>
  <w:style w:type="paragraph" w:styleId="Kop4">
    <w:name w:val="heading 4"/>
    <w:basedOn w:val="Standaard"/>
    <w:next w:val="Standaard"/>
    <w:link w:val="Kop4Char"/>
    <w:qFormat/>
    <w:rsid w:val="0079488E"/>
    <w:pPr>
      <w:keepNext/>
      <w:spacing w:before="240" w:after="60"/>
      <w:outlineLvl w:val="3"/>
    </w:pPr>
    <w:rPr>
      <w:b/>
      <w:bCs/>
      <w:sz w:val="28"/>
      <w:szCs w:val="2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660E1B"/>
    <w:pPr>
      <w:tabs>
        <w:tab w:val="left" w:pos="1701"/>
        <w:tab w:val="left" w:pos="1985"/>
        <w:tab w:val="left" w:pos="3119"/>
        <w:tab w:val="left" w:pos="4536"/>
        <w:tab w:val="right" w:pos="6804"/>
      </w:tabs>
    </w:pPr>
  </w:style>
  <w:style w:type="paragraph" w:styleId="Titel">
    <w:name w:val="Title"/>
    <w:basedOn w:val="Standaard"/>
    <w:qFormat/>
    <w:rsid w:val="00660E1B"/>
    <w:pPr>
      <w:jc w:val="center"/>
    </w:pPr>
    <w:rPr>
      <w:b/>
      <w:sz w:val="28"/>
      <w:u w:val="single"/>
    </w:rPr>
  </w:style>
  <w:style w:type="table" w:styleId="Tabelraster">
    <w:name w:val="Table Grid"/>
    <w:basedOn w:val="Standaardtabel"/>
    <w:uiPriority w:val="59"/>
    <w:rsid w:val="00243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rsid w:val="00D5656B"/>
    <w:pPr>
      <w:tabs>
        <w:tab w:val="center" w:pos="4320"/>
        <w:tab w:val="right" w:pos="8640"/>
      </w:tabs>
    </w:pPr>
  </w:style>
  <w:style w:type="paragraph" w:styleId="Voettekst">
    <w:name w:val="footer"/>
    <w:basedOn w:val="Standaard"/>
    <w:rsid w:val="00D5656B"/>
    <w:pPr>
      <w:tabs>
        <w:tab w:val="center" w:pos="4320"/>
        <w:tab w:val="right" w:pos="8640"/>
      </w:tabs>
    </w:pPr>
  </w:style>
  <w:style w:type="character" w:styleId="Paginanummer">
    <w:name w:val="page number"/>
    <w:basedOn w:val="Standaardalinea-lettertype"/>
    <w:rsid w:val="00D5656B"/>
  </w:style>
  <w:style w:type="paragraph" w:customStyle="1" w:styleId="1">
    <w:name w:val="1"/>
    <w:basedOn w:val="Standaard"/>
    <w:rsid w:val="00F8641E"/>
    <w:pPr>
      <w:spacing w:after="120" w:line="240" w:lineRule="exact"/>
    </w:pPr>
    <w:rPr>
      <w:rFonts w:ascii="Verdana" w:hAnsi="Verdana"/>
      <w:lang w:val="en-US"/>
    </w:rPr>
  </w:style>
  <w:style w:type="paragraph" w:customStyle="1" w:styleId="Kopje">
    <w:name w:val="Kopje"/>
    <w:basedOn w:val="Standaard"/>
    <w:next w:val="Standaard"/>
    <w:rsid w:val="00084AE6"/>
    <w:pPr>
      <w:spacing w:line="240" w:lineRule="atLeast"/>
    </w:pPr>
    <w:rPr>
      <w:rFonts w:ascii="Verdana" w:hAnsi="Verdana"/>
      <w:b/>
      <w:bCs/>
      <w:sz w:val="18"/>
      <w:lang w:eastAsia="nl-NL"/>
    </w:rPr>
  </w:style>
  <w:style w:type="paragraph" w:styleId="Ballontekst">
    <w:name w:val="Balloon Text"/>
    <w:basedOn w:val="Standaard"/>
    <w:link w:val="BallontekstChar"/>
    <w:rsid w:val="00792557"/>
    <w:rPr>
      <w:rFonts w:ascii="Tahoma" w:hAnsi="Tahoma" w:cs="Tahoma"/>
      <w:sz w:val="16"/>
      <w:szCs w:val="16"/>
    </w:rPr>
  </w:style>
  <w:style w:type="character" w:customStyle="1" w:styleId="BallontekstChar">
    <w:name w:val="Ballontekst Char"/>
    <w:basedOn w:val="Standaardalinea-lettertype"/>
    <w:link w:val="Ballontekst"/>
    <w:rsid w:val="00792557"/>
    <w:rPr>
      <w:rFonts w:ascii="Tahoma" w:hAnsi="Tahoma" w:cs="Tahoma"/>
      <w:sz w:val="16"/>
      <w:szCs w:val="16"/>
      <w:lang w:eastAsia="en-US"/>
    </w:rPr>
  </w:style>
  <w:style w:type="character" w:styleId="Hyperlink">
    <w:name w:val="Hyperlink"/>
    <w:basedOn w:val="Standaardalinea-lettertype"/>
    <w:uiPriority w:val="99"/>
    <w:rsid w:val="00792557"/>
    <w:rPr>
      <w:color w:val="0000FF" w:themeColor="hyperlink"/>
      <w:u w:val="single"/>
    </w:rPr>
  </w:style>
  <w:style w:type="character" w:customStyle="1" w:styleId="Kop2Char">
    <w:name w:val="Kop 2 Char"/>
    <w:basedOn w:val="Standaardalinea-lettertype"/>
    <w:link w:val="Kop2"/>
    <w:rsid w:val="00F86457"/>
    <w:rPr>
      <w:rFonts w:ascii="Calibri" w:hAnsi="Calibri" w:cs="Arial"/>
      <w:b/>
      <w:bCs/>
      <w:iCs/>
      <w:snapToGrid w:val="0"/>
      <w:color w:val="803689"/>
      <w:sz w:val="22"/>
    </w:rPr>
  </w:style>
  <w:style w:type="character" w:customStyle="1" w:styleId="Kop3Char">
    <w:name w:val="Kop 3 Char"/>
    <w:basedOn w:val="Standaardalinea-lettertype"/>
    <w:link w:val="Kop3"/>
    <w:rsid w:val="00F86457"/>
    <w:rPr>
      <w:rFonts w:asciiTheme="minorHAnsi" w:hAnsiTheme="minorHAnsi" w:cs="Arial"/>
      <w:b/>
      <w:bCs/>
      <w:i/>
      <w:color w:val="803689"/>
      <w:sz w:val="22"/>
      <w:lang w:eastAsia="en-US"/>
    </w:rPr>
  </w:style>
  <w:style w:type="character" w:customStyle="1" w:styleId="Kop4Char">
    <w:name w:val="Kop 4 Char"/>
    <w:basedOn w:val="Standaardalinea-lettertype"/>
    <w:link w:val="Kop4"/>
    <w:rsid w:val="0079488E"/>
    <w:rPr>
      <w:b/>
      <w:bCs/>
      <w:sz w:val="28"/>
      <w:szCs w:val="28"/>
    </w:rPr>
  </w:style>
  <w:style w:type="paragraph" w:styleId="Eindnoottekst">
    <w:name w:val="endnote text"/>
    <w:basedOn w:val="Standaard"/>
    <w:link w:val="EindnoottekstChar"/>
    <w:rsid w:val="0079488E"/>
    <w:pPr>
      <w:widowControl w:val="0"/>
    </w:pPr>
    <w:rPr>
      <w:rFonts w:ascii="Courier" w:hAnsi="Courier"/>
      <w:snapToGrid w:val="0"/>
      <w:sz w:val="24"/>
      <w:lang w:eastAsia="nl-NL"/>
    </w:rPr>
  </w:style>
  <w:style w:type="character" w:customStyle="1" w:styleId="EindnoottekstChar">
    <w:name w:val="Eindnoottekst Char"/>
    <w:basedOn w:val="Standaardalinea-lettertype"/>
    <w:link w:val="Eindnoottekst"/>
    <w:rsid w:val="0079488E"/>
    <w:rPr>
      <w:rFonts w:ascii="Courier" w:hAnsi="Courier"/>
      <w:snapToGrid w:val="0"/>
      <w:sz w:val="24"/>
    </w:rPr>
  </w:style>
  <w:style w:type="character" w:styleId="Eindnootmarkering">
    <w:name w:val="endnote reference"/>
    <w:basedOn w:val="Standaardalinea-lettertype"/>
    <w:rsid w:val="0079488E"/>
    <w:rPr>
      <w:vertAlign w:val="superscript"/>
    </w:rPr>
  </w:style>
  <w:style w:type="paragraph" w:styleId="Voetnoottekst">
    <w:name w:val="footnote text"/>
    <w:basedOn w:val="Standaard"/>
    <w:link w:val="VoetnoottekstChar"/>
    <w:rsid w:val="0079488E"/>
    <w:pPr>
      <w:widowControl w:val="0"/>
    </w:pPr>
    <w:rPr>
      <w:rFonts w:ascii="Courier" w:hAnsi="Courier"/>
      <w:snapToGrid w:val="0"/>
      <w:sz w:val="24"/>
      <w:lang w:eastAsia="nl-NL"/>
    </w:rPr>
  </w:style>
  <w:style w:type="character" w:customStyle="1" w:styleId="VoetnoottekstChar">
    <w:name w:val="Voetnoottekst Char"/>
    <w:basedOn w:val="Standaardalinea-lettertype"/>
    <w:link w:val="Voetnoottekst"/>
    <w:rsid w:val="0079488E"/>
    <w:rPr>
      <w:rFonts w:ascii="Courier" w:hAnsi="Courier"/>
      <w:snapToGrid w:val="0"/>
      <w:sz w:val="24"/>
    </w:rPr>
  </w:style>
  <w:style w:type="character" w:customStyle="1" w:styleId="Voetnootverwijzing">
    <w:name w:val="Voetnootverwijzing"/>
    <w:rsid w:val="0079488E"/>
    <w:rPr>
      <w:vertAlign w:val="superscript"/>
    </w:rPr>
  </w:style>
  <w:style w:type="paragraph" w:customStyle="1" w:styleId="inhopg1">
    <w:name w:val="inhopg 1"/>
    <w:basedOn w:val="Standaard"/>
    <w:rsid w:val="0079488E"/>
    <w:pPr>
      <w:widowControl w:val="0"/>
      <w:tabs>
        <w:tab w:val="right" w:leader="dot" w:pos="9360"/>
      </w:tabs>
      <w:suppressAutoHyphens/>
      <w:spacing w:before="480"/>
      <w:ind w:left="720" w:right="720" w:hanging="720"/>
    </w:pPr>
    <w:rPr>
      <w:rFonts w:ascii="Courier" w:hAnsi="Courier"/>
      <w:snapToGrid w:val="0"/>
      <w:lang w:val="en-US" w:eastAsia="nl-NL"/>
    </w:rPr>
  </w:style>
  <w:style w:type="paragraph" w:customStyle="1" w:styleId="inhopg2">
    <w:name w:val="inhopg 2"/>
    <w:basedOn w:val="Standaard"/>
    <w:rsid w:val="0079488E"/>
    <w:pPr>
      <w:widowControl w:val="0"/>
      <w:tabs>
        <w:tab w:val="right" w:leader="dot" w:pos="9360"/>
      </w:tabs>
      <w:suppressAutoHyphens/>
      <w:ind w:left="1440" w:right="720" w:hanging="720"/>
    </w:pPr>
    <w:rPr>
      <w:rFonts w:ascii="Courier" w:hAnsi="Courier"/>
      <w:snapToGrid w:val="0"/>
      <w:lang w:val="en-US" w:eastAsia="nl-NL"/>
    </w:rPr>
  </w:style>
  <w:style w:type="paragraph" w:customStyle="1" w:styleId="inhopg3">
    <w:name w:val="inhopg 3"/>
    <w:basedOn w:val="Standaard"/>
    <w:rsid w:val="0079488E"/>
    <w:pPr>
      <w:widowControl w:val="0"/>
      <w:tabs>
        <w:tab w:val="right" w:leader="dot" w:pos="9360"/>
      </w:tabs>
      <w:suppressAutoHyphens/>
      <w:ind w:left="2160" w:right="720" w:hanging="720"/>
    </w:pPr>
    <w:rPr>
      <w:rFonts w:ascii="Courier" w:hAnsi="Courier"/>
      <w:snapToGrid w:val="0"/>
      <w:lang w:val="en-US" w:eastAsia="nl-NL"/>
    </w:rPr>
  </w:style>
  <w:style w:type="paragraph" w:customStyle="1" w:styleId="inhopg4">
    <w:name w:val="inhopg 4"/>
    <w:basedOn w:val="Standaard"/>
    <w:rsid w:val="0079488E"/>
    <w:pPr>
      <w:widowControl w:val="0"/>
      <w:tabs>
        <w:tab w:val="right" w:leader="dot" w:pos="9360"/>
      </w:tabs>
      <w:suppressAutoHyphens/>
      <w:ind w:left="2880" w:right="720" w:hanging="720"/>
    </w:pPr>
    <w:rPr>
      <w:rFonts w:ascii="Courier" w:hAnsi="Courier"/>
      <w:snapToGrid w:val="0"/>
      <w:lang w:val="en-US" w:eastAsia="nl-NL"/>
    </w:rPr>
  </w:style>
  <w:style w:type="paragraph" w:customStyle="1" w:styleId="inhopg5">
    <w:name w:val="inhopg 5"/>
    <w:basedOn w:val="Standaard"/>
    <w:rsid w:val="0079488E"/>
    <w:pPr>
      <w:widowControl w:val="0"/>
      <w:tabs>
        <w:tab w:val="right" w:leader="dot" w:pos="9360"/>
      </w:tabs>
      <w:suppressAutoHyphens/>
      <w:ind w:left="3600" w:right="720" w:hanging="720"/>
    </w:pPr>
    <w:rPr>
      <w:rFonts w:ascii="Courier" w:hAnsi="Courier"/>
      <w:snapToGrid w:val="0"/>
      <w:lang w:val="en-US" w:eastAsia="nl-NL"/>
    </w:rPr>
  </w:style>
  <w:style w:type="paragraph" w:customStyle="1" w:styleId="inhopg6">
    <w:name w:val="inhopg 6"/>
    <w:basedOn w:val="Standaard"/>
    <w:rsid w:val="0079488E"/>
    <w:pPr>
      <w:widowControl w:val="0"/>
      <w:tabs>
        <w:tab w:val="right" w:pos="9360"/>
      </w:tabs>
      <w:suppressAutoHyphens/>
      <w:ind w:left="720" w:hanging="720"/>
    </w:pPr>
    <w:rPr>
      <w:rFonts w:ascii="Courier" w:hAnsi="Courier"/>
      <w:snapToGrid w:val="0"/>
      <w:lang w:val="en-US" w:eastAsia="nl-NL"/>
    </w:rPr>
  </w:style>
  <w:style w:type="paragraph" w:customStyle="1" w:styleId="inhopg7">
    <w:name w:val="inhopg 7"/>
    <w:basedOn w:val="Standaard"/>
    <w:rsid w:val="0079488E"/>
    <w:pPr>
      <w:widowControl w:val="0"/>
      <w:suppressAutoHyphens/>
      <w:ind w:left="720" w:hanging="720"/>
    </w:pPr>
    <w:rPr>
      <w:rFonts w:ascii="Courier" w:hAnsi="Courier"/>
      <w:snapToGrid w:val="0"/>
      <w:lang w:val="en-US" w:eastAsia="nl-NL"/>
    </w:rPr>
  </w:style>
  <w:style w:type="paragraph" w:customStyle="1" w:styleId="inhopg8">
    <w:name w:val="inhopg 8"/>
    <w:basedOn w:val="Standaard"/>
    <w:rsid w:val="0079488E"/>
    <w:pPr>
      <w:widowControl w:val="0"/>
      <w:tabs>
        <w:tab w:val="right" w:pos="9360"/>
      </w:tabs>
      <w:suppressAutoHyphens/>
      <w:ind w:left="720" w:hanging="720"/>
    </w:pPr>
    <w:rPr>
      <w:rFonts w:ascii="Courier" w:hAnsi="Courier"/>
      <w:snapToGrid w:val="0"/>
      <w:lang w:val="en-US" w:eastAsia="nl-NL"/>
    </w:rPr>
  </w:style>
  <w:style w:type="paragraph" w:customStyle="1" w:styleId="inhopg9">
    <w:name w:val="inhopg 9"/>
    <w:basedOn w:val="Standaard"/>
    <w:rsid w:val="0079488E"/>
    <w:pPr>
      <w:widowControl w:val="0"/>
      <w:tabs>
        <w:tab w:val="right" w:leader="dot" w:pos="9360"/>
      </w:tabs>
      <w:suppressAutoHyphens/>
      <w:ind w:left="720" w:hanging="720"/>
    </w:pPr>
    <w:rPr>
      <w:rFonts w:ascii="Courier" w:hAnsi="Courier"/>
      <w:snapToGrid w:val="0"/>
      <w:lang w:val="en-US" w:eastAsia="nl-NL"/>
    </w:rPr>
  </w:style>
  <w:style w:type="paragraph" w:styleId="Index1">
    <w:name w:val="index 1"/>
    <w:basedOn w:val="Standaard"/>
    <w:next w:val="Standaard"/>
    <w:autoRedefine/>
    <w:rsid w:val="0079488E"/>
    <w:pPr>
      <w:widowControl w:val="0"/>
      <w:tabs>
        <w:tab w:val="right" w:leader="dot" w:pos="9360"/>
      </w:tabs>
      <w:suppressAutoHyphens/>
      <w:ind w:left="1440" w:right="720" w:hanging="1440"/>
    </w:pPr>
    <w:rPr>
      <w:rFonts w:ascii="Courier" w:hAnsi="Courier"/>
      <w:snapToGrid w:val="0"/>
      <w:lang w:val="en-US" w:eastAsia="nl-NL"/>
    </w:rPr>
  </w:style>
  <w:style w:type="paragraph" w:styleId="Index2">
    <w:name w:val="index 2"/>
    <w:basedOn w:val="Standaard"/>
    <w:next w:val="Standaard"/>
    <w:autoRedefine/>
    <w:rsid w:val="0079488E"/>
    <w:pPr>
      <w:widowControl w:val="0"/>
      <w:tabs>
        <w:tab w:val="right" w:leader="dot" w:pos="9360"/>
      </w:tabs>
      <w:suppressAutoHyphens/>
      <w:ind w:left="1440" w:right="720" w:hanging="720"/>
    </w:pPr>
    <w:rPr>
      <w:rFonts w:ascii="Courier" w:hAnsi="Courier"/>
      <w:snapToGrid w:val="0"/>
      <w:lang w:val="en-US" w:eastAsia="nl-NL"/>
    </w:rPr>
  </w:style>
  <w:style w:type="paragraph" w:customStyle="1" w:styleId="bronvermelding">
    <w:name w:val="bronvermelding"/>
    <w:basedOn w:val="Standaard"/>
    <w:rsid w:val="0079488E"/>
    <w:pPr>
      <w:widowControl w:val="0"/>
      <w:tabs>
        <w:tab w:val="right" w:pos="9360"/>
      </w:tabs>
      <w:suppressAutoHyphens/>
    </w:pPr>
    <w:rPr>
      <w:rFonts w:ascii="Courier" w:hAnsi="Courier"/>
      <w:snapToGrid w:val="0"/>
      <w:lang w:val="en-US" w:eastAsia="nl-NL"/>
    </w:rPr>
  </w:style>
  <w:style w:type="paragraph" w:customStyle="1" w:styleId="bijschrift">
    <w:name w:val="bijschrift"/>
    <w:basedOn w:val="Standaard"/>
    <w:rsid w:val="0079488E"/>
    <w:pPr>
      <w:widowControl w:val="0"/>
    </w:pPr>
    <w:rPr>
      <w:rFonts w:ascii="Courier" w:hAnsi="Courier"/>
      <w:snapToGrid w:val="0"/>
      <w:sz w:val="24"/>
      <w:lang w:eastAsia="nl-NL"/>
    </w:rPr>
  </w:style>
  <w:style w:type="character" w:customStyle="1" w:styleId="EquationCaption">
    <w:name w:val="_Equation Caption"/>
    <w:rsid w:val="0079488E"/>
  </w:style>
  <w:style w:type="paragraph" w:styleId="Plattetekstinspringen">
    <w:name w:val="Body Text Indent"/>
    <w:basedOn w:val="Standaard"/>
    <w:link w:val="PlattetekstinspringenChar"/>
    <w:rsid w:val="0079488E"/>
    <w:pPr>
      <w:widowControl w:val="0"/>
      <w:tabs>
        <w:tab w:val="left" w:pos="0"/>
        <w:tab w:val="left" w:pos="576"/>
        <w:tab w:val="left" w:pos="1440"/>
      </w:tabs>
      <w:suppressAutoHyphens/>
      <w:ind w:left="576" w:hanging="576"/>
    </w:pPr>
    <w:rPr>
      <w:rFonts w:ascii="Gill Sans" w:hAnsi="Gill Sans"/>
      <w:snapToGrid w:val="0"/>
      <w:spacing w:val="-2"/>
      <w:lang w:eastAsia="nl-NL"/>
    </w:rPr>
  </w:style>
  <w:style w:type="character" w:customStyle="1" w:styleId="PlattetekstinspringenChar">
    <w:name w:val="Platte tekst inspringen Char"/>
    <w:basedOn w:val="Standaardalinea-lettertype"/>
    <w:link w:val="Plattetekstinspringen"/>
    <w:rsid w:val="0079488E"/>
    <w:rPr>
      <w:rFonts w:ascii="Gill Sans" w:hAnsi="Gill Sans"/>
      <w:snapToGrid w:val="0"/>
      <w:spacing w:val="-2"/>
    </w:rPr>
  </w:style>
  <w:style w:type="paragraph" w:customStyle="1" w:styleId="SubArtikel">
    <w:name w:val="SubArtikel"/>
    <w:basedOn w:val="Artikel"/>
    <w:rsid w:val="0079488E"/>
    <w:pPr>
      <w:numPr>
        <w:ilvl w:val="1"/>
      </w:numPr>
      <w:tabs>
        <w:tab w:val="clear" w:pos="567"/>
        <w:tab w:val="num" w:pos="570"/>
      </w:tabs>
      <w:ind w:left="570" w:hanging="570"/>
    </w:pPr>
    <w:rPr>
      <w:b w:val="0"/>
    </w:rPr>
  </w:style>
  <w:style w:type="paragraph" w:customStyle="1" w:styleId="Artikel">
    <w:name w:val="Artikel"/>
    <w:basedOn w:val="Standaard"/>
    <w:rsid w:val="0079488E"/>
    <w:pPr>
      <w:numPr>
        <w:numId w:val="1"/>
      </w:numPr>
      <w:spacing w:after="240"/>
      <w:jc w:val="both"/>
    </w:pPr>
    <w:rPr>
      <w:rFonts w:ascii="CG Times" w:hAnsi="CG Times"/>
      <w:b/>
      <w:lang w:eastAsia="nl-NL"/>
    </w:rPr>
  </w:style>
  <w:style w:type="paragraph" w:customStyle="1" w:styleId="SubSubArtikel">
    <w:name w:val="SubSubArtikel"/>
    <w:basedOn w:val="Artikel"/>
    <w:rsid w:val="0079488E"/>
    <w:pPr>
      <w:numPr>
        <w:ilvl w:val="2"/>
      </w:numPr>
      <w:tabs>
        <w:tab w:val="clear" w:pos="1134"/>
        <w:tab w:val="num" w:pos="360"/>
        <w:tab w:val="num" w:pos="570"/>
      </w:tabs>
      <w:ind w:left="570" w:hanging="570"/>
    </w:pPr>
    <w:rPr>
      <w:b w:val="0"/>
    </w:rPr>
  </w:style>
  <w:style w:type="paragraph" w:customStyle="1" w:styleId="Inspring">
    <w:name w:val="Inspring"/>
    <w:basedOn w:val="Standaard"/>
    <w:rsid w:val="0079488E"/>
    <w:pPr>
      <w:tabs>
        <w:tab w:val="left" w:pos="357"/>
      </w:tabs>
      <w:spacing w:after="240"/>
      <w:ind w:left="567"/>
      <w:jc w:val="both"/>
    </w:pPr>
    <w:rPr>
      <w:rFonts w:ascii="CG Times" w:hAnsi="CG Times"/>
      <w:lang w:eastAsia="nl-NL"/>
    </w:rPr>
  </w:style>
  <w:style w:type="paragraph" w:customStyle="1" w:styleId="Opsomming">
    <w:name w:val="Opsomming"/>
    <w:basedOn w:val="Standaard"/>
    <w:rsid w:val="0079488E"/>
    <w:pPr>
      <w:tabs>
        <w:tab w:val="left" w:pos="567"/>
        <w:tab w:val="num" w:pos="1695"/>
      </w:tabs>
      <w:spacing w:after="240"/>
      <w:ind w:left="567" w:hanging="567"/>
      <w:jc w:val="both"/>
    </w:pPr>
    <w:rPr>
      <w:rFonts w:ascii="CG Times" w:hAnsi="CG Times"/>
      <w:lang w:eastAsia="nl-NL"/>
    </w:rPr>
  </w:style>
  <w:style w:type="paragraph" w:styleId="Plattetekstinspringen2">
    <w:name w:val="Body Text Indent 2"/>
    <w:basedOn w:val="Standaard"/>
    <w:link w:val="Plattetekstinspringen2Char"/>
    <w:rsid w:val="0079488E"/>
    <w:pPr>
      <w:ind w:left="567"/>
      <w:jc w:val="both"/>
    </w:pPr>
    <w:rPr>
      <w:rFonts w:ascii="CG Times" w:hAnsi="CG Times"/>
      <w:lang w:eastAsia="nl-NL"/>
    </w:rPr>
  </w:style>
  <w:style w:type="character" w:customStyle="1" w:styleId="Plattetekstinspringen2Char">
    <w:name w:val="Platte tekst inspringen 2 Char"/>
    <w:basedOn w:val="Standaardalinea-lettertype"/>
    <w:link w:val="Plattetekstinspringen2"/>
    <w:rsid w:val="0079488E"/>
    <w:rPr>
      <w:rFonts w:ascii="CG Times" w:hAnsi="CG Times"/>
      <w:sz w:val="22"/>
    </w:rPr>
  </w:style>
  <w:style w:type="paragraph" w:styleId="Plattetekstinspringen3">
    <w:name w:val="Body Text Indent 3"/>
    <w:basedOn w:val="Standaard"/>
    <w:link w:val="Plattetekstinspringen3Char"/>
    <w:rsid w:val="0079488E"/>
    <w:pPr>
      <w:widowControl w:val="0"/>
      <w:tabs>
        <w:tab w:val="left" w:pos="0"/>
        <w:tab w:val="left" w:pos="576"/>
        <w:tab w:val="left" w:pos="1440"/>
      </w:tabs>
      <w:suppressAutoHyphens/>
      <w:ind w:left="570" w:hanging="570"/>
    </w:pPr>
    <w:rPr>
      <w:rFonts w:ascii="Gill Sans" w:hAnsi="Gill Sans"/>
      <w:snapToGrid w:val="0"/>
      <w:spacing w:val="-2"/>
      <w:lang w:eastAsia="nl-NL"/>
    </w:rPr>
  </w:style>
  <w:style w:type="character" w:customStyle="1" w:styleId="Plattetekstinspringen3Char">
    <w:name w:val="Platte tekst inspringen 3 Char"/>
    <w:basedOn w:val="Standaardalinea-lettertype"/>
    <w:link w:val="Plattetekstinspringen3"/>
    <w:rsid w:val="0079488E"/>
    <w:rPr>
      <w:rFonts w:ascii="Gill Sans" w:hAnsi="Gill Sans"/>
      <w:snapToGrid w:val="0"/>
      <w:spacing w:val="-2"/>
    </w:rPr>
  </w:style>
  <w:style w:type="paragraph" w:customStyle="1" w:styleId="Default">
    <w:name w:val="Default"/>
    <w:rsid w:val="0079488E"/>
    <w:pPr>
      <w:autoSpaceDE w:val="0"/>
      <w:autoSpaceDN w:val="0"/>
      <w:adjustRightInd w:val="0"/>
    </w:pPr>
    <w:rPr>
      <w:rFonts w:ascii="Tahoma" w:hAnsi="Tahoma" w:cs="Tahoma"/>
      <w:color w:val="000000"/>
      <w:sz w:val="24"/>
      <w:szCs w:val="24"/>
    </w:rPr>
  </w:style>
  <w:style w:type="paragraph" w:styleId="Inhopg10">
    <w:name w:val="toc 1"/>
    <w:basedOn w:val="Standaard"/>
    <w:next w:val="Standaard"/>
    <w:autoRedefine/>
    <w:uiPriority w:val="39"/>
    <w:rsid w:val="001D6293"/>
    <w:pPr>
      <w:widowControl w:val="0"/>
      <w:tabs>
        <w:tab w:val="left" w:pos="600"/>
        <w:tab w:val="right" w:leader="dot" w:pos="9062"/>
      </w:tabs>
      <w:spacing w:before="120" w:after="120"/>
    </w:pPr>
    <w:rPr>
      <w:b/>
      <w:bCs/>
      <w:caps/>
      <w:snapToGrid w:val="0"/>
      <w:color w:val="auto"/>
      <w:spacing w:val="-2"/>
      <w:szCs w:val="32"/>
      <w:lang w:eastAsia="nl-NL"/>
    </w:rPr>
  </w:style>
  <w:style w:type="paragraph" w:styleId="Inhopg20">
    <w:name w:val="toc 2"/>
    <w:basedOn w:val="Standaard"/>
    <w:next w:val="Standaard"/>
    <w:autoRedefine/>
    <w:uiPriority w:val="39"/>
    <w:rsid w:val="00FE2C09"/>
    <w:pPr>
      <w:widowControl w:val="0"/>
      <w:ind w:left="200"/>
    </w:pPr>
    <w:rPr>
      <w:smallCaps/>
      <w:snapToGrid w:val="0"/>
      <w:lang w:eastAsia="nl-NL"/>
    </w:rPr>
  </w:style>
  <w:style w:type="paragraph" w:styleId="Inhopg30">
    <w:name w:val="toc 3"/>
    <w:basedOn w:val="Standaard"/>
    <w:next w:val="Standaard"/>
    <w:autoRedefine/>
    <w:rsid w:val="0079488E"/>
    <w:pPr>
      <w:widowControl w:val="0"/>
      <w:ind w:left="400"/>
    </w:pPr>
    <w:rPr>
      <w:i/>
      <w:iCs/>
      <w:snapToGrid w:val="0"/>
      <w:lang w:eastAsia="nl-NL"/>
    </w:rPr>
  </w:style>
  <w:style w:type="paragraph" w:styleId="Inhopg40">
    <w:name w:val="toc 4"/>
    <w:basedOn w:val="Standaard"/>
    <w:next w:val="Standaard"/>
    <w:autoRedefine/>
    <w:rsid w:val="0079488E"/>
    <w:pPr>
      <w:widowControl w:val="0"/>
      <w:ind w:left="600"/>
    </w:pPr>
    <w:rPr>
      <w:snapToGrid w:val="0"/>
      <w:sz w:val="18"/>
      <w:szCs w:val="18"/>
      <w:lang w:eastAsia="nl-NL"/>
    </w:rPr>
  </w:style>
  <w:style w:type="paragraph" w:styleId="Inhopg50">
    <w:name w:val="toc 5"/>
    <w:basedOn w:val="Standaard"/>
    <w:next w:val="Standaard"/>
    <w:autoRedefine/>
    <w:rsid w:val="0079488E"/>
    <w:pPr>
      <w:widowControl w:val="0"/>
      <w:ind w:left="800"/>
    </w:pPr>
    <w:rPr>
      <w:snapToGrid w:val="0"/>
      <w:sz w:val="18"/>
      <w:szCs w:val="18"/>
      <w:lang w:eastAsia="nl-NL"/>
    </w:rPr>
  </w:style>
  <w:style w:type="paragraph" w:styleId="Inhopg60">
    <w:name w:val="toc 6"/>
    <w:basedOn w:val="Standaard"/>
    <w:next w:val="Standaard"/>
    <w:autoRedefine/>
    <w:rsid w:val="0079488E"/>
    <w:pPr>
      <w:widowControl w:val="0"/>
      <w:ind w:left="1000"/>
    </w:pPr>
    <w:rPr>
      <w:snapToGrid w:val="0"/>
      <w:sz w:val="18"/>
      <w:szCs w:val="18"/>
      <w:lang w:eastAsia="nl-NL"/>
    </w:rPr>
  </w:style>
  <w:style w:type="paragraph" w:styleId="Inhopg70">
    <w:name w:val="toc 7"/>
    <w:basedOn w:val="Standaard"/>
    <w:next w:val="Standaard"/>
    <w:autoRedefine/>
    <w:rsid w:val="0079488E"/>
    <w:pPr>
      <w:widowControl w:val="0"/>
      <w:ind w:left="1200"/>
    </w:pPr>
    <w:rPr>
      <w:snapToGrid w:val="0"/>
      <w:sz w:val="18"/>
      <w:szCs w:val="18"/>
      <w:lang w:eastAsia="nl-NL"/>
    </w:rPr>
  </w:style>
  <w:style w:type="paragraph" w:styleId="Inhopg80">
    <w:name w:val="toc 8"/>
    <w:basedOn w:val="Standaard"/>
    <w:next w:val="Standaard"/>
    <w:autoRedefine/>
    <w:rsid w:val="0079488E"/>
    <w:pPr>
      <w:widowControl w:val="0"/>
      <w:ind w:left="1400"/>
    </w:pPr>
    <w:rPr>
      <w:snapToGrid w:val="0"/>
      <w:sz w:val="18"/>
      <w:szCs w:val="18"/>
      <w:lang w:eastAsia="nl-NL"/>
    </w:rPr>
  </w:style>
  <w:style w:type="paragraph" w:styleId="Inhopg90">
    <w:name w:val="toc 9"/>
    <w:basedOn w:val="Standaard"/>
    <w:next w:val="Standaard"/>
    <w:autoRedefine/>
    <w:rsid w:val="0079488E"/>
    <w:pPr>
      <w:widowControl w:val="0"/>
      <w:ind w:left="1600"/>
    </w:pPr>
    <w:rPr>
      <w:snapToGrid w:val="0"/>
      <w:sz w:val="18"/>
      <w:szCs w:val="18"/>
      <w:lang w:eastAsia="nl-NL"/>
    </w:rPr>
  </w:style>
  <w:style w:type="character" w:styleId="Voetnootmarkering">
    <w:name w:val="footnote reference"/>
    <w:basedOn w:val="Standaardalinea-lettertype"/>
    <w:rsid w:val="0079488E"/>
    <w:rPr>
      <w:vertAlign w:val="superscript"/>
    </w:rPr>
  </w:style>
  <w:style w:type="paragraph" w:styleId="Tekstzonderopmaak">
    <w:name w:val="Plain Text"/>
    <w:basedOn w:val="Standaard"/>
    <w:link w:val="TekstzonderopmaakChar"/>
    <w:uiPriority w:val="99"/>
    <w:rsid w:val="0079488E"/>
    <w:rPr>
      <w:rFonts w:ascii="Courier New" w:hAnsi="Courier New" w:cs="Courier New"/>
      <w:lang w:eastAsia="nl-NL"/>
    </w:rPr>
  </w:style>
  <w:style w:type="character" w:customStyle="1" w:styleId="TekstzonderopmaakChar">
    <w:name w:val="Tekst zonder opmaak Char"/>
    <w:basedOn w:val="Standaardalinea-lettertype"/>
    <w:link w:val="Tekstzonderopmaak"/>
    <w:uiPriority w:val="99"/>
    <w:rsid w:val="0079488E"/>
    <w:rPr>
      <w:rFonts w:ascii="Courier New" w:hAnsi="Courier New" w:cs="Courier New"/>
    </w:rPr>
  </w:style>
  <w:style w:type="paragraph" w:styleId="Lijstalinea">
    <w:name w:val="List Paragraph"/>
    <w:basedOn w:val="Standaard"/>
    <w:uiPriority w:val="34"/>
    <w:qFormat/>
    <w:rsid w:val="006D1E90"/>
    <w:pPr>
      <w:numPr>
        <w:numId w:val="10"/>
      </w:numPr>
      <w:tabs>
        <w:tab w:val="left" w:pos="709"/>
      </w:tabs>
      <w:contextualSpacing/>
    </w:pPr>
    <w:rPr>
      <w:rFonts w:cs="Arial"/>
    </w:rPr>
  </w:style>
  <w:style w:type="paragraph" w:styleId="Plattetekst2">
    <w:name w:val="Body Text 2"/>
    <w:basedOn w:val="Standaard"/>
    <w:link w:val="Plattetekst2Char"/>
    <w:rsid w:val="00A70607"/>
    <w:pPr>
      <w:autoSpaceDE/>
      <w:autoSpaceDN/>
      <w:adjustRightInd/>
    </w:pPr>
    <w:rPr>
      <w:rFonts w:ascii="Arial" w:hAnsi="Arial" w:cs="Times New Roman"/>
      <w:color w:val="auto"/>
      <w:sz w:val="18"/>
    </w:rPr>
  </w:style>
  <w:style w:type="character" w:customStyle="1" w:styleId="Plattetekst2Char">
    <w:name w:val="Platte tekst 2 Char"/>
    <w:basedOn w:val="Standaardalinea-lettertype"/>
    <w:link w:val="Plattetekst2"/>
    <w:rsid w:val="00A70607"/>
    <w:rPr>
      <w:rFonts w:ascii="Arial" w:hAnsi="Arial"/>
      <w:sz w:val="18"/>
      <w:lang w:eastAsia="en-US"/>
    </w:rPr>
  </w:style>
  <w:style w:type="paragraph" w:styleId="Normaalweb">
    <w:name w:val="Normal (Web)"/>
    <w:basedOn w:val="Standaard"/>
    <w:uiPriority w:val="99"/>
    <w:unhideWhenUsed/>
    <w:rsid w:val="00BB6F7B"/>
    <w:pPr>
      <w:autoSpaceDE/>
      <w:autoSpaceDN/>
      <w:adjustRightInd/>
    </w:pPr>
    <w:rPr>
      <w:rFonts w:ascii="Times New Roman" w:eastAsiaTheme="minorHAnsi" w:hAnsi="Times New Roman" w:cs="Times New Roman"/>
      <w:color w:val="auto"/>
      <w:sz w:val="24"/>
      <w:szCs w:val="24"/>
      <w:lang w:eastAsia="nl-NL"/>
    </w:rPr>
  </w:style>
  <w:style w:type="character" w:customStyle="1" w:styleId="KoptekstChar">
    <w:name w:val="Koptekst Char"/>
    <w:basedOn w:val="Standaardalinea-lettertype"/>
    <w:link w:val="Koptekst"/>
    <w:uiPriority w:val="99"/>
    <w:rsid w:val="00813B91"/>
    <w:rPr>
      <w:rFonts w:ascii="Calibri" w:hAnsi="Calibri" w:cs="Helvetica"/>
      <w:color w:val="000000"/>
      <w:sz w:val="22"/>
      <w:lang w:eastAsia="en-US"/>
    </w:rPr>
  </w:style>
  <w:style w:type="paragraph" w:styleId="Geenafstand">
    <w:name w:val="No Spacing"/>
    <w:link w:val="GeenafstandChar"/>
    <w:uiPriority w:val="1"/>
    <w:qFormat/>
    <w:rsid w:val="00B75ECF"/>
    <w:pPr>
      <w:spacing w:line="270" w:lineRule="atLeast"/>
    </w:pPr>
    <w:rPr>
      <w:rFonts w:ascii="Arial" w:eastAsia="Calibri" w:hAnsi="Arial"/>
      <w:sz w:val="18"/>
      <w:szCs w:val="22"/>
    </w:rPr>
  </w:style>
  <w:style w:type="character" w:customStyle="1" w:styleId="GeenafstandChar">
    <w:name w:val="Geen afstand Char"/>
    <w:link w:val="Geenafstand"/>
    <w:uiPriority w:val="1"/>
    <w:rsid w:val="00B75ECF"/>
    <w:rPr>
      <w:rFonts w:ascii="Arial" w:eastAsia="Calibri" w:hAnsi="Arial"/>
      <w:sz w:val="18"/>
      <w:szCs w:val="22"/>
    </w:rPr>
  </w:style>
  <w:style w:type="character" w:styleId="Verwijzingopmerking">
    <w:name w:val="annotation reference"/>
    <w:basedOn w:val="Standaardalinea-lettertype"/>
    <w:semiHidden/>
    <w:unhideWhenUsed/>
    <w:rsid w:val="00240035"/>
    <w:rPr>
      <w:sz w:val="16"/>
      <w:szCs w:val="16"/>
    </w:rPr>
  </w:style>
  <w:style w:type="paragraph" w:styleId="Tekstopmerking">
    <w:name w:val="annotation text"/>
    <w:basedOn w:val="Standaard"/>
    <w:link w:val="TekstopmerkingChar"/>
    <w:semiHidden/>
    <w:unhideWhenUsed/>
    <w:rsid w:val="00240035"/>
    <w:rPr>
      <w:sz w:val="20"/>
    </w:rPr>
  </w:style>
  <w:style w:type="character" w:customStyle="1" w:styleId="TekstopmerkingChar">
    <w:name w:val="Tekst opmerking Char"/>
    <w:basedOn w:val="Standaardalinea-lettertype"/>
    <w:link w:val="Tekstopmerking"/>
    <w:semiHidden/>
    <w:rsid w:val="00240035"/>
    <w:rPr>
      <w:rFonts w:ascii="Calibri" w:hAnsi="Calibri" w:cs="Helvetica"/>
      <w:color w:val="000000"/>
      <w:lang w:eastAsia="en-US"/>
    </w:rPr>
  </w:style>
  <w:style w:type="paragraph" w:styleId="Onderwerpvanopmerking">
    <w:name w:val="annotation subject"/>
    <w:basedOn w:val="Tekstopmerking"/>
    <w:next w:val="Tekstopmerking"/>
    <w:link w:val="OnderwerpvanopmerkingChar"/>
    <w:semiHidden/>
    <w:unhideWhenUsed/>
    <w:rsid w:val="00240035"/>
    <w:rPr>
      <w:b/>
      <w:bCs/>
    </w:rPr>
  </w:style>
  <w:style w:type="character" w:customStyle="1" w:styleId="OnderwerpvanopmerkingChar">
    <w:name w:val="Onderwerp van opmerking Char"/>
    <w:basedOn w:val="TekstopmerkingChar"/>
    <w:link w:val="Onderwerpvanopmerking"/>
    <w:semiHidden/>
    <w:rsid w:val="00240035"/>
    <w:rPr>
      <w:rFonts w:ascii="Calibri" w:hAnsi="Calibri" w:cs="Helvetica"/>
      <w:b/>
      <w:bCs/>
      <w:color w:val="000000"/>
      <w:lang w:eastAsia="en-US"/>
    </w:rPr>
  </w:style>
  <w:style w:type="paragraph" w:styleId="Revisie">
    <w:name w:val="Revision"/>
    <w:hidden/>
    <w:uiPriority w:val="99"/>
    <w:semiHidden/>
    <w:rsid w:val="008D1514"/>
    <w:rPr>
      <w:rFonts w:ascii="Calibri" w:hAnsi="Calibri" w:cs="Helvetica"/>
      <w:color w:val="000000"/>
      <w:sz w:val="22"/>
      <w:lang w:eastAsia="en-US"/>
    </w:rPr>
  </w:style>
  <w:style w:type="character" w:customStyle="1" w:styleId="st1">
    <w:name w:val="st1"/>
    <w:basedOn w:val="Standaardalinea-lettertype"/>
    <w:rsid w:val="00A10E4F"/>
  </w:style>
  <w:style w:type="paragraph" w:customStyle="1" w:styleId="Functie">
    <w:name w:val="Functie"/>
    <w:basedOn w:val="Standaard"/>
    <w:link w:val="FunctieChar"/>
    <w:qFormat/>
    <w:rsid w:val="00A10E4F"/>
    <w:pPr>
      <w:keepNext/>
      <w:keepLines/>
      <w:ind w:left="1560" w:hanging="1560"/>
    </w:pPr>
  </w:style>
  <w:style w:type="character" w:customStyle="1" w:styleId="FunctieChar">
    <w:name w:val="Functie Char"/>
    <w:basedOn w:val="Standaardalinea-lettertype"/>
    <w:link w:val="Functie"/>
    <w:rsid w:val="00A10E4F"/>
    <w:rPr>
      <w:rFonts w:ascii="Calibri" w:hAnsi="Calibri" w:cs="Helvetica"/>
      <w:color w:val="00000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3188">
      <w:bodyDiv w:val="1"/>
      <w:marLeft w:val="0"/>
      <w:marRight w:val="0"/>
      <w:marTop w:val="0"/>
      <w:marBottom w:val="0"/>
      <w:divBdr>
        <w:top w:val="none" w:sz="0" w:space="0" w:color="auto"/>
        <w:left w:val="none" w:sz="0" w:space="0" w:color="auto"/>
        <w:bottom w:val="none" w:sz="0" w:space="0" w:color="auto"/>
        <w:right w:val="none" w:sz="0" w:space="0" w:color="auto"/>
      </w:divBdr>
    </w:div>
    <w:div w:id="99766856">
      <w:bodyDiv w:val="1"/>
      <w:marLeft w:val="0"/>
      <w:marRight w:val="0"/>
      <w:marTop w:val="0"/>
      <w:marBottom w:val="0"/>
      <w:divBdr>
        <w:top w:val="none" w:sz="0" w:space="0" w:color="auto"/>
        <w:left w:val="none" w:sz="0" w:space="0" w:color="auto"/>
        <w:bottom w:val="none" w:sz="0" w:space="0" w:color="auto"/>
        <w:right w:val="none" w:sz="0" w:space="0" w:color="auto"/>
      </w:divBdr>
    </w:div>
    <w:div w:id="101262988">
      <w:bodyDiv w:val="1"/>
      <w:marLeft w:val="0"/>
      <w:marRight w:val="0"/>
      <w:marTop w:val="0"/>
      <w:marBottom w:val="0"/>
      <w:divBdr>
        <w:top w:val="none" w:sz="0" w:space="0" w:color="auto"/>
        <w:left w:val="none" w:sz="0" w:space="0" w:color="auto"/>
        <w:bottom w:val="none" w:sz="0" w:space="0" w:color="auto"/>
        <w:right w:val="none" w:sz="0" w:space="0" w:color="auto"/>
      </w:divBdr>
    </w:div>
    <w:div w:id="148180841">
      <w:bodyDiv w:val="1"/>
      <w:marLeft w:val="0"/>
      <w:marRight w:val="0"/>
      <w:marTop w:val="0"/>
      <w:marBottom w:val="0"/>
      <w:divBdr>
        <w:top w:val="none" w:sz="0" w:space="0" w:color="auto"/>
        <w:left w:val="none" w:sz="0" w:space="0" w:color="auto"/>
        <w:bottom w:val="none" w:sz="0" w:space="0" w:color="auto"/>
        <w:right w:val="none" w:sz="0" w:space="0" w:color="auto"/>
      </w:divBdr>
    </w:div>
    <w:div w:id="177430844">
      <w:bodyDiv w:val="1"/>
      <w:marLeft w:val="0"/>
      <w:marRight w:val="0"/>
      <w:marTop w:val="0"/>
      <w:marBottom w:val="0"/>
      <w:divBdr>
        <w:top w:val="none" w:sz="0" w:space="0" w:color="auto"/>
        <w:left w:val="none" w:sz="0" w:space="0" w:color="auto"/>
        <w:bottom w:val="none" w:sz="0" w:space="0" w:color="auto"/>
        <w:right w:val="none" w:sz="0" w:space="0" w:color="auto"/>
      </w:divBdr>
    </w:div>
    <w:div w:id="205215321">
      <w:bodyDiv w:val="1"/>
      <w:marLeft w:val="0"/>
      <w:marRight w:val="0"/>
      <w:marTop w:val="0"/>
      <w:marBottom w:val="0"/>
      <w:divBdr>
        <w:top w:val="none" w:sz="0" w:space="0" w:color="auto"/>
        <w:left w:val="none" w:sz="0" w:space="0" w:color="auto"/>
        <w:bottom w:val="none" w:sz="0" w:space="0" w:color="auto"/>
        <w:right w:val="none" w:sz="0" w:space="0" w:color="auto"/>
      </w:divBdr>
    </w:div>
    <w:div w:id="305666146">
      <w:bodyDiv w:val="1"/>
      <w:marLeft w:val="0"/>
      <w:marRight w:val="0"/>
      <w:marTop w:val="0"/>
      <w:marBottom w:val="0"/>
      <w:divBdr>
        <w:top w:val="none" w:sz="0" w:space="0" w:color="auto"/>
        <w:left w:val="none" w:sz="0" w:space="0" w:color="auto"/>
        <w:bottom w:val="none" w:sz="0" w:space="0" w:color="auto"/>
        <w:right w:val="none" w:sz="0" w:space="0" w:color="auto"/>
      </w:divBdr>
    </w:div>
    <w:div w:id="353312378">
      <w:bodyDiv w:val="1"/>
      <w:marLeft w:val="0"/>
      <w:marRight w:val="0"/>
      <w:marTop w:val="0"/>
      <w:marBottom w:val="0"/>
      <w:divBdr>
        <w:top w:val="none" w:sz="0" w:space="0" w:color="auto"/>
        <w:left w:val="none" w:sz="0" w:space="0" w:color="auto"/>
        <w:bottom w:val="none" w:sz="0" w:space="0" w:color="auto"/>
        <w:right w:val="none" w:sz="0" w:space="0" w:color="auto"/>
      </w:divBdr>
    </w:div>
    <w:div w:id="426079085">
      <w:bodyDiv w:val="1"/>
      <w:marLeft w:val="0"/>
      <w:marRight w:val="0"/>
      <w:marTop w:val="0"/>
      <w:marBottom w:val="0"/>
      <w:divBdr>
        <w:top w:val="none" w:sz="0" w:space="0" w:color="auto"/>
        <w:left w:val="none" w:sz="0" w:space="0" w:color="auto"/>
        <w:bottom w:val="none" w:sz="0" w:space="0" w:color="auto"/>
        <w:right w:val="none" w:sz="0" w:space="0" w:color="auto"/>
      </w:divBdr>
    </w:div>
    <w:div w:id="501506128">
      <w:bodyDiv w:val="1"/>
      <w:marLeft w:val="0"/>
      <w:marRight w:val="0"/>
      <w:marTop w:val="15"/>
      <w:marBottom w:val="0"/>
      <w:divBdr>
        <w:top w:val="none" w:sz="0" w:space="0" w:color="auto"/>
        <w:left w:val="none" w:sz="0" w:space="0" w:color="auto"/>
        <w:bottom w:val="none" w:sz="0" w:space="0" w:color="auto"/>
        <w:right w:val="none" w:sz="0" w:space="0" w:color="auto"/>
      </w:divBdr>
      <w:divsChild>
        <w:div w:id="1838230959">
          <w:marLeft w:val="0"/>
          <w:marRight w:val="0"/>
          <w:marTop w:val="0"/>
          <w:marBottom w:val="0"/>
          <w:divBdr>
            <w:top w:val="single" w:sz="2" w:space="0" w:color="315D09"/>
            <w:left w:val="single" w:sz="2" w:space="0" w:color="315D09"/>
            <w:bottom w:val="single" w:sz="2" w:space="0" w:color="315D09"/>
            <w:right w:val="single" w:sz="2" w:space="0" w:color="315D09"/>
          </w:divBdr>
          <w:divsChild>
            <w:div w:id="1832941909">
              <w:marLeft w:val="0"/>
              <w:marRight w:val="0"/>
              <w:marTop w:val="0"/>
              <w:marBottom w:val="0"/>
              <w:divBdr>
                <w:top w:val="single" w:sz="2" w:space="0" w:color="DCDCDC"/>
                <w:left w:val="single" w:sz="2" w:space="0" w:color="DCDCDC"/>
                <w:bottom w:val="single" w:sz="2" w:space="0" w:color="DCDCDC"/>
                <w:right w:val="single" w:sz="2" w:space="0" w:color="DCDCDC"/>
              </w:divBdr>
              <w:divsChild>
                <w:div w:id="18166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76920">
      <w:bodyDiv w:val="1"/>
      <w:marLeft w:val="0"/>
      <w:marRight w:val="0"/>
      <w:marTop w:val="0"/>
      <w:marBottom w:val="0"/>
      <w:divBdr>
        <w:top w:val="none" w:sz="0" w:space="0" w:color="auto"/>
        <w:left w:val="none" w:sz="0" w:space="0" w:color="auto"/>
        <w:bottom w:val="none" w:sz="0" w:space="0" w:color="auto"/>
        <w:right w:val="none" w:sz="0" w:space="0" w:color="auto"/>
      </w:divBdr>
    </w:div>
    <w:div w:id="582836529">
      <w:bodyDiv w:val="1"/>
      <w:marLeft w:val="0"/>
      <w:marRight w:val="0"/>
      <w:marTop w:val="0"/>
      <w:marBottom w:val="0"/>
      <w:divBdr>
        <w:top w:val="none" w:sz="0" w:space="0" w:color="auto"/>
        <w:left w:val="none" w:sz="0" w:space="0" w:color="auto"/>
        <w:bottom w:val="none" w:sz="0" w:space="0" w:color="auto"/>
        <w:right w:val="none" w:sz="0" w:space="0" w:color="auto"/>
      </w:divBdr>
    </w:div>
    <w:div w:id="675426131">
      <w:bodyDiv w:val="1"/>
      <w:marLeft w:val="0"/>
      <w:marRight w:val="0"/>
      <w:marTop w:val="0"/>
      <w:marBottom w:val="0"/>
      <w:divBdr>
        <w:top w:val="none" w:sz="0" w:space="0" w:color="auto"/>
        <w:left w:val="none" w:sz="0" w:space="0" w:color="auto"/>
        <w:bottom w:val="none" w:sz="0" w:space="0" w:color="auto"/>
        <w:right w:val="none" w:sz="0" w:space="0" w:color="auto"/>
      </w:divBdr>
    </w:div>
    <w:div w:id="723215116">
      <w:bodyDiv w:val="1"/>
      <w:marLeft w:val="0"/>
      <w:marRight w:val="0"/>
      <w:marTop w:val="0"/>
      <w:marBottom w:val="0"/>
      <w:divBdr>
        <w:top w:val="none" w:sz="0" w:space="0" w:color="auto"/>
        <w:left w:val="none" w:sz="0" w:space="0" w:color="auto"/>
        <w:bottom w:val="none" w:sz="0" w:space="0" w:color="auto"/>
        <w:right w:val="none" w:sz="0" w:space="0" w:color="auto"/>
      </w:divBdr>
    </w:div>
    <w:div w:id="803549103">
      <w:bodyDiv w:val="1"/>
      <w:marLeft w:val="0"/>
      <w:marRight w:val="0"/>
      <w:marTop w:val="0"/>
      <w:marBottom w:val="0"/>
      <w:divBdr>
        <w:top w:val="none" w:sz="0" w:space="0" w:color="auto"/>
        <w:left w:val="none" w:sz="0" w:space="0" w:color="auto"/>
        <w:bottom w:val="none" w:sz="0" w:space="0" w:color="auto"/>
        <w:right w:val="none" w:sz="0" w:space="0" w:color="auto"/>
      </w:divBdr>
    </w:div>
    <w:div w:id="965501309">
      <w:bodyDiv w:val="1"/>
      <w:marLeft w:val="0"/>
      <w:marRight w:val="0"/>
      <w:marTop w:val="0"/>
      <w:marBottom w:val="0"/>
      <w:divBdr>
        <w:top w:val="none" w:sz="0" w:space="0" w:color="auto"/>
        <w:left w:val="none" w:sz="0" w:space="0" w:color="auto"/>
        <w:bottom w:val="none" w:sz="0" w:space="0" w:color="auto"/>
        <w:right w:val="none" w:sz="0" w:space="0" w:color="auto"/>
      </w:divBdr>
    </w:div>
    <w:div w:id="991561248">
      <w:bodyDiv w:val="1"/>
      <w:marLeft w:val="0"/>
      <w:marRight w:val="0"/>
      <w:marTop w:val="0"/>
      <w:marBottom w:val="0"/>
      <w:divBdr>
        <w:top w:val="none" w:sz="0" w:space="0" w:color="auto"/>
        <w:left w:val="none" w:sz="0" w:space="0" w:color="auto"/>
        <w:bottom w:val="none" w:sz="0" w:space="0" w:color="auto"/>
        <w:right w:val="none" w:sz="0" w:space="0" w:color="auto"/>
      </w:divBdr>
    </w:div>
    <w:div w:id="1058672775">
      <w:bodyDiv w:val="1"/>
      <w:marLeft w:val="0"/>
      <w:marRight w:val="0"/>
      <w:marTop w:val="0"/>
      <w:marBottom w:val="0"/>
      <w:divBdr>
        <w:top w:val="none" w:sz="0" w:space="0" w:color="auto"/>
        <w:left w:val="none" w:sz="0" w:space="0" w:color="auto"/>
        <w:bottom w:val="none" w:sz="0" w:space="0" w:color="auto"/>
        <w:right w:val="none" w:sz="0" w:space="0" w:color="auto"/>
      </w:divBdr>
    </w:div>
    <w:div w:id="1339313889">
      <w:bodyDiv w:val="1"/>
      <w:marLeft w:val="0"/>
      <w:marRight w:val="0"/>
      <w:marTop w:val="0"/>
      <w:marBottom w:val="0"/>
      <w:divBdr>
        <w:top w:val="none" w:sz="0" w:space="0" w:color="auto"/>
        <w:left w:val="none" w:sz="0" w:space="0" w:color="auto"/>
        <w:bottom w:val="none" w:sz="0" w:space="0" w:color="auto"/>
        <w:right w:val="none" w:sz="0" w:space="0" w:color="auto"/>
      </w:divBdr>
    </w:div>
    <w:div w:id="1360736324">
      <w:bodyDiv w:val="1"/>
      <w:marLeft w:val="0"/>
      <w:marRight w:val="0"/>
      <w:marTop w:val="0"/>
      <w:marBottom w:val="0"/>
      <w:divBdr>
        <w:top w:val="none" w:sz="0" w:space="0" w:color="auto"/>
        <w:left w:val="none" w:sz="0" w:space="0" w:color="auto"/>
        <w:bottom w:val="none" w:sz="0" w:space="0" w:color="auto"/>
        <w:right w:val="none" w:sz="0" w:space="0" w:color="auto"/>
      </w:divBdr>
    </w:div>
    <w:div w:id="1377317366">
      <w:bodyDiv w:val="1"/>
      <w:marLeft w:val="0"/>
      <w:marRight w:val="0"/>
      <w:marTop w:val="0"/>
      <w:marBottom w:val="0"/>
      <w:divBdr>
        <w:top w:val="none" w:sz="0" w:space="0" w:color="auto"/>
        <w:left w:val="none" w:sz="0" w:space="0" w:color="auto"/>
        <w:bottom w:val="none" w:sz="0" w:space="0" w:color="auto"/>
        <w:right w:val="none" w:sz="0" w:space="0" w:color="auto"/>
      </w:divBdr>
    </w:div>
    <w:div w:id="1548032348">
      <w:bodyDiv w:val="1"/>
      <w:marLeft w:val="0"/>
      <w:marRight w:val="0"/>
      <w:marTop w:val="0"/>
      <w:marBottom w:val="0"/>
      <w:divBdr>
        <w:top w:val="none" w:sz="0" w:space="0" w:color="auto"/>
        <w:left w:val="none" w:sz="0" w:space="0" w:color="auto"/>
        <w:bottom w:val="none" w:sz="0" w:space="0" w:color="auto"/>
        <w:right w:val="none" w:sz="0" w:space="0" w:color="auto"/>
      </w:divBdr>
    </w:div>
    <w:div w:id="1600867331">
      <w:bodyDiv w:val="1"/>
      <w:marLeft w:val="0"/>
      <w:marRight w:val="0"/>
      <w:marTop w:val="0"/>
      <w:marBottom w:val="0"/>
      <w:divBdr>
        <w:top w:val="none" w:sz="0" w:space="0" w:color="auto"/>
        <w:left w:val="none" w:sz="0" w:space="0" w:color="auto"/>
        <w:bottom w:val="none" w:sz="0" w:space="0" w:color="auto"/>
        <w:right w:val="none" w:sz="0" w:space="0" w:color="auto"/>
      </w:divBdr>
    </w:div>
    <w:div w:id="1776249036">
      <w:bodyDiv w:val="1"/>
      <w:marLeft w:val="0"/>
      <w:marRight w:val="0"/>
      <w:marTop w:val="0"/>
      <w:marBottom w:val="0"/>
      <w:divBdr>
        <w:top w:val="none" w:sz="0" w:space="0" w:color="auto"/>
        <w:left w:val="none" w:sz="0" w:space="0" w:color="auto"/>
        <w:bottom w:val="none" w:sz="0" w:space="0" w:color="auto"/>
        <w:right w:val="none" w:sz="0" w:space="0" w:color="auto"/>
      </w:divBdr>
      <w:divsChild>
        <w:div w:id="1451049534">
          <w:marLeft w:val="0"/>
          <w:marRight w:val="0"/>
          <w:marTop w:val="0"/>
          <w:marBottom w:val="0"/>
          <w:divBdr>
            <w:top w:val="none" w:sz="0" w:space="0" w:color="auto"/>
            <w:left w:val="none" w:sz="0" w:space="0" w:color="auto"/>
            <w:bottom w:val="none" w:sz="0" w:space="0" w:color="auto"/>
            <w:right w:val="none" w:sz="0" w:space="0" w:color="auto"/>
          </w:divBdr>
          <w:divsChild>
            <w:div w:id="1952861225">
              <w:marLeft w:val="0"/>
              <w:marRight w:val="0"/>
              <w:marTop w:val="0"/>
              <w:marBottom w:val="0"/>
              <w:divBdr>
                <w:top w:val="none" w:sz="0" w:space="0" w:color="auto"/>
                <w:left w:val="none" w:sz="0" w:space="0" w:color="auto"/>
                <w:bottom w:val="none" w:sz="0" w:space="0" w:color="auto"/>
                <w:right w:val="none" w:sz="0" w:space="0" w:color="auto"/>
              </w:divBdr>
              <w:divsChild>
                <w:div w:id="1067456713">
                  <w:marLeft w:val="0"/>
                  <w:marRight w:val="0"/>
                  <w:marTop w:val="0"/>
                  <w:marBottom w:val="0"/>
                  <w:divBdr>
                    <w:top w:val="none" w:sz="0" w:space="0" w:color="auto"/>
                    <w:left w:val="none" w:sz="0" w:space="0" w:color="auto"/>
                    <w:bottom w:val="none" w:sz="0" w:space="0" w:color="auto"/>
                    <w:right w:val="none" w:sz="0" w:space="0" w:color="auto"/>
                  </w:divBdr>
                  <w:divsChild>
                    <w:div w:id="604966044">
                      <w:marLeft w:val="0"/>
                      <w:marRight w:val="0"/>
                      <w:marTop w:val="0"/>
                      <w:marBottom w:val="0"/>
                      <w:divBdr>
                        <w:top w:val="none" w:sz="0" w:space="0" w:color="auto"/>
                        <w:left w:val="none" w:sz="0" w:space="0" w:color="auto"/>
                        <w:bottom w:val="none" w:sz="0" w:space="0" w:color="auto"/>
                        <w:right w:val="none" w:sz="0" w:space="0" w:color="auto"/>
                      </w:divBdr>
                      <w:divsChild>
                        <w:div w:id="20136398">
                          <w:marLeft w:val="0"/>
                          <w:marRight w:val="0"/>
                          <w:marTop w:val="0"/>
                          <w:marBottom w:val="0"/>
                          <w:divBdr>
                            <w:top w:val="none" w:sz="0" w:space="0" w:color="auto"/>
                            <w:left w:val="none" w:sz="0" w:space="0" w:color="auto"/>
                            <w:bottom w:val="none" w:sz="0" w:space="0" w:color="auto"/>
                            <w:right w:val="none" w:sz="0" w:space="0" w:color="auto"/>
                          </w:divBdr>
                          <w:divsChild>
                            <w:div w:id="946158996">
                              <w:marLeft w:val="0"/>
                              <w:marRight w:val="0"/>
                              <w:marTop w:val="0"/>
                              <w:marBottom w:val="0"/>
                              <w:divBdr>
                                <w:top w:val="none" w:sz="0" w:space="0" w:color="auto"/>
                                <w:left w:val="none" w:sz="0" w:space="0" w:color="auto"/>
                                <w:bottom w:val="none" w:sz="0" w:space="0" w:color="auto"/>
                                <w:right w:val="none" w:sz="0" w:space="0" w:color="auto"/>
                              </w:divBdr>
                              <w:divsChild>
                                <w:div w:id="3624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256036">
      <w:bodyDiv w:val="1"/>
      <w:marLeft w:val="0"/>
      <w:marRight w:val="0"/>
      <w:marTop w:val="0"/>
      <w:marBottom w:val="0"/>
      <w:divBdr>
        <w:top w:val="none" w:sz="0" w:space="0" w:color="auto"/>
        <w:left w:val="none" w:sz="0" w:space="0" w:color="auto"/>
        <w:bottom w:val="none" w:sz="0" w:space="0" w:color="auto"/>
        <w:right w:val="none" w:sz="0" w:space="0" w:color="auto"/>
      </w:divBdr>
    </w:div>
    <w:div w:id="1915386347">
      <w:bodyDiv w:val="1"/>
      <w:marLeft w:val="0"/>
      <w:marRight w:val="0"/>
      <w:marTop w:val="0"/>
      <w:marBottom w:val="0"/>
      <w:divBdr>
        <w:top w:val="none" w:sz="0" w:space="0" w:color="auto"/>
        <w:left w:val="none" w:sz="0" w:space="0" w:color="auto"/>
        <w:bottom w:val="none" w:sz="0" w:space="0" w:color="auto"/>
        <w:right w:val="none" w:sz="0" w:space="0" w:color="auto"/>
      </w:divBdr>
    </w:div>
    <w:div w:id="1926332364">
      <w:bodyDiv w:val="1"/>
      <w:marLeft w:val="0"/>
      <w:marRight w:val="0"/>
      <w:marTop w:val="0"/>
      <w:marBottom w:val="0"/>
      <w:divBdr>
        <w:top w:val="none" w:sz="0" w:space="0" w:color="auto"/>
        <w:left w:val="none" w:sz="0" w:space="0" w:color="auto"/>
        <w:bottom w:val="none" w:sz="0" w:space="0" w:color="auto"/>
        <w:right w:val="none" w:sz="0" w:space="0" w:color="auto"/>
      </w:divBdr>
    </w:div>
    <w:div w:id="19901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al xmlns="d68acec4-9794-49ab-ba7e-4edaa3c2e505">Nederlands</Taa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47B2B88CEEF64FA03A022E8F29BB25" ma:contentTypeVersion="4" ma:contentTypeDescription="Een nieuw document maken." ma:contentTypeScope="" ma:versionID="bc98ca1262ce3b285cea4f0fd0cf3a4c">
  <xsd:schema xmlns:xsd="http://www.w3.org/2001/XMLSchema" xmlns:xs="http://www.w3.org/2001/XMLSchema" xmlns:p="http://schemas.microsoft.com/office/2006/metadata/properties" xmlns:ns2="d68acec4-9794-49ab-ba7e-4edaa3c2e505" xmlns:ns3="31443e8d-066c-4910-a4d9-408830a6dd25" xmlns:ns4="55782e90-9c41-4b30-91f0-9403d713dd46" targetNamespace="http://schemas.microsoft.com/office/2006/metadata/properties" ma:root="true" ma:fieldsID="4ea17447b31da13a04ac036cd1a6e653" ns2:_="" ns3:_="" ns4:_="">
    <xsd:import namespace="d68acec4-9794-49ab-ba7e-4edaa3c2e505"/>
    <xsd:import namespace="31443e8d-066c-4910-a4d9-408830a6dd25"/>
    <xsd:import namespace="55782e90-9c41-4b30-91f0-9403d713dd46"/>
    <xsd:element name="properties">
      <xsd:complexType>
        <xsd:sequence>
          <xsd:element name="documentManagement">
            <xsd:complexType>
              <xsd:all>
                <xsd:element ref="ns2:Taal" minOccurs="0"/>
                <xsd:element ref="ns3:SharedWithUsers" minOccurs="0"/>
                <xsd:element ref="ns3:SharingHintHash"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8acec4-9794-49ab-ba7e-4edaa3c2e505" elementFormDefault="qualified">
    <xsd:import namespace="http://schemas.microsoft.com/office/2006/documentManagement/types"/>
    <xsd:import namespace="http://schemas.microsoft.com/office/infopath/2007/PartnerControls"/>
    <xsd:element name="Taal" ma:index="8" nillable="true" ma:displayName="Taal" ma:default="Nederlands" ma:format="RadioButtons" ma:internalName="Taal">
      <xsd:simpleType>
        <xsd:restriction base="dms:Choice">
          <xsd:enumeration value="Nederlands"/>
          <xsd:enumeration value="Engels"/>
          <xsd:enumeration value="Duits"/>
        </xsd:restriction>
      </xsd:simpleType>
    </xsd:element>
  </xsd:schema>
  <xsd:schema xmlns:xsd="http://www.w3.org/2001/XMLSchema" xmlns:xs="http://www.w3.org/2001/XMLSchema" xmlns:dms="http://schemas.microsoft.com/office/2006/documentManagement/types" xmlns:pc="http://schemas.microsoft.com/office/infopath/2007/PartnerControls" targetNamespace="31443e8d-066c-4910-a4d9-408830a6dd25"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782e90-9c41-4b30-91f0-9403d713dd46" elementFormDefault="qualified">
    <xsd:import namespace="http://schemas.microsoft.com/office/2006/documentManagement/types"/>
    <xsd:import namespace="http://schemas.microsoft.com/office/infopath/2007/PartnerControls"/>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AD07E-A9AE-4647-B2E1-649066750B40}">
  <ds:schemaRefs>
    <ds:schemaRef ds:uri="http://schemas.microsoft.com/office/2006/metadata/properties"/>
    <ds:schemaRef ds:uri="http://schemas.microsoft.com/office/infopath/2007/PartnerControls"/>
    <ds:schemaRef ds:uri="d68acec4-9794-49ab-ba7e-4edaa3c2e505"/>
  </ds:schemaRefs>
</ds:datastoreItem>
</file>

<file path=customXml/itemProps2.xml><?xml version="1.0" encoding="utf-8"?>
<ds:datastoreItem xmlns:ds="http://schemas.openxmlformats.org/officeDocument/2006/customXml" ds:itemID="{3CF3C0B7-9BB0-4208-AF39-E9CE5C7A3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8acec4-9794-49ab-ba7e-4edaa3c2e505"/>
    <ds:schemaRef ds:uri="31443e8d-066c-4910-a4d9-408830a6dd25"/>
    <ds:schemaRef ds:uri="55782e90-9c41-4b30-91f0-9403d713dd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7C7B59-8625-4F9B-949D-5F83543804D9}">
  <ds:schemaRefs>
    <ds:schemaRef ds:uri="http://schemas.microsoft.com/sharepoint/v3/contenttype/forms"/>
  </ds:schemaRefs>
</ds:datastoreItem>
</file>

<file path=customXml/itemProps4.xml><?xml version="1.0" encoding="utf-8"?>
<ds:datastoreItem xmlns:ds="http://schemas.openxmlformats.org/officeDocument/2006/customXml" ds:itemID="{7DDEADBA-8FE3-4B26-85C3-740C511AE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4600</Words>
  <Characters>25305</Characters>
  <Application>Microsoft Office Word</Application>
  <DocSecurity>0</DocSecurity>
  <Lines>210</Lines>
  <Paragraphs>59</Paragraphs>
  <ScaleCrop>false</ScaleCrop>
  <HeadingPairs>
    <vt:vector size="2" baseType="variant">
      <vt:variant>
        <vt:lpstr>Titel</vt:lpstr>
      </vt:variant>
      <vt:variant>
        <vt:i4>1</vt:i4>
      </vt:variant>
    </vt:vector>
  </HeadingPairs>
  <TitlesOfParts>
    <vt:vector size="1" baseType="lpstr">
      <vt:lpstr>Curriculum Vitae - Wouter Spaans</vt:lpstr>
    </vt:vector>
  </TitlesOfParts>
  <Manager>Roger Pels</Manager>
  <Company>Cavero</Company>
  <LinksUpToDate>false</LinksUpToDate>
  <CharactersWithSpaces>29846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Wouter Spaans</dc:title>
  <dc:subject>Curriculum Vitae</dc:subject>
  <dc:creator>Wouter Spaans</dc:creator>
  <cp:keywords/>
  <dc:description/>
  <cp:lastModifiedBy>Darryll Braaf</cp:lastModifiedBy>
  <cp:revision>2</cp:revision>
  <cp:lastPrinted>2013-02-12T15:23:00Z</cp:lastPrinted>
  <dcterms:created xsi:type="dcterms:W3CDTF">2015-06-22T12:56:00Z</dcterms:created>
  <dcterms:modified xsi:type="dcterms:W3CDTF">2015-06-22T12:56:00Z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atstGewijzigd">
    <vt:lpwstr>31-05-2015</vt:lpwstr>
  </property>
  <property fmtid="{D5CDD505-2E9C-101B-9397-08002B2CF9AE}" pid="3" name="Versienr">
    <vt:lpwstr>1.0</vt:lpwstr>
  </property>
  <property fmtid="{D5CDD505-2E9C-101B-9397-08002B2CF9AE}" pid="4" name="Versiedatum">
    <vt:lpwstr>23 februari 2011</vt:lpwstr>
  </property>
  <property fmtid="{D5CDD505-2E9C-101B-9397-08002B2CF9AE}" pid="5" name="ContentTypeId">
    <vt:lpwstr>0x0101001147B2B88CEEF64FA03A022E8F29BB25</vt:lpwstr>
  </property>
</Properties>
</file>