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3C28"/>
          <w:sz w:val="36"/>
        </w:rPr>
        <w:t>長襦袢セルフ判定　スコアリング仕様書</w:t>
      </w:r>
    </w:p>
    <w:p>
      <w:pPr>
        <w:jc w:val="center"/>
      </w:pPr>
      <w:r>
        <w:rPr>
          <w:color w:val="887766"/>
          <w:sz w:val="20"/>
        </w:rPr>
        <w:t>Ver 1.41　（2026年4月1日）</w:t>
      </w:r>
    </w:p>
    <w:p/>
    <w:p>
      <w:pPr>
        <w:spacing w:before="320" w:after="80"/>
      </w:pPr>
      <w:r>
        <w:rPr>
          <w:b/>
          <w:color w:val="4A3C28"/>
          <w:sz w:val="30"/>
        </w:rPr>
        <w:t>1. システム概要</w:t>
      </w:r>
    </w:p>
    <w:p>
      <w:pPr>
        <w:spacing w:before="40" w:after="40"/>
      </w:pPr>
      <w:r>
        <w:rPr>
          <w:sz w:val="20"/>
        </w:rPr>
        <w:t>本ツールは長襦袢の自宅洗いリスクを7段階の設問（Q1〜Q7）と2つのオプションチェックボックスで自己診断し、A（洗える候補）・B（注意して検討）・C（自宅洗い非推奨）の3段階グレードで出力するセルフ判定ツールです。</w:t>
      </w:r>
    </w:p>
    <w:p>
      <w:pPr>
        <w:spacing w:before="40" w:after="40"/>
      </w:pPr>
      <w:r>
        <w:rPr>
          <w:sz w:val="20"/>
        </w:rPr>
        <w:t>正絹素材の場合は安全度レーダーチャート（6軸）も表示されます。</w:t>
      </w:r>
    </w:p>
    <w:p>
      <w:pPr>
        <w:spacing w:before="320" w:after="80"/>
      </w:pPr>
      <w:r>
        <w:rPr>
          <w:b/>
          <w:color w:val="4A3C28"/>
          <w:sz w:val="30"/>
        </w:rPr>
        <w:t>2. 判定フロー（STEP概要）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2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設問名</w:t>
            </w:r>
          </w:p>
        </w:tc>
        <w:tc>
          <w:tcPr>
            <w:tcW w:type="dxa" w:w="32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Q1 素材選択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正絹／混紡・綿・麻・ウール／化繊／わからない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Q2s or Q2 生地種類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正絹→Q2s（ちりめん・綸子 等）、それ以外→Q2（生地感）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Q3 仕立て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ひとえ・袷・袖無双・半無双・居敷当付き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Q4 装飾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金彩・箔・ラメ・刺繍等の有無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Q5 水処理歴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水通し・洗い張り経験の有無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Q6 過去の変化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変化なし／数ミリ縮み／大縮み／裂け／色にじみ（Q5=はい の場合のみ表示）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STEP 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Q7 地色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白〜濃色・多色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OPT 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ガード加工チェック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Q2s画面に表示。チェックでスコア−3、レーダー生地軸+2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OPT B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ビンテージチェック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Q1画面に表示。チェックでスコア+5、レーダー生地軸−3</w:t>
            </w:r>
          </w:p>
        </w:tc>
      </w:tr>
    </w:tbl>
    <w:p>
      <w:pPr>
        <w:spacing w:before="320" w:after="80"/>
      </w:pPr>
      <w:r>
        <w:rPr>
          <w:b/>
          <w:color w:val="4A3C28"/>
          <w:sz w:val="30"/>
        </w:rPr>
        <w:t>3. 設問別スコア詳細</w:t>
      </w:r>
    </w:p>
    <w:p>
      <w:pPr>
        <w:spacing w:before="240" w:after="40"/>
      </w:pPr>
      <w:r>
        <w:rPr>
          <w:b/>
          <w:color w:val="6B4C2A"/>
          <w:sz w:val="24"/>
        </w:rPr>
        <w:t>Q1 ／ 素材</w:t>
      </w:r>
    </w:p>
    <w:p>
      <w:pPr>
        <w:spacing w:before="40" w:after="40"/>
      </w:pPr>
      <w:r>
        <w:rPr>
          <w:sz w:val="20"/>
        </w:rPr>
        <w:t>設問文：この長襦袢の素材に、いちばん近いものを選んでください</w:t>
      </w:r>
    </w:p>
    <w:p>
      <w:pPr>
        <w:spacing w:before="40" w:after="40"/>
      </w:pPr>
      <w:r>
        <w:rPr>
          <w:sz w:val="20"/>
        </w:rPr>
        <w:t>ヒント：購入時の説明、タグ、反物の情報があれば参考にしてください。はっきりしない場合は「わからない」で大丈夫です。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正絹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混紡・綿・麻・ウール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化繊（ポリ・シルック）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わからない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Q2s ／ 正絹の生地種類（Q1で正絹を選んだ場合のみ表示）</w:t>
      </w:r>
    </w:p>
    <w:p>
      <w:pPr>
        <w:spacing w:before="40" w:after="40"/>
      </w:pPr>
      <w:r>
        <w:rPr>
          <w:sz w:val="20"/>
        </w:rPr>
        <w:t>設問文：正絹の生地種類に、いちばん近いものを選んでください</w:t>
      </w:r>
    </w:p>
    <w:p>
      <w:pPr>
        <w:spacing w:before="40" w:after="40"/>
      </w:pPr>
      <w:r>
        <w:rPr>
          <w:sz w:val="20"/>
        </w:rPr>
        <w:t>ヒント：生地種類によって洗いやすさが大きく異なります。タグや購入時の情報を参考にしてください。わからない場合は「その他・わからない」を選んでください。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綸子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精華パレス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塩瀬の半衿・うそつき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絽・紗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羽二重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ちりめん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その他・わからない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Q2 ／ 生地（正絹以外、またはQ2sで「その他」を選んだ場合）</w:t>
      </w:r>
    </w:p>
    <w:p>
      <w:pPr>
        <w:spacing w:before="40" w:after="40"/>
      </w:pPr>
      <w:r>
        <w:rPr>
          <w:sz w:val="20"/>
        </w:rPr>
        <w:t>設問文：生地の特徴に、いちばん近いものを選んでください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標準的な生地感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ちりめんのように、細かい凹凸が強い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絽のように、かなり薄く透け感がある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+3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Q3 ／ 仕立て</w:t>
      </w:r>
    </w:p>
    <w:p>
      <w:pPr>
        <w:spacing w:before="40" w:after="40"/>
      </w:pPr>
      <w:r>
        <w:rPr>
          <w:sz w:val="20"/>
        </w:rPr>
        <w:t>設問文：仕立ての種類に、いちばん近いものを選んでください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ひとえ（単）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あわせ（袷）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袖無双の胴抜き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半無双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居敷当付き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+3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Q4 ／ 装飾</w:t>
      </w:r>
    </w:p>
    <w:p>
      <w:pPr>
        <w:spacing w:before="40" w:after="40"/>
      </w:pPr>
      <w:r>
        <w:rPr>
          <w:sz w:val="20"/>
        </w:rPr>
        <w:t>設問文：金彩・箔・ラメ・刺繍など、繊細な加工はありますか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ある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ない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−1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Q5 ／ 水処理歴</w:t>
      </w:r>
    </w:p>
    <w:p>
      <w:pPr>
        <w:spacing w:before="40" w:after="40"/>
      </w:pPr>
      <w:r>
        <w:rPr>
          <w:sz w:val="20"/>
        </w:rPr>
        <w:t>設問文：過去に、この長襦袢へ水を通したことがありますか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水通し・洗い張りをしたことがある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したことはない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わからない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+1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Q6 ／ 過去の変化（Q5で「はい」を選んだ場合のみ表示）</w:t>
      </w:r>
    </w:p>
    <w:p>
      <w:pPr>
        <w:spacing w:before="40" w:after="40"/>
      </w:pPr>
      <w:r>
        <w:rPr>
          <w:sz w:val="20"/>
        </w:rPr>
        <w:t>設問文：過去に専門店に丸洗いに出した経験、またはご自身でセルフ洗濯した経験がある場合、その後に気になる変化はありましたか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特に変化なし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数ミリ程度の縮みはあったが気にならない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大きく縮んだ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生地が裂けた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色にじみした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+5</w:t>
            </w:r>
          </w:p>
        </w:tc>
      </w:tr>
    </w:tbl>
    <w:p>
      <w:pPr>
        <w:spacing w:before="240" w:after="40"/>
      </w:pPr>
      <w:r>
        <w:rPr>
          <w:b/>
          <w:color w:val="6B4C2A"/>
          <w:sz w:val="24"/>
        </w:rPr>
        <w:t>Q7 ／ 地色</w:t>
      </w:r>
    </w:p>
    <w:p>
      <w:pPr>
        <w:spacing w:before="40" w:after="40"/>
      </w:pPr>
      <w:r>
        <w:rPr>
          <w:sz w:val="20"/>
        </w:rPr>
        <w:t>設問文：地色に、いちばん近いものを選んでください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白・生成り・ごく淡い色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淡色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中間色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濃色（赤・濃茶・黒・紺など）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多色・ぼかし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+2</w:t>
            </w:r>
          </w:p>
        </w:tc>
      </w:tr>
    </w:tbl>
    <w:p>
      <w:pPr>
        <w:spacing w:before="320" w:after="80"/>
      </w:pPr>
      <w:r>
        <w:rPr>
          <w:b/>
          <w:color w:val="4A3C28"/>
          <w:sz w:val="30"/>
        </w:rPr>
        <w:t>4. オプションチェックボックス</w:t>
      </w:r>
    </w:p>
    <w:p>
      <w:pPr>
        <w:spacing w:before="240" w:after="40"/>
      </w:pPr>
      <w:r>
        <w:rPr>
          <w:b/>
          <w:color w:val="6B4C2A"/>
          <w:sz w:val="24"/>
        </w:rPr>
        <w:t>OPT A ／ ガード加工（パールトーン等）済み（Q2s画面に表示）</w:t>
      </w:r>
    </w:p>
    <w:p>
      <w:pPr>
        <w:spacing w:before="40" w:after="40"/>
      </w:pPr>
      <w:r>
        <w:rPr>
          <w:sz w:val="20"/>
        </w:rPr>
        <w:t>・判定スコア補正：−3点</w:t>
      </w:r>
    </w:p>
    <w:p>
      <w:pPr>
        <w:spacing w:before="40" w:after="40"/>
      </w:pPr>
      <w:r>
        <w:rPr>
          <w:sz w:val="20"/>
        </w:rPr>
        <w:t>・レーダーチャート生地軸補正：+2（上限10でクランプ）</w:t>
      </w:r>
    </w:p>
    <w:p>
      <w:pPr>
        <w:spacing w:before="40" w:after="40"/>
      </w:pPr>
      <w:r>
        <w:rPr>
          <w:sz w:val="20"/>
        </w:rPr>
        <w:t>・例外：ちりめんはガード加工あり でも強制C判定を維持（レーダー補正は適用）</w:t>
      </w:r>
    </w:p>
    <w:p>
      <w:pPr>
        <w:spacing w:before="240" w:after="40"/>
      </w:pPr>
      <w:r>
        <w:rPr>
          <w:b/>
          <w:color w:val="6B4C2A"/>
          <w:sz w:val="24"/>
        </w:rPr>
        <w:t>OPT B ／ ビンテージ品・かなり古いお品（Q1画面に表示）</w:t>
      </w:r>
    </w:p>
    <w:p>
      <w:pPr>
        <w:spacing w:before="40" w:after="40"/>
      </w:pPr>
      <w:r>
        <w:rPr>
          <w:sz w:val="20"/>
        </w:rPr>
        <w:t>・判定スコア補正：+5点</w:t>
      </w:r>
    </w:p>
    <w:p>
      <w:pPr>
        <w:spacing w:before="40" w:after="40"/>
      </w:pPr>
      <w:r>
        <w:rPr>
          <w:sz w:val="20"/>
        </w:rPr>
        <w:t>・レーダーチャート生地軸補正：−3（下限0でクランプ）</w:t>
      </w:r>
    </w:p>
    <w:p>
      <w:pPr>
        <w:spacing w:before="40" w:after="40"/>
      </w:pPr>
      <w:r>
        <w:rPr>
          <w:sz w:val="20"/>
        </w:rPr>
        <w:t>・両方チェック時は合成適用（上限10・下限0クランプ）</w:t>
      </w:r>
    </w:p>
    <w:p>
      <w:pPr>
        <w:spacing w:before="320" w:after="80"/>
      </w:pPr>
      <w:r>
        <w:rPr>
          <w:b/>
          <w:color w:val="4A3C28"/>
          <w:sz w:val="30"/>
        </w:rPr>
        <w:t>5. 特殊ルール（強制判定・最低グレード補正）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種別</w:t>
            </w:r>
          </w:p>
        </w:tc>
        <w:tc>
          <w:tcPr>
            <w:tcW w:type="dxa" w:w="32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2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処理内容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強制A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素材 = 化繊（ポリ・シルック）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他の条件に関わらず即A判定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強制C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正絹 かつ Q2s = ちりめん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即C判定（ガード加工ありでも維持）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強制C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Q2 = ちりめん凹凸（正絹以外 or Q2s不明）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即C判定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強制C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Q6 = 生地が裂けた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即C判定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最低B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Q6 = 大きく縮んだ or 色にじみした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スコアが6未満の場合、スコアを6に補正→B判定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最低B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Q4 = 装飾あり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スコアが5未満の場合、スコアを5に補正→B判定</w:t>
            </w:r>
          </w:p>
        </w:tc>
      </w:tr>
    </w:tbl>
    <w:p>
      <w:pPr>
        <w:spacing w:before="320" w:after="80"/>
      </w:pPr>
      <w:r>
        <w:rPr>
          <w:b/>
          <w:color w:val="4A3C28"/>
          <w:sz w:val="30"/>
        </w:rPr>
        <w:t>6. 判定閾値（グレード決定）</w:t>
      </w:r>
    </w:p>
    <w:p>
      <w:pPr>
        <w:spacing w:before="40" w:after="40"/>
      </w:pPr>
      <w:r>
        <w:rPr>
          <w:sz w:val="20"/>
        </w:rPr>
        <w:t>特殊ルール適用後の最終スコアで以下のとおりグレードを決定します。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グレード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スコア範囲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A（洗える候補）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スコア ≤ 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B（注意して検討）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スコア 3 〜 7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C（自宅洗い非推奨）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スコア ≥ 8</w:t>
            </w:r>
          </w:p>
        </w:tc>
      </w:tr>
    </w:tbl>
    <w:p>
      <w:pPr>
        <w:spacing w:before="320" w:after="80"/>
      </w:pPr>
      <w:r>
        <w:rPr>
          <w:b/>
          <w:color w:val="4A3C28"/>
          <w:sz w:val="30"/>
        </w:rPr>
        <w:t>7. スコア早見表（全設問・オプション）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設問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スコア一覧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Q1 素材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正絹 +2 ／ 混紡等 0 ／ 化繊 −2 ／ 不明 +2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Q2s 正絹生地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ちりめん +10 ／ 羽二重 +5 ／ 絽・紗 +3 ／ 綸子 +2 ／ 不明 +2 ／ 精華パレス 0 ／ 塩瀬 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Q2 生地（非正絹）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ちりめん凹凸 +5 ／ 絽 +3 ／ 標準 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Q3 仕立て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あわせ +4 ／ 袖無双 +3 ／ 居敷当 +3 ／ 半無双 +2 ／ ひとえ 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Q4 装飾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あり +4 ／ なし 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Q5 水処理歴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経験なし +2 ／ 不明 +1 ／ あり −3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Q6 過去の変化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裂け +10 ／ 大縮み +5 ／ 色にじみ +5 ／ 変化なし −2 ／ 数ミリ縮み 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Q7 地色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濃色 +5 ／ 多色 +2 ／ 中間色 +1 ／ 淡色 0 ／ 白・淡 −1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OPT ガード加工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チェックあり −3（スコア）、生地軸+2（レーダー、上限10）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OPT ビンテージ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チェックあり +5（スコア）、生地軸−3（レーダー、下限0）</w:t>
            </w:r>
          </w:p>
        </w:tc>
      </w:tr>
    </w:tbl>
    <w:p>
      <w:pPr>
        <w:spacing w:before="320" w:after="80"/>
      </w:pPr>
      <w:r>
        <w:rPr>
          <w:b/>
          <w:color w:val="4A3C28"/>
          <w:sz w:val="30"/>
        </w:rPr>
        <w:t>8. レーダーチャート安全度スコア変換表（正絹のみ表示・6軸）</w:t>
      </w:r>
    </w:p>
    <w:p>
      <w:pPr>
        <w:spacing w:before="40" w:after="40"/>
      </w:pPr>
      <w:r>
        <w:rPr>
          <w:sz w:val="20"/>
        </w:rPr>
        <w:t>軸ラベル：生地 ／ 仕立て ／ 装飾 ／ 水通し歴 ／ 過去の変化歴 ／ 地色</w:t>
      </w:r>
    </w:p>
    <w:p>
      <w:pPr>
        <w:spacing w:before="40" w:after="40"/>
      </w:pPr>
      <w:r>
        <w:rPr>
          <w:sz w:val="20"/>
        </w:rPr>
        <w:t>値範囲：0（リスク高）〜 10（安全）</w:t>
      </w:r>
    </w:p>
    <w:p>
      <w:pPr>
        <w:spacing w:before="40" w:after="40"/>
      </w:pPr>
      <w:r>
        <w:rPr>
          <w:sz w:val="20"/>
        </w:rPr>
        <w:t>※ガード加工チェック：生地軸+2（上限10）、ビンテージチェック：生地軸−3（下限0）</w:t>
      </w:r>
    </w:p>
    <w:p/>
    <w:p>
      <w:pPr>
        <w:spacing w:before="160" w:after="40"/>
      </w:pPr>
      <w:r>
        <w:rPr>
          <w:b/>
          <w:color w:val="333333"/>
          <w:sz w:val="21"/>
        </w:rPr>
        <w:t>生地軸（silkFabric）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ちりめん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綸子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絽・紗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精華パレス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羽二重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塩瀬の半衿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その他・不明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5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1"/>
        </w:rPr>
        <w:t>生地軸（fabric：Q2s不明→Q2経由）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標準的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ちりめん凹凸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絽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4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1"/>
        </w:rPr>
        <w:t>仕立て軸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ひとえ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半無双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袖無双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居敷当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あわせ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3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1"/>
        </w:rPr>
        <w:t>装飾軸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あり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2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1"/>
        </w:rPr>
        <w:t>水通し歴軸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あり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不明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4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1"/>
        </w:rPr>
        <w:t>過去の変化歴軸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変化なし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数ミリ縮み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色にじみ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大縮み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裂け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水処理なし/不明（デフォルト）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3</w:t>
            </w:r>
          </w:p>
        </w:tc>
      </w:tr>
    </w:tbl>
    <w:p/>
    <w:p>
      <w:pPr>
        <w:spacing w:before="160" w:after="40"/>
      </w:pPr>
      <w:r>
        <w:rPr>
          <w:b/>
          <w:color w:val="333333"/>
          <w:sz w:val="21"/>
        </w:rPr>
        <w:t>地色軸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選択肢</w:t>
            </w:r>
          </w:p>
        </w:tc>
        <w:tc>
          <w:tcPr>
            <w:tcW w:type="dxa" w:w="4873"/>
            <w:shd w:val="clear" w:color="auto" w:fill="6b4c2a"/>
          </w:tcPr>
          <w:p>
            <w:r>
              <w:rPr>
                <w:b/>
                <w:color w:val="FFFFFF"/>
                <w:sz w:val="19"/>
              </w:rPr>
              <w:t>安全度スコア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白・淡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淡色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中間色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多色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濃色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4</w:t>
            </w:r>
          </w:p>
        </w:tc>
      </w:tr>
    </w:tbl>
    <w:p/>
    <w:p>
      <w:pPr>
        <w:spacing w:before="320" w:after="80"/>
      </w:pPr>
      <w:r>
        <w:rPr>
          <w:b/>
          <w:color w:val="4A3C28"/>
          <w:sz w:val="30"/>
        </w:rPr>
        <w:t>9. 素材推定ロジック（Q1で「わからない」を選択時）</w:t>
      </w:r>
    </w:p>
    <w:p>
      <w:pPr>
        <w:spacing w:before="40" w:after="40"/>
      </w:pPr>
      <w:r>
        <w:rPr>
          <w:sz w:val="20"/>
        </w:rPr>
        <w:t>4問の質問（光沢・手触り・シワの戻り方・音）でsilk/poly/mixのポイントを加算し、素材を推定します。</w:t>
      </w:r>
    </w:p>
    <w:p>
      <w:pPr>
        <w:spacing w:before="40" w:after="40"/>
      </w:pPr>
      <w:r>
        <w:rPr>
          <w:sz w:val="20"/>
        </w:rPr>
        <w:t>・silk ≥ 3 → 正絹確定</w:t>
      </w:r>
    </w:p>
    <w:p>
      <w:pPr>
        <w:spacing w:before="40" w:after="40"/>
      </w:pPr>
      <w:r>
        <w:rPr>
          <w:sz w:val="20"/>
        </w:rPr>
        <w:t>・poly ≥ 3 → 化繊確定</w:t>
      </w:r>
    </w:p>
    <w:p>
      <w:pPr>
        <w:spacing w:before="40" w:after="40"/>
      </w:pPr>
      <w:r>
        <w:rPr>
          <w:sz w:val="20"/>
        </w:rPr>
        <w:t>・mix  ≥ 3 → 混紡確定</w:t>
      </w:r>
    </w:p>
    <w:p>
      <w:pPr>
        <w:spacing w:before="40" w:after="40"/>
      </w:pPr>
      <w:r>
        <w:rPr>
          <w:sz w:val="20"/>
        </w:rPr>
        <w:t>・いずれも3未満の場合は最多得点素材を採用（同点時は混紡）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設問</w:t>
            </w:r>
          </w:p>
        </w:tc>
        <w:tc>
          <w:tcPr>
            <w:tcW w:type="dxa" w:w="19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選択肢A</w:t>
            </w:r>
          </w:p>
        </w:tc>
        <w:tc>
          <w:tcPr>
            <w:tcW w:type="dxa" w:w="19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選択肢B</w:t>
            </w:r>
          </w:p>
        </w:tc>
        <w:tc>
          <w:tcPr>
            <w:tcW w:type="dxa" w:w="19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選択肢C</w:t>
            </w:r>
          </w:p>
        </w:tc>
        <w:tc>
          <w:tcPr>
            <w:tcW w:type="dxa" w:w="1949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選択肢D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① 光沢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上品な深い光沢（絹）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均一テカ光沢（ポリ）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マット・光沢なし（混紡）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② 手触り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ひんやり・しっとり（絹）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ツルツル/カサカサ（ポリ）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ふんわり暖か（混紡）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サラッと乾いた感（混紡）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③ シワの戻り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細かく即戻る（絹）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ほぼシワにならない（ポリ）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くっきり残る（混紡）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ゆるく戻る（混紡）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④ 音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キュッキュッ絹鳴り（絹）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シャカシャカ（ポリ）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ほぼ無音（混紡）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モフっと無音（混紡）</w:t>
            </w:r>
          </w:p>
        </w:tc>
      </w:tr>
    </w:tbl>
    <w:p>
      <w:pPr>
        <w:spacing w:before="320" w:after="80"/>
      </w:pPr>
      <w:r>
        <w:rPr>
          <w:b/>
          <w:color w:val="4A3C28"/>
          <w:sz w:val="30"/>
        </w:rPr>
        <w:t>10. 改版履歴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バージョン</w:t>
            </w:r>
          </w:p>
        </w:tc>
        <w:tc>
          <w:tcPr>
            <w:tcW w:type="dxa" w:w="4873"/>
            <w:shd w:val="clear" w:color="auto" w:fill="4a3c28"/>
          </w:tcPr>
          <w:p>
            <w:r>
              <w:rPr>
                <w:b/>
                <w:color w:val="FFFFFF"/>
                <w:sz w:val="19"/>
              </w:rPr>
              <w:t>変更内容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Ver 1.31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初版リリース。Q1〜Q7スコア・レーダーチャート・素材推定ロジック確定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Ver 1.32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Q1正絹+2、Q2s綸子+2・羽二重+5、Q5水処理−3、Q2s読み仮名削除・ラベル更新、レーダー綸子7・羽二重6、管理画面JST対応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Ver 1.41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ガード加工・ビンテージ チェックボックス追加（OPT A/B）、各スコア補正・レーダー補正実装、ログ記録・統計カード追加、ビンテージスコア+5確定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