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3D6E" w14:textId="77777777" w:rsidR="00224FCF" w:rsidRDefault="00000000">
      <w:r>
        <w:t>No Surat : IV/HRD/001/2023</w:t>
      </w:r>
    </w:p>
    <w:p w14:paraId="7C887EB9" w14:textId="77777777" w:rsidR="00224FCF" w:rsidRDefault="00000000">
      <w:r>
        <w:t>Perihal : -</w:t>
      </w:r>
    </w:p>
    <w:p w14:paraId="1B727047" w14:textId="35DC55B5" w:rsidR="00224FCF" w:rsidRDefault="00000000">
      <w:r>
        <w:t>Lampiran : -</w:t>
      </w:r>
    </w:p>
    <w:p w14:paraId="60D0D738" w14:textId="46DD70B6" w:rsidR="000A615A" w:rsidRDefault="000A615A"/>
    <w:p w14:paraId="3839C923" w14:textId="1BE62772" w:rsidR="000A615A" w:rsidRDefault="000A615A"/>
    <w:p w14:paraId="6784112F" w14:textId="48858760" w:rsidR="000A615A" w:rsidRDefault="000A615A">
      <w:r>
        <w:t>Surat untuk test aja</w:t>
      </w:r>
    </w:p>
    <w:sectPr w:rsidR="000A615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FCF"/>
    <w:rsid w:val="000A615A"/>
    <w:rsid w:val="002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6D47"/>
  <w15:docId w15:val="{087D3CBA-8C24-4B13-97DB-FC58DBC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Manager/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PTUMA-GD03 .</cp:lastModifiedBy>
  <cp:revision>2</cp:revision>
  <dcterms:created xsi:type="dcterms:W3CDTF">2023-04-18T02:08:00Z</dcterms:created>
  <dcterms:modified xsi:type="dcterms:W3CDTF">2023-04-18T02:10:00Z</dcterms:modified>
  <cp:category/>
</cp:coreProperties>
</file>