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555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26.7.2024</w:t>
      </w:r>
      <w:r w:rsidRPr="005844A0">
        <w:br/>
        <w:t xml:space="preserve">Начало тестирования: </w:t>
      </w:r>
      <w:r w:rsidR="0018157B">
        <w:t xml:space="preserve">0:19:31</w:t>
      </w:r>
      <w:r w:rsidRPr="005844A0">
        <w:br/>
        <w:t xml:space="preserve">Окончание тестирования: </w:t>
      </w:r>
      <w:r w:rsidR="0018157B">
        <w:t xml:space="preserve">0:20:47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Неправильно Конституция Российской Федерации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каком году принят Федеральный закон «О транспортной безопасности»?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1997 году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цели обеспечения транспортной безопасности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объектов транспортной инфраструктуры от террористических актов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