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1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1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6.8.2024</w:t>
      </w:r>
      <w:r w:rsidRPr="005844A0">
        <w:br/>
        <w:t xml:space="preserve">Начало тестирования: </w:t>
      </w:r>
      <w:r w:rsidR="0018157B">
        <w:t xml:space="preserve">0:5:13</w:t>
      </w:r>
      <w:r w:rsidRPr="005844A0">
        <w:br/>
        <w:t xml:space="preserve">Окончание тестирования: </w:t>
      </w:r>
      <w:r w:rsidR="0018157B">
        <w:t xml:space="preserve">0:5:15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1 Основной законодательный акт Российской Федерации в области обеспечения транспортной безопасности: </w:t>
      </w:r>
    </w:p>
    <w:p w14:paraId="5BF55410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14:paraId="6DA6D45C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:</w:t>
      </w:r>
    </w:p>
    <w:p w14:paraId="342DB28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color w:val="000000"/>
          <w:lang w:val="en-US" w:eastAsia="ru-RU"/>
        </w:rPr>
        <w:t xml:space="preserve">Неправильно 1. Федеральный закон РФ от 06.03.2006 г. №35 ФЗ «О противодействии терроризму»;</w:t>
      </w:r>
    </w:p>
    <w:p w14:paraId="5825B3B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396B42F3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</w:p>
    <w:p w14:paraId="62F44036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/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77134A14" w:rsidR="00123CDE" w:rsidRP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0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2024-06-25T12:22:00Z</dcterms:created>
  <dcterms:modified xsi:type="dcterms:W3CDTF">2024-06-25T14:22:00Z</dcterms:modified>
  <dc:identifier/>
  <dc:language/>
</cp:coreProperties>
</file>