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Adam Watson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Lab 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  <w:b/>
        </w:rPr>
        <w:t xml:space="preserve">Will update this in the next days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</w:rPr>
        <w:t xml:space="preserve">Part 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1) &gt; length(which(BivalveAbundance["Miocene",] != 0))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[1] 634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2) &gt; max(BivalveAbundance["Pliocene",])/length(which(BivalveAbundance["Pliocene",] != 0))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[1] 0.7546816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3) &gt; 1-sum(BrachiopodAbundance["Late Ordovician",]/length(which(BrachiopodAbundance["Late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Ordovician",]&gt;0)))^2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[1] 0.9438304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4) &gt; GetEntropy &lt;-function(time){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+ Data &lt;- 1-(sum(BivalveAbundance[time,])/length(which(BivalveAbundance[time,]!=0))^2)*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+ log((sum(BivalveAbundance[time,])/length(which(BivalveAbundance[time,]!=0))^2))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+ print(Data)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+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&gt; GetEntropy(“Late Cretaceous”)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[1] 1.21729  </w:t>
      </w:r>
      <w:r>
        <w:rPr>
          <w:rFonts w:ascii="Helvetica" w:hAnsi="Helvetica" w:cs="Helvetica"/>
          <w:sz w:val="24"/>
          <w:sz-cs w:val="24"/>
          <w:b/>
        </w:rPr>
        <w:t xml:space="preserve">Why is this not working?????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5) &gt; GetEntropy(“Paleocene)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[1] 1.141343     </w:t>
      </w:r>
      <w:r>
        <w:rPr>
          <w:rFonts w:ascii="Helvetica" w:hAnsi="Helvetica" w:cs="Helvetica"/>
          <w:sz w:val="24"/>
          <w:sz-cs w:val="24"/>
          <w:b/>
        </w:rPr>
        <w:t xml:space="preserve">Why is this not working???????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6) &gt; ~6%.  An asteroid hit the earth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7) &gt; ~7%. It is slightly better. With such a minimal change it dos not reflect change better than the other method.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</w:rPr>
        <w:t xml:space="preserve">Part 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1) &gt; specnumber(BivalveAbundance["Miocene",])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[1] 634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2) &gt; diversity(BrachiopodAbundance, index = "simpson", MARGIN = 1, base = exp(1)) ["Late Ordovician"]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Late Ordovician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   0.9784588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3) &gt; diversity(BivalveAbundance["Late Cretaceous”,],”shannon”, MARGIN = 1, base = exp(1))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[1] 5.086512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4) &gt; diversity(BivalveAbundance["Paleocene",], index = "shannon", MARGIN = 1, base = exp(1))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 [1] 4.511063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</w:rPr>
        <w:t xml:space="preserve">Part 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1)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