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202B" w14:textId="2E95A331" w:rsidR="0013428D" w:rsidRDefault="005C0208" w:rsidP="00D15978">
      <w:pPr>
        <w:jc w:val="both"/>
      </w:pPr>
      <w:r>
        <w:rPr>
          <w:rFonts w:hint="eastAsia"/>
        </w:rPr>
        <w:t>Comments</w:t>
      </w:r>
      <w:r>
        <w:t xml:space="preserve"> to </w:t>
      </w:r>
      <w:r w:rsidR="00510C64">
        <w:rPr>
          <w:rFonts w:hint="eastAsia"/>
        </w:rPr>
        <w:t>Aa</w:t>
      </w:r>
      <w:r w:rsidR="00510C64">
        <w:t>ron</w:t>
      </w:r>
    </w:p>
    <w:p w14:paraId="26FDF798" w14:textId="3DA249EB" w:rsidR="00510C64" w:rsidRDefault="00510C64" w:rsidP="00D15978">
      <w:pPr>
        <w:jc w:val="both"/>
      </w:pPr>
    </w:p>
    <w:p w14:paraId="3CBA7EB9" w14:textId="5BFC3610" w:rsidR="00D15978" w:rsidRDefault="005C0208" w:rsidP="0014377C">
      <w:pPr>
        <w:pStyle w:val="ListParagraph"/>
        <w:numPr>
          <w:ilvl w:val="0"/>
          <w:numId w:val="2"/>
        </w:numPr>
        <w:jc w:val="both"/>
      </w:pPr>
      <w:r>
        <w:t xml:space="preserve">This project </w:t>
      </w:r>
      <w:r w:rsidR="00D15978">
        <w:t>aims to use</w:t>
      </w:r>
      <w:r>
        <w:t xml:space="preserve"> the </w:t>
      </w:r>
      <w:proofErr w:type="spellStart"/>
      <w:r w:rsidR="00D15978">
        <w:t>PurpleAir</w:t>
      </w:r>
      <w:proofErr w:type="spellEnd"/>
      <w:r w:rsidR="00D15978">
        <w:t xml:space="preserve"> data to predict </w:t>
      </w:r>
      <w:r w:rsidR="00D15978">
        <w:t>the level of</w:t>
      </w:r>
      <w:r w:rsidR="00D15978">
        <w:t xml:space="preserve"> pollution at</w:t>
      </w:r>
      <w:r w:rsidR="00D15978">
        <w:t xml:space="preserve"> times where the readings from EPA monitors are</w:t>
      </w:r>
      <w:r w:rsidR="00D15978">
        <w:t xml:space="preserve"> missing</w:t>
      </w:r>
      <w:r w:rsidR="00D15978">
        <w:t xml:space="preserve">. I think this topic is generally very interesting, and the missingness itself is of crucial importance:  it would be very cool to broadly document which data are more likely to be missing during what time at which stations (in which counties). I image that monitoring stations with consistently above median readings are more likely to be missing. </w:t>
      </w:r>
    </w:p>
    <w:p w14:paraId="62858C5D" w14:textId="3866C1CC" w:rsidR="00D15978" w:rsidRDefault="00D15978" w:rsidP="00D15978">
      <w:pPr>
        <w:jc w:val="both"/>
      </w:pPr>
    </w:p>
    <w:p w14:paraId="637C3BB8" w14:textId="0D97B5CF" w:rsidR="00D15978" w:rsidRDefault="00D15978" w:rsidP="0014377C">
      <w:pPr>
        <w:pStyle w:val="ListParagraph"/>
        <w:numPr>
          <w:ilvl w:val="0"/>
          <w:numId w:val="2"/>
        </w:numPr>
        <w:jc w:val="both"/>
      </w:pPr>
      <w:r>
        <w:t xml:space="preserve">This seems to be a statistics / data science paper, but if you want to make it more ‘econ’, it would be great to speak to the literature of misreporting and principal-agent problems if you detect any selection bias. I’m sure there are many papers about the U.S. environmental policies, </w:t>
      </w:r>
      <w:r w:rsidR="00002D6A">
        <w:t xml:space="preserve">and </w:t>
      </w:r>
      <w:r>
        <w:t>there is an interesting paper about misreporting in China (</w:t>
      </w:r>
      <w:r w:rsidR="00002D6A" w:rsidRPr="00002D6A">
        <w:t>Ghanem</w:t>
      </w:r>
      <w:r w:rsidR="00002D6A">
        <w:t xml:space="preserve"> and </w:t>
      </w:r>
      <w:r w:rsidR="00002D6A" w:rsidRPr="00002D6A">
        <w:t>Zhang</w:t>
      </w:r>
      <w:r w:rsidR="00002D6A">
        <w:t>, 2014</w:t>
      </w:r>
      <w:r>
        <w:t>)</w:t>
      </w:r>
      <w:r w:rsidR="00002D6A">
        <w:t>. Like what they did, it may be useful to also test if the distribution of EPA readings has any discontinuities close to the cutoff of non-attainment (</w:t>
      </w:r>
      <w:proofErr w:type="gramStart"/>
      <w:r w:rsidR="00002D6A">
        <w:t>similar to</w:t>
      </w:r>
      <w:proofErr w:type="gramEnd"/>
      <w:r w:rsidR="00002D6A">
        <w:t xml:space="preserve"> the test proposed by McCrary (2008)). </w:t>
      </w:r>
      <w:r>
        <w:t>Assum</w:t>
      </w:r>
      <w:r w:rsidR="00002D6A">
        <w:t>ing</w:t>
      </w:r>
      <w:r>
        <w:t xml:space="preserve"> there is no </w:t>
      </w:r>
      <w:r w:rsidRPr="0014377C">
        <w:rPr>
          <w:i/>
          <w:iCs/>
        </w:rPr>
        <w:t>direct</w:t>
      </w:r>
      <w:r>
        <w:t xml:space="preserve"> manipulation of data (</w:t>
      </w:r>
      <w:proofErr w:type="gramStart"/>
      <w:r>
        <w:t>i.e.</w:t>
      </w:r>
      <w:proofErr w:type="gramEnd"/>
      <w:r>
        <w:t xml:space="preserve"> change readings)</w:t>
      </w:r>
      <w:r w:rsidR="00002D6A">
        <w:t xml:space="preserve">, any discontinuities/ bunching below the cutoff could suggest some reporting bias. </w:t>
      </w:r>
    </w:p>
    <w:p w14:paraId="5BA6EED6" w14:textId="77777777" w:rsidR="00D15978" w:rsidRDefault="00D15978" w:rsidP="00D15978">
      <w:pPr>
        <w:jc w:val="both"/>
      </w:pPr>
    </w:p>
    <w:p w14:paraId="7172ABB6" w14:textId="148E7DB7" w:rsidR="00071D3F" w:rsidRDefault="00680953" w:rsidP="00071D3F">
      <w:pPr>
        <w:pStyle w:val="ListParagraph"/>
        <w:numPr>
          <w:ilvl w:val="0"/>
          <w:numId w:val="2"/>
        </w:numPr>
        <w:jc w:val="both"/>
      </w:pPr>
      <w:r>
        <w:t>The above could be a motivating fact (if there are any irregularities). It’s great that this project proposes a way to estimate the ‘missingness bias</w:t>
      </w:r>
      <w:r w:rsidR="004E6970">
        <w:t xml:space="preserve">,’ </w:t>
      </w:r>
      <w:proofErr w:type="gramStart"/>
      <w:r w:rsidR="004E6970">
        <w:t>i.e.</w:t>
      </w:r>
      <w:proofErr w:type="gramEnd"/>
      <w:r w:rsidR="004E6970">
        <w:t xml:space="preserve"> the difference between average predicted EPA readings for the missing times and the average EPA readings for the non-missing times. </w:t>
      </w:r>
      <w:r w:rsidR="00142058">
        <w:t xml:space="preserve">This difference seems to include two components: the difference between actual missing EPA readings (had the readings been non-missing) and the actual non-missing EPA readings, and </w:t>
      </w:r>
      <w:r w:rsidR="00927DE0">
        <w:t>the</w:t>
      </w:r>
      <w:r w:rsidR="00142058">
        <w:t xml:space="preserve"> prediction error for the </w:t>
      </w:r>
      <w:r w:rsidR="00927DE0">
        <w:t xml:space="preserve">missing </w:t>
      </w:r>
      <w:r w:rsidR="00142058">
        <w:t xml:space="preserve">EPA readings. </w:t>
      </w:r>
      <w:r w:rsidR="00F045FA">
        <w:t xml:space="preserve">What you want to measure here is </w:t>
      </w:r>
      <w:proofErr w:type="gramStart"/>
      <w:r w:rsidR="00F045FA">
        <w:t>actually the</w:t>
      </w:r>
      <w:proofErr w:type="gramEnd"/>
      <w:r w:rsidR="00F045FA">
        <w:t xml:space="preserve"> first component, </w:t>
      </w:r>
      <w:r w:rsidR="00E249AE">
        <w:t>so</w:t>
      </w:r>
      <w:r w:rsidR="00F045FA">
        <w:t xml:space="preserve"> ideally you may want to bound </w:t>
      </w:r>
      <w:r w:rsidR="00071D3F">
        <w:t>the prediction</w:t>
      </w:r>
      <w:r w:rsidR="00F045FA">
        <w:t xml:space="preserve"> error </w:t>
      </w:r>
      <w:r w:rsidR="0022261E">
        <w:t>as well as</w:t>
      </w:r>
      <w:r w:rsidR="00F045FA">
        <w:t xml:space="preserve"> </w:t>
      </w:r>
      <w:r w:rsidR="005754E4">
        <w:t>the</w:t>
      </w:r>
      <w:r w:rsidR="00F045FA">
        <w:t xml:space="preserve"> ‘</w:t>
      </w:r>
      <w:r w:rsidR="00E63267">
        <w:t>missingness bias</w:t>
      </w:r>
      <w:r w:rsidR="00F045FA">
        <w:t>.’</w:t>
      </w:r>
      <w:r w:rsidR="00E63267">
        <w:t xml:space="preserve"> </w:t>
      </w:r>
      <w:r w:rsidR="00071D3F">
        <w:t>I’m slightly worried that the EPA readings were missing during very bad, highly pollut</w:t>
      </w:r>
      <w:r w:rsidR="00883031">
        <w:t xml:space="preserve">ing </w:t>
      </w:r>
      <w:r w:rsidR="00071D3F">
        <w:t xml:space="preserve">days, and when extrapolating for these missing readings, the prediction error could be large and the prediction error </w:t>
      </w:r>
      <w:r w:rsidR="00960B15">
        <w:t>f</w:t>
      </w:r>
      <w:r w:rsidR="0055071A">
        <w:t>or</w:t>
      </w:r>
      <w:r w:rsidR="00071D3F">
        <w:t xml:space="preserve"> the non-missing EPA readings may not be comparable.</w:t>
      </w:r>
    </w:p>
    <w:p w14:paraId="7930FDD1" w14:textId="77777777" w:rsidR="0047352B" w:rsidRDefault="0047352B" w:rsidP="0047352B">
      <w:pPr>
        <w:jc w:val="both"/>
      </w:pPr>
    </w:p>
    <w:p w14:paraId="4BADE375" w14:textId="3E32B1C0" w:rsidR="005C0208" w:rsidRDefault="0047352B" w:rsidP="00D15978">
      <w:pPr>
        <w:pStyle w:val="ListParagraph"/>
        <w:numPr>
          <w:ilvl w:val="0"/>
          <w:numId w:val="2"/>
        </w:numPr>
        <w:jc w:val="both"/>
      </w:pPr>
      <w:r>
        <w:t xml:space="preserve">I imagine there are some systematic differences between EPA readings and </w:t>
      </w:r>
      <w:proofErr w:type="spellStart"/>
      <w:r>
        <w:rPr>
          <w:rFonts w:hint="eastAsia"/>
        </w:rPr>
        <w:t>Purple</w:t>
      </w:r>
      <w:r>
        <w:t>Air</w:t>
      </w:r>
      <w:proofErr w:type="spellEnd"/>
      <w:r>
        <w:t xml:space="preserve"> </w:t>
      </w:r>
      <w:r w:rsidR="009B3BF5">
        <w:t>readings because</w:t>
      </w:r>
      <w:r>
        <w:t xml:space="preserve"> the latter are more likely to reflect indoor pollution level. Since you are using a correction factor published by EPA, I assume that it has already corrected for this </w:t>
      </w:r>
      <w:r w:rsidR="001A678D">
        <w:t xml:space="preserve">difference in placement. </w:t>
      </w:r>
    </w:p>
    <w:p w14:paraId="3E2FC49B" w14:textId="77777777" w:rsidR="003B7048" w:rsidRDefault="003B7048" w:rsidP="003B7048">
      <w:pPr>
        <w:pStyle w:val="ListParagraph"/>
      </w:pPr>
    </w:p>
    <w:p w14:paraId="43A5796B" w14:textId="56202F31" w:rsidR="003B7048" w:rsidRDefault="003B7048" w:rsidP="00D15978">
      <w:pPr>
        <w:pStyle w:val="ListParagraph"/>
        <w:numPr>
          <w:ilvl w:val="0"/>
          <w:numId w:val="2"/>
        </w:numPr>
        <w:jc w:val="both"/>
      </w:pPr>
      <w:r>
        <w:t xml:space="preserve">If I’m understanding correctly that you use the non-missing EPA readings to train a predictive model using </w:t>
      </w:r>
      <w:proofErr w:type="spellStart"/>
      <w:r>
        <w:t>PurpleAir</w:t>
      </w:r>
      <w:proofErr w:type="spellEnd"/>
      <w:r>
        <w:t xml:space="preserve"> data, why not use a more flexible model instead of a linear one?</w:t>
      </w:r>
      <w:r w:rsidR="00C761D4">
        <w:t xml:space="preserve"> I’m not sure which one may have better out-of-sample performance though. </w:t>
      </w:r>
    </w:p>
    <w:sectPr w:rsidR="003B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28DC"/>
    <w:multiLevelType w:val="hybridMultilevel"/>
    <w:tmpl w:val="FEC4513E"/>
    <w:lvl w:ilvl="0" w:tplc="E3E8F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16B01"/>
    <w:multiLevelType w:val="hybridMultilevel"/>
    <w:tmpl w:val="6F92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4"/>
    <w:rsid w:val="00002D6A"/>
    <w:rsid w:val="00071D3F"/>
    <w:rsid w:val="00081FF5"/>
    <w:rsid w:val="0013428D"/>
    <w:rsid w:val="00142058"/>
    <w:rsid w:val="0014377C"/>
    <w:rsid w:val="001A678D"/>
    <w:rsid w:val="0022261E"/>
    <w:rsid w:val="00347EA0"/>
    <w:rsid w:val="003555F3"/>
    <w:rsid w:val="003A1420"/>
    <w:rsid w:val="003B7048"/>
    <w:rsid w:val="003E7311"/>
    <w:rsid w:val="00422C67"/>
    <w:rsid w:val="0047352B"/>
    <w:rsid w:val="004E6970"/>
    <w:rsid w:val="00510C64"/>
    <w:rsid w:val="0055071A"/>
    <w:rsid w:val="005754E4"/>
    <w:rsid w:val="005C0208"/>
    <w:rsid w:val="006057AA"/>
    <w:rsid w:val="00680953"/>
    <w:rsid w:val="0074562E"/>
    <w:rsid w:val="00812B2A"/>
    <w:rsid w:val="0084731F"/>
    <w:rsid w:val="00883031"/>
    <w:rsid w:val="008F1EB4"/>
    <w:rsid w:val="00927DE0"/>
    <w:rsid w:val="00936C29"/>
    <w:rsid w:val="009554D1"/>
    <w:rsid w:val="00956074"/>
    <w:rsid w:val="00960B15"/>
    <w:rsid w:val="009B3BF5"/>
    <w:rsid w:val="009D5947"/>
    <w:rsid w:val="009F4F2A"/>
    <w:rsid w:val="00A232E0"/>
    <w:rsid w:val="00A371D9"/>
    <w:rsid w:val="00B22841"/>
    <w:rsid w:val="00B95488"/>
    <w:rsid w:val="00BA3963"/>
    <w:rsid w:val="00C761D4"/>
    <w:rsid w:val="00D15978"/>
    <w:rsid w:val="00DB481C"/>
    <w:rsid w:val="00E249AE"/>
    <w:rsid w:val="00E63267"/>
    <w:rsid w:val="00F0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82B2D"/>
  <w15:chartTrackingRefBased/>
  <w15:docId w15:val="{7CE468C6-36D5-2742-A3FD-5B851D81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Song</dc:creator>
  <cp:keywords/>
  <dc:description/>
  <cp:lastModifiedBy>Jie Song</cp:lastModifiedBy>
  <cp:revision>40</cp:revision>
  <dcterms:created xsi:type="dcterms:W3CDTF">2021-12-02T22:15:00Z</dcterms:created>
  <dcterms:modified xsi:type="dcterms:W3CDTF">2021-12-02T23:30:00Z</dcterms:modified>
</cp:coreProperties>
</file>