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center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Descrição de tabelas</w:t>
      </w:r>
    </w:p>
    <w:tbl>
      <w:tblPr>
        <w:tblStyle w:val="Table1"/>
        <w:tblW w:w="9630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245"/>
        <w:gridCol w:w="5385"/>
        <w:tblGridChange w:id="0">
          <w:tblGrid>
            <w:gridCol w:w="4245"/>
            <w:gridCol w:w="53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Tabela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Academicos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Subtipo de pessoa utilizado para especificar um acadêmico. Este subtipo possui uma formação e pode ser dividido entre aluno e professor.</w:t>
            </w:r>
          </w:p>
        </w:tc>
      </w:tr>
      <w:tr>
        <w:trPr>
          <w:trHeight w:val="40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AgenciasFomento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Tabela intermediária utilizada para especificar uma instituição que tenha financiado/contribuído em algum projeto, geralmente com financiamento ou material.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Alunos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Subtipo de acadêmico utilizado para especificar um aluno.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ClientesProjetos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Tabela intermediária utilizada para especificar instituições responsáveis por realizar o pedido de projeto.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DadosComunicacao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Tabela utilizada para definir informações de contato/endereço de uma pessoa. Esta tabela também armazena o tipo de informação. Ex: Residencial, Comercial, etc.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Emails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Tabela utilizada para definir um email de uma tabela de DadosComunicacao. Estes dados estão relacionados a uma pessoa.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Endereços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Tabela utilizada para definir um endereço de uma tabela de DadosComunicacao. Estes dados estão relacionados a uma pessoa.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Formacoes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Tabela intermediária utilizada para definir uma formação de um acadêmico, esta tabela armazena a instituição, o curso e o nível de formação do acadêmico.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Instituicoes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Tabela utilizada para armazenar informações de pessoas/empresas que possuam CNPJ. Estas instituições podem ser utilizadas como agências de fomento, clientes e parceiros em projetos, bem como instituições de formação de acadêmicos.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InstituicoesParceiros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Tabela intermediária utilizada para especificar instituições responsáveis por auxiliar em projeto.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Pessoas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Supertipo que define uma pessoa cadastrada no sistema. Como pessoa entende-se toda e qualquer pessoa que for cadastrada com um CPF.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PessoasAtividades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Tabela intermediária utilizada para especificar toda e qualquer pessoa que participar de uma atividade. Está tabela também define o papel do participante na atividade. Ex: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Emmanoel Loss Dias, Palestrante.</w:t>
              <w:br w:type="textWrapping"/>
              <w:t xml:space="preserve">2- Ivens Pinto, Responsável.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PessoasParceiros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Tabela intermediária utilizada para especificar Pessoas responsáveis por auxiliar em projeto. Os parceiros envolvidos em projetos podem estar relacionados ao LEDS ou serem externos aos programas.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Professores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Subtipo de acadêmico utilizado para especificar um professor.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highlight w:val="cyan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Tabela utilizada para armazenar Programas relacionados aos IFs participantes do sistema.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programa entende-se LEDS.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Ex: Santa teresa, Serra, Colatina e etc.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Tabela responsável por armazenar os registros de atividades realizadas por um programa cadastrado. </w:t>
            </w:r>
            <w:r w:rsidDel="00000000" w:rsidR="00000000" w:rsidRPr="00000000">
              <w:rPr>
                <w:rtl w:val="0"/>
              </w:rPr>
              <w:t xml:space="preserve">Como projeto entende-se um produto sendo desenvolvido pelo LEDS. Ex: LEDS-ST está realizando o projeto do sistema de controle dos LEDS, este software será responsável por gerenciar toda e qualquer atividade referente ao LEDS.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Nesse contexto entram softwares, trabalhos realizados com a comunidade, desenvolvimento de soluções para clientes, palestras, cursos, TCCs, ICs, PIs, publicações, entre outras. A tipagem de projetos, deve ser especificada através da referência feita à tabela TiposProjetos.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Obs: Projetos, podem gerar outros projetos.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Ex: Projeto Indicadores LEDS, gerou uma palestra sobre Django.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RegistrosTarefas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Tabela utilizada para armazenar registros de tarefas realizadas por um aluno. Armazenando informações do tipo: data, descrição da tarefa, hora de início e término da tarefa.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 informação serve para contabilizar o tempo total de cada tarefa e por fim gerar relatórios/certificados para os alunos.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SubTiposTarefa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Tabela responsável por armazenar os Subtipos de tarefas possíveis de serem cadastradas em um RegistrosTarefas. Estes subtipos são derivados dos tipos de tarefas cadastrados no sistema.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Programação - Python.</w:t>
              <w:br w:type="textWrapping"/>
              <w:t xml:space="preserve">2- Estudo - Django.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Análise - Levantamento de requisitos.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Telefones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Tabela utilizada para definir um telefone de uma tabela de DadosComunicacao. Estes dados estão relacionados a uma pessoa. 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TiposProjetos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Tabela responsável por armazenar os tipos de projetos possíveis de serem realizados por um programa.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Ex: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TCC.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PI.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Projeto.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 Pós.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5- Palestra.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6- Curso.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TiposTarefa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Tabela responsável por armazenar os tipos de tarefas possíveis de serem cadastradas em um RegistrosTarefas.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Ex: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Programação.</w:t>
              <w:br w:type="textWrapping"/>
              <w:t xml:space="preserve">2- Estudo.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 Análise.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4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