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09" w:rsidRDefault="00193009" w:rsidP="00193009">
      <w:r>
        <w:t>Stephen Loh, founder of Lyrical Moments, is one of Singapore’s most awarded photographer who specialises in wedding and portrait photography. As an active member of the esteemed Master Photographer Association in the United Kingdom, Stephen was named the Overseas Wedding Photographer of the Year for 2009 and 2010 in their annual print competition; soon after, he emerged as the Grand champion in the inaugural Canon Creativeasia photo contest.</w:t>
      </w:r>
    </w:p>
    <w:p w:rsidR="00193009" w:rsidRDefault="00193009" w:rsidP="00193009"/>
    <w:p w:rsidR="00193009" w:rsidRDefault="00193009" w:rsidP="00193009">
      <w:r>
        <w:t>Stephen’s unique style, vision and international recognition have helped him build his overseas clientele, giving him the opportunity to photograph people all over the world. As a firm believer in education, he conducts photography workshops and talks regularly to share and learn from other photographers. He is also the spokesperson for esteem brands such as Canon and Samsung, and works closely with them to see how products can be made better for photographers.</w:t>
      </w:r>
    </w:p>
    <w:p w:rsidR="00193009" w:rsidRDefault="00193009" w:rsidP="00193009"/>
    <w:p w:rsidR="00D31B1F" w:rsidRDefault="00193009" w:rsidP="00193009">
      <w:r>
        <w:t>In his free time, he enjoys a good cup of coffee and cooking up a storm in the kitchen…</w:t>
      </w:r>
    </w:p>
    <w:p w:rsidR="001F2BFE" w:rsidRDefault="001F2BFE" w:rsidP="00193009"/>
    <w:p w:rsidR="001F2BFE" w:rsidRDefault="001F2BFE" w:rsidP="00193009"/>
    <w:p w:rsidR="001F2BFE" w:rsidRDefault="001F2BFE" w:rsidP="00193009"/>
    <w:p w:rsidR="001F2BFE" w:rsidRDefault="001F2BFE" w:rsidP="00193009">
      <w:r>
        <w:t>Website:  www.lyricalmoments.com</w:t>
      </w:r>
      <w:bookmarkStart w:id="0" w:name="_GoBack"/>
      <w:bookmarkEnd w:id="0"/>
    </w:p>
    <w:sectPr w:rsidR="001F2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09"/>
    <w:rsid w:val="00193009"/>
    <w:rsid w:val="001F2BFE"/>
    <w:rsid w:val="00BD5485"/>
    <w:rsid w:val="00D31B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4C467-B2B5-4D0E-9730-7A23A2E5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9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Loh</dc:creator>
  <cp:keywords/>
  <dc:description/>
  <cp:lastModifiedBy>Stephen Loh</cp:lastModifiedBy>
  <cp:revision>2</cp:revision>
  <dcterms:created xsi:type="dcterms:W3CDTF">2021-05-15T06:20:00Z</dcterms:created>
  <dcterms:modified xsi:type="dcterms:W3CDTF">2021-05-15T06:31:00Z</dcterms:modified>
</cp:coreProperties>
</file>