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151792" w14:textId="25DB9DB0" w:rsidR="00D27BD2" w:rsidRPr="00210DE6" w:rsidRDefault="00821781" w:rsidP="00210DE6">
      <w:pPr>
        <w:pStyle w:val="BodyText"/>
        <w:spacing w:line="276" w:lineRule="auto"/>
        <w:jc w:val="left"/>
        <w:rPr>
          <w:rFonts w:ascii="Arial" w:hAnsi="Arial" w:cs="Arial"/>
          <w:b/>
          <w:sz w:val="24"/>
        </w:rPr>
      </w:pPr>
      <w:r w:rsidRPr="00210DE6">
        <w:rPr>
          <w:rFonts w:ascii="Arial" w:hAnsi="Arial" w:cs="Arial"/>
          <w:b/>
          <w:sz w:val="24"/>
        </w:rPr>
        <w:t xml:space="preserve">Multi-parametric </w:t>
      </w:r>
      <w:r w:rsidR="004065ED" w:rsidRPr="00210DE6">
        <w:rPr>
          <w:rFonts w:ascii="Arial" w:hAnsi="Arial" w:cs="Arial"/>
          <w:b/>
          <w:sz w:val="24"/>
        </w:rPr>
        <w:t xml:space="preserve">Intracellular Cytokine Staining and </w:t>
      </w:r>
      <w:r w:rsidRPr="00210DE6">
        <w:rPr>
          <w:rFonts w:ascii="Arial" w:hAnsi="Arial" w:cs="Arial"/>
          <w:b/>
          <w:sz w:val="24"/>
        </w:rPr>
        <w:t>Degranulation</w:t>
      </w:r>
      <w:r w:rsidR="00340A27" w:rsidRPr="00210DE6">
        <w:rPr>
          <w:rFonts w:ascii="Arial" w:hAnsi="Arial" w:cs="Arial"/>
          <w:b/>
          <w:sz w:val="24"/>
        </w:rPr>
        <w:t xml:space="preserve"> Analysis</w:t>
      </w:r>
    </w:p>
    <w:p w14:paraId="74AA7926" w14:textId="40F4CAF7" w:rsidR="00462E43" w:rsidRPr="00210DE6" w:rsidRDefault="00462E43" w:rsidP="00210DE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10DE6">
        <w:rPr>
          <w:rFonts w:ascii="Arial" w:hAnsi="Arial" w:cs="Arial"/>
        </w:rPr>
        <w:t xml:space="preserve">Dilute peptides to </w:t>
      </w:r>
      <w:r w:rsidR="00641324" w:rsidRPr="00210DE6">
        <w:rPr>
          <w:rFonts w:ascii="Arial" w:hAnsi="Arial" w:cs="Arial"/>
        </w:rPr>
        <w:t>0.</w:t>
      </w:r>
      <w:r w:rsidRPr="00210DE6">
        <w:rPr>
          <w:rFonts w:ascii="Arial" w:hAnsi="Arial" w:cs="Arial"/>
        </w:rPr>
        <w:t>2µg/mL in RPMI1640-10%FCS (final concentration in the assay will be 1µg/mL). Add 100µL of the appropriate CTL epitope, 100uL PMA/Ionomycin or 100µL RPMI1640-10%FCS (no peptide control) to the appropriate wells of a 96-well V-bottom plate.</w:t>
      </w:r>
    </w:p>
    <w:p w14:paraId="74CAB9F4" w14:textId="7F651EE2" w:rsidR="00DC287D" w:rsidRPr="00210DE6" w:rsidRDefault="00F56E9A" w:rsidP="00210DE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10DE6">
        <w:rPr>
          <w:rFonts w:ascii="Arial" w:hAnsi="Arial" w:cs="Arial"/>
        </w:rPr>
        <w:t xml:space="preserve">Dilute </w:t>
      </w:r>
      <w:r w:rsidR="00686A9D" w:rsidRPr="00210DE6">
        <w:rPr>
          <w:rFonts w:ascii="Arial" w:hAnsi="Arial" w:cs="Arial"/>
        </w:rPr>
        <w:t>PBMC</w:t>
      </w:r>
      <w:r w:rsidRPr="00210DE6">
        <w:rPr>
          <w:rFonts w:ascii="Arial" w:hAnsi="Arial" w:cs="Arial"/>
        </w:rPr>
        <w:t xml:space="preserve"> to </w:t>
      </w:r>
      <w:r w:rsidR="00686A9D" w:rsidRPr="00210DE6">
        <w:rPr>
          <w:rFonts w:ascii="Arial" w:hAnsi="Arial" w:cs="Arial"/>
        </w:rPr>
        <w:t>1x10</w:t>
      </w:r>
      <w:r w:rsidR="00686A9D" w:rsidRPr="00210DE6">
        <w:rPr>
          <w:rFonts w:ascii="Arial" w:hAnsi="Arial" w:cs="Arial"/>
          <w:vertAlign w:val="superscript"/>
        </w:rPr>
        <w:t>6</w:t>
      </w:r>
      <w:r w:rsidR="00686A9D" w:rsidRPr="00210DE6">
        <w:rPr>
          <w:rFonts w:ascii="Arial" w:hAnsi="Arial" w:cs="Arial"/>
        </w:rPr>
        <w:t xml:space="preserve"> to 5x10</w:t>
      </w:r>
      <w:r w:rsidR="00686A9D" w:rsidRPr="00210DE6">
        <w:rPr>
          <w:rFonts w:ascii="Arial" w:hAnsi="Arial" w:cs="Arial"/>
          <w:vertAlign w:val="superscript"/>
        </w:rPr>
        <w:t>6</w:t>
      </w:r>
      <w:r w:rsidR="00686A9D" w:rsidRPr="00210DE6">
        <w:rPr>
          <w:rFonts w:ascii="Arial" w:hAnsi="Arial" w:cs="Arial"/>
        </w:rPr>
        <w:t xml:space="preserve"> </w:t>
      </w:r>
      <w:r w:rsidRPr="00210DE6">
        <w:rPr>
          <w:rFonts w:ascii="Arial" w:hAnsi="Arial" w:cs="Arial"/>
        </w:rPr>
        <w:t xml:space="preserve">cells/mL in RPMI1640-10%FCS. </w:t>
      </w:r>
    </w:p>
    <w:p w14:paraId="382A1103" w14:textId="7AE65122" w:rsidR="004065ED" w:rsidRPr="00210DE6" w:rsidRDefault="00F56E9A" w:rsidP="00210DE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10DE6">
        <w:rPr>
          <w:rFonts w:ascii="Arial" w:hAnsi="Arial" w:cs="Arial"/>
        </w:rPr>
        <w:t xml:space="preserve">Add </w:t>
      </w:r>
      <w:proofErr w:type="spellStart"/>
      <w:r w:rsidRPr="00210DE6">
        <w:rPr>
          <w:rFonts w:ascii="Arial" w:hAnsi="Arial" w:cs="Arial"/>
        </w:rPr>
        <w:t>GolgiPlug</w:t>
      </w:r>
      <w:proofErr w:type="spellEnd"/>
      <w:r w:rsidR="00821781" w:rsidRPr="00210DE6">
        <w:rPr>
          <w:rFonts w:ascii="Arial" w:hAnsi="Arial" w:cs="Arial"/>
        </w:rPr>
        <w:t xml:space="preserve"> (Brefeldin A)</w:t>
      </w:r>
      <w:r w:rsidRPr="00210DE6">
        <w:rPr>
          <w:rFonts w:ascii="Arial" w:hAnsi="Arial" w:cs="Arial"/>
        </w:rPr>
        <w:t xml:space="preserve"> to cells for a final ratio of 2µL/mL of cells</w:t>
      </w:r>
      <w:r w:rsidR="00821781" w:rsidRPr="00210DE6">
        <w:rPr>
          <w:rFonts w:ascii="Arial" w:hAnsi="Arial" w:cs="Arial"/>
        </w:rPr>
        <w:t xml:space="preserve"> </w:t>
      </w:r>
      <w:r w:rsidRPr="00210DE6">
        <w:rPr>
          <w:rFonts w:ascii="Arial" w:hAnsi="Arial" w:cs="Arial"/>
        </w:rPr>
        <w:t xml:space="preserve">(final concentration of </w:t>
      </w:r>
      <w:proofErr w:type="spellStart"/>
      <w:r w:rsidRPr="00210DE6">
        <w:rPr>
          <w:rFonts w:ascii="Arial" w:hAnsi="Arial" w:cs="Arial"/>
        </w:rPr>
        <w:t>GolgiPlug</w:t>
      </w:r>
      <w:proofErr w:type="spellEnd"/>
      <w:r w:rsidRPr="00210DE6">
        <w:rPr>
          <w:rFonts w:ascii="Arial" w:hAnsi="Arial" w:cs="Arial"/>
        </w:rPr>
        <w:t xml:space="preserve"> in the assay will be 1µL/</w:t>
      </w:r>
      <w:r w:rsidR="00821781" w:rsidRPr="00210DE6">
        <w:rPr>
          <w:rFonts w:ascii="Arial" w:hAnsi="Arial" w:cs="Arial"/>
        </w:rPr>
        <w:t xml:space="preserve">mL) and </w:t>
      </w:r>
      <w:proofErr w:type="spellStart"/>
      <w:r w:rsidR="00821781" w:rsidRPr="00210DE6">
        <w:rPr>
          <w:rFonts w:ascii="Arial" w:hAnsi="Arial" w:cs="Arial"/>
        </w:rPr>
        <w:t>GolgiStop</w:t>
      </w:r>
      <w:proofErr w:type="spellEnd"/>
      <w:r w:rsidR="00821781" w:rsidRPr="00210DE6">
        <w:rPr>
          <w:rFonts w:ascii="Arial" w:hAnsi="Arial" w:cs="Arial"/>
        </w:rPr>
        <w:t xml:space="preserve"> (</w:t>
      </w:r>
      <w:proofErr w:type="spellStart"/>
      <w:r w:rsidR="00821781" w:rsidRPr="00210DE6">
        <w:rPr>
          <w:rFonts w:ascii="Arial" w:hAnsi="Arial" w:cs="Arial"/>
        </w:rPr>
        <w:t>monensin</w:t>
      </w:r>
      <w:proofErr w:type="spellEnd"/>
      <w:r w:rsidR="00821781" w:rsidRPr="00210DE6">
        <w:rPr>
          <w:rFonts w:ascii="Arial" w:hAnsi="Arial" w:cs="Arial"/>
        </w:rPr>
        <w:t xml:space="preserve">) to cells for a final ratio of 1.4µL/mL of cells (final concentration of </w:t>
      </w:r>
      <w:proofErr w:type="spellStart"/>
      <w:r w:rsidR="00821781" w:rsidRPr="00210DE6">
        <w:rPr>
          <w:rFonts w:ascii="Arial" w:hAnsi="Arial" w:cs="Arial"/>
        </w:rPr>
        <w:t>Golgi</w:t>
      </w:r>
      <w:r w:rsidR="008C0FFC" w:rsidRPr="00210DE6">
        <w:rPr>
          <w:rFonts w:ascii="Arial" w:hAnsi="Arial" w:cs="Arial"/>
        </w:rPr>
        <w:t>Stop</w:t>
      </w:r>
      <w:proofErr w:type="spellEnd"/>
      <w:r w:rsidR="00821781" w:rsidRPr="00210DE6">
        <w:rPr>
          <w:rFonts w:ascii="Arial" w:hAnsi="Arial" w:cs="Arial"/>
        </w:rPr>
        <w:t xml:space="preserve"> in the assay will be 0.7µL/mL). Add FITC conjugated anti-CD107a t</w:t>
      </w:r>
      <w:r w:rsidR="006510D5" w:rsidRPr="00210DE6">
        <w:rPr>
          <w:rFonts w:ascii="Arial" w:hAnsi="Arial" w:cs="Arial"/>
        </w:rPr>
        <w:t>o cells for a final ratio of 50</w:t>
      </w:r>
      <w:r w:rsidR="00821781" w:rsidRPr="00210DE6">
        <w:rPr>
          <w:rFonts w:ascii="Arial" w:hAnsi="Arial" w:cs="Arial"/>
        </w:rPr>
        <w:t>µL/mL (f</w:t>
      </w:r>
      <w:r w:rsidR="006510D5" w:rsidRPr="00210DE6">
        <w:rPr>
          <w:rFonts w:ascii="Arial" w:hAnsi="Arial" w:cs="Arial"/>
        </w:rPr>
        <w:t>inal amount of anti-CD107a is 5</w:t>
      </w:r>
      <w:r w:rsidR="00821781" w:rsidRPr="00210DE6">
        <w:rPr>
          <w:rFonts w:ascii="Arial" w:hAnsi="Arial" w:cs="Arial"/>
        </w:rPr>
        <w:t>µL/test).</w:t>
      </w:r>
    </w:p>
    <w:p w14:paraId="3ED311C8" w14:textId="2029E764" w:rsidR="004065ED" w:rsidRPr="00210DE6" w:rsidRDefault="004218B4" w:rsidP="00210DE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10DE6">
        <w:rPr>
          <w:rFonts w:ascii="Arial" w:hAnsi="Arial" w:cs="Arial"/>
        </w:rPr>
        <w:t>Add 100µL of cell suspension (2x10</w:t>
      </w:r>
      <w:r w:rsidRPr="00210DE6">
        <w:rPr>
          <w:rFonts w:ascii="Arial" w:hAnsi="Arial" w:cs="Arial"/>
          <w:vertAlign w:val="superscript"/>
        </w:rPr>
        <w:t>5</w:t>
      </w:r>
      <w:r w:rsidR="00686A9D" w:rsidRPr="00210DE6">
        <w:rPr>
          <w:rFonts w:ascii="Arial" w:hAnsi="Arial" w:cs="Arial"/>
        </w:rPr>
        <w:t xml:space="preserve"> to 1</w:t>
      </w:r>
      <w:r w:rsidRPr="00210DE6">
        <w:rPr>
          <w:rFonts w:ascii="Arial" w:hAnsi="Arial" w:cs="Arial"/>
        </w:rPr>
        <w:t>x10</w:t>
      </w:r>
      <w:r w:rsidRPr="00210DE6">
        <w:rPr>
          <w:rFonts w:ascii="Arial" w:hAnsi="Arial" w:cs="Arial"/>
          <w:vertAlign w:val="superscript"/>
        </w:rPr>
        <w:t>6</w:t>
      </w:r>
      <w:r w:rsidRPr="00210DE6">
        <w:rPr>
          <w:rFonts w:ascii="Arial" w:hAnsi="Arial" w:cs="Arial"/>
        </w:rPr>
        <w:t xml:space="preserve"> cells) per well to the required wells of the 96-well V-bottom plate</w:t>
      </w:r>
      <w:r w:rsidR="00E17FF5" w:rsidRPr="00210DE6">
        <w:rPr>
          <w:rFonts w:ascii="Arial" w:hAnsi="Arial" w:cs="Arial"/>
          <w:color w:val="FF0000"/>
        </w:rPr>
        <w:t>.</w:t>
      </w:r>
    </w:p>
    <w:p w14:paraId="2864FC3D" w14:textId="79BCAC17" w:rsidR="004065ED" w:rsidRPr="00210DE6" w:rsidRDefault="0060700A" w:rsidP="00210DE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10DE6">
        <w:rPr>
          <w:rFonts w:ascii="Arial" w:hAnsi="Arial" w:cs="Arial"/>
        </w:rPr>
        <w:t xml:space="preserve">Incubate for </w:t>
      </w:r>
      <w:r w:rsidR="00DF0A6A" w:rsidRPr="00210DE6">
        <w:rPr>
          <w:rFonts w:ascii="Arial" w:hAnsi="Arial" w:cs="Arial"/>
        </w:rPr>
        <w:t>4</w:t>
      </w:r>
      <w:r w:rsidR="001F3785" w:rsidRPr="00210DE6">
        <w:rPr>
          <w:rFonts w:ascii="Arial" w:hAnsi="Arial" w:cs="Arial"/>
        </w:rPr>
        <w:t xml:space="preserve"> hours</w:t>
      </w:r>
      <w:r w:rsidR="00686A9D" w:rsidRPr="00210DE6">
        <w:rPr>
          <w:rFonts w:ascii="Arial" w:hAnsi="Arial" w:cs="Arial"/>
        </w:rPr>
        <w:t xml:space="preserve"> at </w:t>
      </w:r>
      <w:r w:rsidR="004218B4" w:rsidRPr="00210DE6">
        <w:rPr>
          <w:rFonts w:ascii="Arial" w:hAnsi="Arial" w:cs="Arial"/>
        </w:rPr>
        <w:t>37ºC/6.5%CO</w:t>
      </w:r>
      <w:r w:rsidR="004218B4" w:rsidRPr="00210DE6">
        <w:rPr>
          <w:rFonts w:ascii="Arial" w:hAnsi="Arial" w:cs="Arial"/>
          <w:vertAlign w:val="subscript"/>
        </w:rPr>
        <w:t>2</w:t>
      </w:r>
      <w:r w:rsidR="004065ED" w:rsidRPr="00210DE6">
        <w:rPr>
          <w:rFonts w:ascii="Arial" w:hAnsi="Arial" w:cs="Arial"/>
        </w:rPr>
        <w:t>.</w:t>
      </w:r>
    </w:p>
    <w:p w14:paraId="79DB4FCE" w14:textId="35E5D08B" w:rsidR="004065ED" w:rsidRPr="00210DE6" w:rsidRDefault="004218B4" w:rsidP="00210DE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10DE6">
        <w:rPr>
          <w:rFonts w:ascii="Arial" w:hAnsi="Arial" w:cs="Arial"/>
        </w:rPr>
        <w:t>Centrifuge the plate at 2300rpm for 2 minutes</w:t>
      </w:r>
      <w:r w:rsidR="004065ED" w:rsidRPr="00210DE6">
        <w:rPr>
          <w:rFonts w:ascii="Arial" w:hAnsi="Arial" w:cs="Arial"/>
        </w:rPr>
        <w:t xml:space="preserve">. </w:t>
      </w:r>
    </w:p>
    <w:p w14:paraId="6D918FB7" w14:textId="77777777" w:rsidR="004065ED" w:rsidRPr="00210DE6" w:rsidRDefault="001C0881" w:rsidP="00210DE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10DE6">
        <w:rPr>
          <w:rFonts w:ascii="Arial" w:hAnsi="Arial" w:cs="Arial"/>
        </w:rPr>
        <w:t xml:space="preserve">Discard the supernatant. Wash cells by adding 200µL of PBS per well and centrifuge the plate at 2300rpm for 2 minutes. </w:t>
      </w:r>
    </w:p>
    <w:p w14:paraId="22E0C631" w14:textId="77777777" w:rsidR="006A6CC8" w:rsidRPr="00210DE6" w:rsidRDefault="006A6CC8" w:rsidP="00210DE6">
      <w:pPr>
        <w:pStyle w:val="SOPHeading2"/>
        <w:numPr>
          <w:ilvl w:val="0"/>
          <w:numId w:val="0"/>
        </w:numPr>
        <w:spacing w:line="276" w:lineRule="auto"/>
        <w:rPr>
          <w:rFonts w:ascii="Arial" w:hAnsi="Arial" w:cs="Arial"/>
          <w:color w:val="auto"/>
        </w:rPr>
      </w:pPr>
      <w:bookmarkStart w:id="0" w:name="_Toc173724475"/>
    </w:p>
    <w:p w14:paraId="7CFAE44F" w14:textId="0ECB3C79" w:rsidR="004065ED" w:rsidRPr="00210DE6" w:rsidRDefault="006A6CC8" w:rsidP="00210DE6">
      <w:pPr>
        <w:pStyle w:val="SOPHeading2"/>
        <w:numPr>
          <w:ilvl w:val="0"/>
          <w:numId w:val="0"/>
        </w:numPr>
        <w:spacing w:line="276" w:lineRule="auto"/>
        <w:rPr>
          <w:rFonts w:ascii="Arial" w:hAnsi="Arial" w:cs="Arial"/>
          <w:color w:val="auto"/>
        </w:rPr>
      </w:pPr>
      <w:r w:rsidRPr="00210DE6">
        <w:rPr>
          <w:rFonts w:ascii="Arial" w:hAnsi="Arial" w:cs="Arial"/>
          <w:color w:val="auto"/>
        </w:rPr>
        <w:t>Surface Cell Antigen Staining</w:t>
      </w:r>
      <w:bookmarkEnd w:id="0"/>
    </w:p>
    <w:p w14:paraId="1C01FDCE" w14:textId="5CD8ECB8" w:rsidR="004065ED" w:rsidRPr="00210DE6" w:rsidRDefault="001C0881" w:rsidP="00210DE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10DE6">
        <w:rPr>
          <w:rFonts w:ascii="Arial" w:hAnsi="Arial" w:cs="Arial"/>
        </w:rPr>
        <w:t xml:space="preserve">Resuspend cells in 50µL/well of PBS containing </w:t>
      </w:r>
      <w:r w:rsidR="00BF3A77" w:rsidRPr="00210DE6">
        <w:rPr>
          <w:rFonts w:ascii="Arial" w:hAnsi="Arial" w:cs="Arial"/>
        </w:rPr>
        <w:t>0.125 of</w:t>
      </w:r>
      <w:r w:rsidRPr="00210DE6">
        <w:rPr>
          <w:rFonts w:ascii="Arial" w:hAnsi="Arial" w:cs="Arial"/>
        </w:rPr>
        <w:t xml:space="preserve"> </w:t>
      </w:r>
      <w:r w:rsidR="00BF3A77" w:rsidRPr="00210DE6">
        <w:rPr>
          <w:rFonts w:ascii="Arial" w:hAnsi="Arial" w:cs="Arial"/>
        </w:rPr>
        <w:t>perCP</w:t>
      </w:r>
      <w:r w:rsidR="00DB273D" w:rsidRPr="00210DE6">
        <w:rPr>
          <w:rFonts w:ascii="Arial" w:hAnsi="Arial" w:cs="Arial"/>
        </w:rPr>
        <w:t>-</w:t>
      </w:r>
      <w:r w:rsidR="008C3C10" w:rsidRPr="00210DE6">
        <w:rPr>
          <w:rFonts w:ascii="Arial" w:hAnsi="Arial" w:cs="Arial"/>
        </w:rPr>
        <w:t>Cy5.5</w:t>
      </w:r>
      <w:r w:rsidR="00E3751B" w:rsidRPr="00210DE6">
        <w:rPr>
          <w:rFonts w:ascii="Arial" w:hAnsi="Arial" w:cs="Arial"/>
        </w:rPr>
        <w:t xml:space="preserve"> conjugated anti</w:t>
      </w:r>
      <w:r w:rsidR="00CB63F1" w:rsidRPr="00210DE6">
        <w:rPr>
          <w:rFonts w:ascii="Arial" w:hAnsi="Arial" w:cs="Arial"/>
        </w:rPr>
        <w:t xml:space="preserve">-CD8, </w:t>
      </w:r>
      <w:r w:rsidR="003B793E" w:rsidRPr="00210DE6">
        <w:rPr>
          <w:rFonts w:ascii="Arial" w:hAnsi="Arial" w:cs="Arial"/>
        </w:rPr>
        <w:t>0.25</w:t>
      </w:r>
      <w:r w:rsidR="00E3751B" w:rsidRPr="00210DE6">
        <w:rPr>
          <w:rFonts w:ascii="Arial" w:hAnsi="Arial" w:cs="Arial"/>
        </w:rPr>
        <w:t xml:space="preserve">µL of </w:t>
      </w:r>
      <w:r w:rsidR="00641324" w:rsidRPr="00210DE6">
        <w:rPr>
          <w:rFonts w:ascii="Arial" w:hAnsi="Arial" w:cs="Arial"/>
        </w:rPr>
        <w:t>pacific blue</w:t>
      </w:r>
      <w:r w:rsidR="00E3751B" w:rsidRPr="00210DE6">
        <w:rPr>
          <w:rFonts w:ascii="Arial" w:hAnsi="Arial" w:cs="Arial"/>
        </w:rPr>
        <w:t xml:space="preserve"> conjugated anti-CD4</w:t>
      </w:r>
      <w:r w:rsidR="00CB63F1" w:rsidRPr="00210DE6">
        <w:rPr>
          <w:rFonts w:ascii="Arial" w:hAnsi="Arial" w:cs="Arial"/>
        </w:rPr>
        <w:t xml:space="preserve"> and 0.</w:t>
      </w:r>
      <w:r w:rsidR="00641324" w:rsidRPr="00210DE6">
        <w:rPr>
          <w:rFonts w:ascii="Arial" w:hAnsi="Arial" w:cs="Arial"/>
        </w:rPr>
        <w:t>1</w:t>
      </w:r>
      <w:r w:rsidR="00CB63F1" w:rsidRPr="00210DE6">
        <w:rPr>
          <w:rFonts w:ascii="Arial" w:hAnsi="Arial" w:cs="Arial"/>
        </w:rPr>
        <w:sym w:font="Symbol" w:char="F06D"/>
      </w:r>
      <w:r w:rsidR="00CB63F1" w:rsidRPr="00210DE6">
        <w:rPr>
          <w:rFonts w:ascii="Arial" w:hAnsi="Arial" w:cs="Arial"/>
        </w:rPr>
        <w:t>L of Live/Dead NIR</w:t>
      </w:r>
      <w:r w:rsidR="00483029" w:rsidRPr="00210DE6">
        <w:rPr>
          <w:rFonts w:ascii="Arial" w:hAnsi="Arial" w:cs="Arial"/>
        </w:rPr>
        <w:t xml:space="preserve">. </w:t>
      </w:r>
      <w:r w:rsidRPr="00210DE6">
        <w:rPr>
          <w:rFonts w:ascii="Arial" w:hAnsi="Arial" w:cs="Arial"/>
        </w:rPr>
        <w:t>Incubate for 30 minutes at 4ºC</w:t>
      </w:r>
      <w:r w:rsidR="004065ED" w:rsidRPr="00210DE6">
        <w:rPr>
          <w:rFonts w:ascii="Arial" w:hAnsi="Arial" w:cs="Arial"/>
        </w:rPr>
        <w:t xml:space="preserve">. </w:t>
      </w:r>
    </w:p>
    <w:p w14:paraId="2D1EF923" w14:textId="6315709D" w:rsidR="004065ED" w:rsidRPr="00210DE6" w:rsidRDefault="001C0881" w:rsidP="00210DE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u w:val="single"/>
        </w:rPr>
      </w:pPr>
      <w:r w:rsidRPr="00210DE6">
        <w:rPr>
          <w:rFonts w:ascii="Arial" w:hAnsi="Arial" w:cs="Arial"/>
        </w:rPr>
        <w:t>Centrifuge the plate at 2300rpm for 2 minutes</w:t>
      </w:r>
      <w:r w:rsidR="004065ED" w:rsidRPr="00210DE6">
        <w:rPr>
          <w:rFonts w:ascii="Arial" w:hAnsi="Arial" w:cs="Arial"/>
        </w:rPr>
        <w:t>.</w:t>
      </w:r>
      <w:r w:rsidR="00BF3A77" w:rsidRPr="00210DE6">
        <w:rPr>
          <w:rFonts w:ascii="Arial" w:hAnsi="Arial" w:cs="Arial"/>
        </w:rPr>
        <w:t xml:space="preserve"> </w:t>
      </w:r>
      <w:r w:rsidRPr="00210DE6">
        <w:rPr>
          <w:rFonts w:ascii="Arial" w:hAnsi="Arial" w:cs="Arial"/>
        </w:rPr>
        <w:t>Discard the supernatant. Wash t</w:t>
      </w:r>
      <w:r w:rsidR="00641324" w:rsidRPr="00210DE6">
        <w:rPr>
          <w:rFonts w:ascii="Arial" w:hAnsi="Arial" w:cs="Arial"/>
        </w:rPr>
        <w:t>he cells by adding 200µL of PBS</w:t>
      </w:r>
      <w:r w:rsidRPr="00210DE6">
        <w:rPr>
          <w:rFonts w:ascii="Arial" w:hAnsi="Arial" w:cs="Arial"/>
        </w:rPr>
        <w:t xml:space="preserve"> per well. Centrifuge the plate at 2300rpm for 2 minutes. </w:t>
      </w:r>
    </w:p>
    <w:p w14:paraId="300CCD8C" w14:textId="4B5A67E8" w:rsidR="001C0881" w:rsidRPr="00210DE6" w:rsidRDefault="001C0881" w:rsidP="00210DE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10DE6">
        <w:rPr>
          <w:rFonts w:ascii="Arial" w:hAnsi="Arial" w:cs="Arial"/>
        </w:rPr>
        <w:t xml:space="preserve">Resuspend cells in 100µL per well of </w:t>
      </w:r>
      <w:proofErr w:type="spellStart"/>
      <w:r w:rsidRPr="00210DE6">
        <w:rPr>
          <w:rFonts w:ascii="Arial" w:hAnsi="Arial" w:cs="Arial"/>
        </w:rPr>
        <w:t>cytofix</w:t>
      </w:r>
      <w:proofErr w:type="spellEnd"/>
      <w:r w:rsidRPr="00210DE6">
        <w:rPr>
          <w:rFonts w:ascii="Arial" w:hAnsi="Arial" w:cs="Arial"/>
        </w:rPr>
        <w:t>/</w:t>
      </w:r>
      <w:proofErr w:type="spellStart"/>
      <w:r w:rsidRPr="00210DE6">
        <w:rPr>
          <w:rFonts w:ascii="Arial" w:hAnsi="Arial" w:cs="Arial"/>
        </w:rPr>
        <w:t>cytoperm</w:t>
      </w:r>
      <w:proofErr w:type="spellEnd"/>
      <w:r w:rsidRPr="00210DE6">
        <w:rPr>
          <w:rFonts w:ascii="Arial" w:hAnsi="Arial" w:cs="Arial"/>
        </w:rPr>
        <w:t xml:space="preserve"> solution and incubate at 4ºC for 20 minutes</w:t>
      </w:r>
      <w:r w:rsidR="004065ED" w:rsidRPr="00210DE6">
        <w:rPr>
          <w:rFonts w:ascii="Arial" w:hAnsi="Arial" w:cs="Arial"/>
        </w:rPr>
        <w:t>.</w:t>
      </w:r>
    </w:p>
    <w:p w14:paraId="7636406F" w14:textId="77777777" w:rsidR="001C0881" w:rsidRPr="00210DE6" w:rsidRDefault="001C0881" w:rsidP="00210DE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10DE6">
        <w:rPr>
          <w:rFonts w:ascii="Arial" w:hAnsi="Arial" w:cs="Arial"/>
        </w:rPr>
        <w:t>Centrifuge the plate at 2300rpm for 2 minutes.</w:t>
      </w:r>
      <w:r w:rsidR="00DB273D" w:rsidRPr="00210DE6">
        <w:rPr>
          <w:rFonts w:ascii="Arial" w:hAnsi="Arial" w:cs="Arial"/>
        </w:rPr>
        <w:t xml:space="preserve"> </w:t>
      </w:r>
      <w:r w:rsidRPr="00210DE6">
        <w:rPr>
          <w:rFonts w:ascii="Arial" w:hAnsi="Arial" w:cs="Arial"/>
        </w:rPr>
        <w:t>Discard the supernatant. Wash the cells by adding 200µL of Perm/Wash per well. Centrifuge the plate at 2300rpm for 2 minutes. Repeat this step.</w:t>
      </w:r>
    </w:p>
    <w:p w14:paraId="1A52D498" w14:textId="77777777" w:rsidR="006A6CC8" w:rsidRPr="00210DE6" w:rsidRDefault="006A6CC8" w:rsidP="00210DE6">
      <w:pPr>
        <w:spacing w:line="276" w:lineRule="auto"/>
        <w:jc w:val="both"/>
        <w:rPr>
          <w:rFonts w:ascii="Arial" w:hAnsi="Arial" w:cs="Arial"/>
          <w:b/>
        </w:rPr>
      </w:pPr>
      <w:bookmarkStart w:id="1" w:name="_Toc173724476"/>
    </w:p>
    <w:p w14:paraId="38B90414" w14:textId="7A5AF739" w:rsidR="006A6CC8" w:rsidRPr="00210DE6" w:rsidRDefault="006A6CC8" w:rsidP="00210DE6">
      <w:pPr>
        <w:spacing w:line="276" w:lineRule="auto"/>
        <w:jc w:val="both"/>
        <w:rPr>
          <w:rFonts w:ascii="Arial" w:hAnsi="Arial" w:cs="Arial"/>
          <w:b/>
        </w:rPr>
      </w:pPr>
      <w:r w:rsidRPr="00210DE6">
        <w:rPr>
          <w:rFonts w:ascii="Arial" w:hAnsi="Arial" w:cs="Arial"/>
          <w:b/>
        </w:rPr>
        <w:t>Intracellular Cytokine Staining</w:t>
      </w:r>
      <w:bookmarkEnd w:id="1"/>
    </w:p>
    <w:p w14:paraId="65F3657B" w14:textId="6697B2AA" w:rsidR="001C0881" w:rsidRPr="00210DE6" w:rsidRDefault="001C0881" w:rsidP="00210DE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10DE6">
        <w:rPr>
          <w:rFonts w:ascii="Arial" w:hAnsi="Arial" w:cs="Arial"/>
        </w:rPr>
        <w:t xml:space="preserve">Resuspend fixed/permeabilised cells in 50µL/well of Perm/Wash solution containing </w:t>
      </w:r>
      <w:r w:rsidR="00DB273D" w:rsidRPr="00210DE6">
        <w:rPr>
          <w:rFonts w:ascii="Arial" w:hAnsi="Arial" w:cs="Arial"/>
        </w:rPr>
        <w:t>1µL</w:t>
      </w:r>
      <w:r w:rsidRPr="00210DE6">
        <w:rPr>
          <w:rFonts w:ascii="Arial" w:hAnsi="Arial" w:cs="Arial"/>
        </w:rPr>
        <w:t xml:space="preserve"> of PE-conjugated anti-</w:t>
      </w:r>
      <w:r w:rsidR="006510D5" w:rsidRPr="00210DE6">
        <w:rPr>
          <w:rFonts w:ascii="Arial" w:hAnsi="Arial" w:cs="Arial"/>
        </w:rPr>
        <w:t>IL-2</w:t>
      </w:r>
      <w:r w:rsidR="00DB273D" w:rsidRPr="00210DE6">
        <w:rPr>
          <w:rFonts w:ascii="Arial" w:hAnsi="Arial" w:cs="Arial"/>
        </w:rPr>
        <w:t xml:space="preserve">, 1µL of </w:t>
      </w:r>
      <w:r w:rsidR="00E0387C" w:rsidRPr="00210DE6">
        <w:rPr>
          <w:rFonts w:ascii="Arial" w:hAnsi="Arial" w:cs="Arial"/>
        </w:rPr>
        <w:t>AF700</w:t>
      </w:r>
      <w:r w:rsidR="00F56B9B" w:rsidRPr="00210DE6">
        <w:rPr>
          <w:rFonts w:ascii="Arial" w:hAnsi="Arial" w:cs="Arial"/>
        </w:rPr>
        <w:t xml:space="preserve"> conjugated anti-IFN</w:t>
      </w:r>
      <w:r w:rsidR="00F56B9B" w:rsidRPr="00210DE6">
        <w:rPr>
          <w:rFonts w:ascii="Arial" w:hAnsi="Arial" w:cs="Arial"/>
        </w:rPr>
        <w:sym w:font="Symbol" w:char="F067"/>
      </w:r>
      <w:r w:rsidR="006510D5" w:rsidRPr="00210DE6">
        <w:rPr>
          <w:rFonts w:ascii="Arial" w:hAnsi="Arial" w:cs="Arial"/>
        </w:rPr>
        <w:t xml:space="preserve">  and 0.</w:t>
      </w:r>
      <w:r w:rsidR="00F56B9B" w:rsidRPr="00210DE6">
        <w:rPr>
          <w:rFonts w:ascii="Arial" w:hAnsi="Arial" w:cs="Arial"/>
        </w:rPr>
        <w:t xml:space="preserve">25µL of APC conjugated anti-TNF. </w:t>
      </w:r>
      <w:r w:rsidRPr="00210DE6">
        <w:rPr>
          <w:rFonts w:ascii="Arial" w:hAnsi="Arial" w:cs="Arial"/>
        </w:rPr>
        <w:t>Incubate for 30 minutes at 4ºC.</w:t>
      </w:r>
    </w:p>
    <w:p w14:paraId="356E7D9C" w14:textId="43FB8E86" w:rsidR="001C0881" w:rsidRPr="00210DE6" w:rsidRDefault="001C0881" w:rsidP="00210DE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10DE6">
        <w:rPr>
          <w:rFonts w:ascii="Arial" w:hAnsi="Arial" w:cs="Arial"/>
        </w:rPr>
        <w:t>Centrifuge the plate at 2300rpm for 2 minutes.</w:t>
      </w:r>
      <w:r w:rsidR="00F56B9B" w:rsidRPr="00210DE6">
        <w:rPr>
          <w:rFonts w:ascii="Arial" w:hAnsi="Arial" w:cs="Arial"/>
        </w:rPr>
        <w:t xml:space="preserve"> </w:t>
      </w:r>
      <w:r w:rsidRPr="00210DE6">
        <w:rPr>
          <w:rFonts w:ascii="Arial" w:hAnsi="Arial" w:cs="Arial"/>
        </w:rPr>
        <w:t>Discard the supernatant. Wash the cells by adding 200µL of Perm/Wash per well. Centrifuge the plate at 2300rpm for 2 minutes. Repeat this step.</w:t>
      </w:r>
    </w:p>
    <w:p w14:paraId="1CCCD9DB" w14:textId="2B5596B8" w:rsidR="00E0387C" w:rsidRPr="00210DE6" w:rsidRDefault="001C0881" w:rsidP="00210DE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10DE6">
        <w:rPr>
          <w:rFonts w:ascii="Arial" w:hAnsi="Arial" w:cs="Arial"/>
        </w:rPr>
        <w:t xml:space="preserve">Resuspend the cells in 200µL of PBS-2%paraformaldehyde and store at 4ºC. </w:t>
      </w:r>
    </w:p>
    <w:p w14:paraId="79CE6E1D" w14:textId="77777777" w:rsidR="00E0387C" w:rsidRPr="00210DE6" w:rsidRDefault="00E0387C" w:rsidP="00210DE6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210DE6">
        <w:rPr>
          <w:rFonts w:ascii="Arial" w:hAnsi="Arial" w:cs="Arial"/>
        </w:rPr>
        <w:t>Acquire cells using</w:t>
      </w:r>
      <w:r w:rsidR="006510D5" w:rsidRPr="00210DE6">
        <w:rPr>
          <w:rFonts w:ascii="Arial" w:hAnsi="Arial" w:cs="Arial"/>
        </w:rPr>
        <w:t xml:space="preserve"> </w:t>
      </w:r>
      <w:r w:rsidR="001F3785" w:rsidRPr="00210DE6">
        <w:rPr>
          <w:rFonts w:ascii="Arial" w:hAnsi="Arial" w:cs="Arial"/>
        </w:rPr>
        <w:t>BD</w:t>
      </w:r>
      <w:r w:rsidR="003B793E" w:rsidRPr="00210DE6">
        <w:rPr>
          <w:rFonts w:ascii="Arial" w:hAnsi="Arial" w:cs="Arial"/>
        </w:rPr>
        <w:t xml:space="preserve"> </w:t>
      </w:r>
      <w:proofErr w:type="spellStart"/>
      <w:r w:rsidR="001F3785" w:rsidRPr="00210DE6">
        <w:rPr>
          <w:rFonts w:ascii="Arial" w:hAnsi="Arial" w:cs="Arial"/>
        </w:rPr>
        <w:t>Fortessa</w:t>
      </w:r>
      <w:proofErr w:type="spellEnd"/>
      <w:r w:rsidR="001F3785" w:rsidRPr="00210DE6">
        <w:rPr>
          <w:rFonts w:ascii="Arial" w:hAnsi="Arial" w:cs="Arial"/>
        </w:rPr>
        <w:t xml:space="preserve">. </w:t>
      </w:r>
      <w:r w:rsidRPr="00210DE6">
        <w:rPr>
          <w:rFonts w:ascii="Arial" w:hAnsi="Arial" w:cs="Arial"/>
        </w:rPr>
        <w:t xml:space="preserve">Analyse cytokine production/degranulation using Flow Jo software. </w:t>
      </w:r>
    </w:p>
    <w:sectPr w:rsidR="00E0387C" w:rsidRPr="00210DE6" w:rsidSect="00210DE6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966F1F" w14:textId="77777777" w:rsidR="00D50170" w:rsidRDefault="00D50170">
      <w:r>
        <w:separator/>
      </w:r>
    </w:p>
  </w:endnote>
  <w:endnote w:type="continuationSeparator" w:id="0">
    <w:p w14:paraId="45AA36EB" w14:textId="77777777" w:rsidR="00D50170" w:rsidRDefault="00D50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6901DD" w14:textId="77777777" w:rsidR="00873BE6" w:rsidRDefault="00873BE6">
    <w:pPr>
      <w:pStyle w:val="Footer"/>
      <w:jc w:val="righ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275F65" w14:textId="77777777" w:rsidR="00D50170" w:rsidRDefault="00D50170">
      <w:r>
        <w:separator/>
      </w:r>
    </w:p>
  </w:footnote>
  <w:footnote w:type="continuationSeparator" w:id="0">
    <w:p w14:paraId="2155AF4F" w14:textId="77777777" w:rsidR="00D50170" w:rsidRDefault="00D501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1AA5C8" w14:textId="6B58CDA0" w:rsidR="00210DE6" w:rsidRPr="00210DE6" w:rsidRDefault="00210DE6">
    <w:pPr>
      <w:pStyle w:val="Header"/>
      <w:rPr>
        <w:b/>
        <w:bCs/>
      </w:rPr>
    </w:pPr>
    <w:r>
      <w:rPr>
        <w:b/>
        <w:bCs/>
      </w:rPr>
      <w:t>[</w:t>
    </w:r>
    <w:proofErr w:type="spellStart"/>
    <w:r>
      <w:rPr>
        <w:b/>
        <w:bCs/>
      </w:rPr>
      <w:t>Prot</w:t>
    </w:r>
    <w:proofErr w:type="spellEnd"/>
    <w:r>
      <w:rPr>
        <w:b/>
        <w:bCs/>
      </w:rPr>
      <w:t xml:space="preserve"> 107] CMV Peptide Stimulation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734324"/>
    <w:multiLevelType w:val="hybridMultilevel"/>
    <w:tmpl w:val="E954E858"/>
    <w:lvl w:ilvl="0" w:tplc="4AFC3C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B69AD40E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C98C87AA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E6A6EAE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7228DF2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AD4CD104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7DE91A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CC48E6E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B080C11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2AFC4FE0"/>
    <w:multiLevelType w:val="multilevel"/>
    <w:tmpl w:val="76364F52"/>
    <w:lvl w:ilvl="0">
      <w:start w:val="1"/>
      <w:numFmt w:val="decimal"/>
      <w:pStyle w:val="SOPHeading1"/>
      <w:lvlText w:val="%1.0"/>
      <w:lvlJc w:val="left"/>
      <w:pPr>
        <w:tabs>
          <w:tab w:val="num" w:pos="510"/>
        </w:tabs>
        <w:ind w:left="510" w:hanging="510"/>
      </w:pPr>
      <w:rPr>
        <w:rFonts w:ascii="Times New Roman" w:hAnsi="Times New Roman" w:hint="default"/>
        <w:b/>
        <w:bCs/>
        <w:i w:val="0"/>
        <w:caps/>
        <w:color w:val="0000FF"/>
        <w:sz w:val="24"/>
        <w:szCs w:val="24"/>
      </w:rPr>
    </w:lvl>
    <w:lvl w:ilvl="1">
      <w:start w:val="1"/>
      <w:numFmt w:val="decimal"/>
      <w:pStyle w:val="SOPHeading2"/>
      <w:lvlText w:val="%1.%2"/>
      <w:lvlJc w:val="left"/>
      <w:pPr>
        <w:tabs>
          <w:tab w:val="num" w:pos="1230"/>
        </w:tabs>
        <w:ind w:left="1230" w:hanging="51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pStyle w:val="SOPHeading3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SOPHeading4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pStyle w:val="SOPHeading5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" w15:restartNumberingAfterBreak="0">
    <w:nsid w:val="2CB556E4"/>
    <w:multiLevelType w:val="hybridMultilevel"/>
    <w:tmpl w:val="2B18ACD6"/>
    <w:lvl w:ilvl="0" w:tplc="9C3879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30CB5D2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EC565890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EDFA214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00CE858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2264E17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5D642F0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8080958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D11A7CE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D704503"/>
    <w:multiLevelType w:val="hybridMultilevel"/>
    <w:tmpl w:val="EF289074"/>
    <w:lvl w:ilvl="0" w:tplc="D05AA38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337EF0B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CFC1CE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C920EF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66704AC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21E6D7C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7DCEDB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286F1D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1ACA1C6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ED"/>
    <w:rsid w:val="00053A2D"/>
    <w:rsid w:val="000D643C"/>
    <w:rsid w:val="001C0881"/>
    <w:rsid w:val="001F3785"/>
    <w:rsid w:val="001F68CD"/>
    <w:rsid w:val="00210DE6"/>
    <w:rsid w:val="00225A00"/>
    <w:rsid w:val="002B2097"/>
    <w:rsid w:val="00300D77"/>
    <w:rsid w:val="00317923"/>
    <w:rsid w:val="00340A27"/>
    <w:rsid w:val="0036154E"/>
    <w:rsid w:val="00396B6E"/>
    <w:rsid w:val="003B793E"/>
    <w:rsid w:val="003C191A"/>
    <w:rsid w:val="003C4699"/>
    <w:rsid w:val="004065ED"/>
    <w:rsid w:val="004218B4"/>
    <w:rsid w:val="00452BF0"/>
    <w:rsid w:val="00462E43"/>
    <w:rsid w:val="00483029"/>
    <w:rsid w:val="005165BF"/>
    <w:rsid w:val="00534C97"/>
    <w:rsid w:val="005574D9"/>
    <w:rsid w:val="00557C58"/>
    <w:rsid w:val="00563033"/>
    <w:rsid w:val="005D5243"/>
    <w:rsid w:val="005F073B"/>
    <w:rsid w:val="0060700A"/>
    <w:rsid w:val="00636EB1"/>
    <w:rsid w:val="00641324"/>
    <w:rsid w:val="006510D5"/>
    <w:rsid w:val="00686A9D"/>
    <w:rsid w:val="006A6CC8"/>
    <w:rsid w:val="007C7786"/>
    <w:rsid w:val="007D378B"/>
    <w:rsid w:val="007F45F3"/>
    <w:rsid w:val="00821781"/>
    <w:rsid w:val="00873BE6"/>
    <w:rsid w:val="008C0FFC"/>
    <w:rsid w:val="008C3C10"/>
    <w:rsid w:val="008C48CB"/>
    <w:rsid w:val="008D273E"/>
    <w:rsid w:val="008E0444"/>
    <w:rsid w:val="00952D13"/>
    <w:rsid w:val="00971326"/>
    <w:rsid w:val="00A31855"/>
    <w:rsid w:val="00A7685C"/>
    <w:rsid w:val="00A9644C"/>
    <w:rsid w:val="00AB4AE2"/>
    <w:rsid w:val="00B325B5"/>
    <w:rsid w:val="00B371E1"/>
    <w:rsid w:val="00BF3A77"/>
    <w:rsid w:val="00CB63F1"/>
    <w:rsid w:val="00CE73DB"/>
    <w:rsid w:val="00D1776A"/>
    <w:rsid w:val="00D27BD2"/>
    <w:rsid w:val="00D50170"/>
    <w:rsid w:val="00D57E43"/>
    <w:rsid w:val="00D60F13"/>
    <w:rsid w:val="00DB273D"/>
    <w:rsid w:val="00DC287D"/>
    <w:rsid w:val="00DD3BE4"/>
    <w:rsid w:val="00DF0A6A"/>
    <w:rsid w:val="00E0387C"/>
    <w:rsid w:val="00E17FF5"/>
    <w:rsid w:val="00E3751B"/>
    <w:rsid w:val="00E51EBA"/>
    <w:rsid w:val="00E62558"/>
    <w:rsid w:val="00E63688"/>
    <w:rsid w:val="00EC1B73"/>
    <w:rsid w:val="00F03B28"/>
    <w:rsid w:val="00F3785E"/>
    <w:rsid w:val="00F56B9B"/>
    <w:rsid w:val="00F56E9A"/>
    <w:rsid w:val="00F82E93"/>
    <w:rsid w:val="00F9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AD6BC5"/>
  <w15:docId w15:val="{CFCBF3C9-A1F9-4F4B-86DA-ACE71649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326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71326"/>
    <w:pPr>
      <w:jc w:val="center"/>
    </w:pPr>
    <w:rPr>
      <w:sz w:val="28"/>
    </w:rPr>
  </w:style>
  <w:style w:type="paragraph" w:styleId="Header">
    <w:name w:val="header"/>
    <w:basedOn w:val="Normal"/>
    <w:rsid w:val="0097132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71326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971326"/>
    <w:pPr>
      <w:ind w:left="720"/>
    </w:pPr>
    <w:rPr>
      <w:b/>
    </w:rPr>
  </w:style>
  <w:style w:type="paragraph" w:customStyle="1" w:styleId="SOPHeading2">
    <w:name w:val="SOP Heading 2"/>
    <w:basedOn w:val="Normal"/>
    <w:rsid w:val="006A6CC8"/>
    <w:pPr>
      <w:numPr>
        <w:ilvl w:val="1"/>
        <w:numId w:val="4"/>
      </w:numPr>
      <w:jc w:val="both"/>
    </w:pPr>
    <w:rPr>
      <w:b/>
      <w:color w:val="0000FF"/>
      <w:lang w:eastAsia="en-AU"/>
    </w:rPr>
  </w:style>
  <w:style w:type="paragraph" w:customStyle="1" w:styleId="SOPHeading1">
    <w:name w:val="SOP Heading 1"/>
    <w:basedOn w:val="SOPHeading2"/>
    <w:rsid w:val="006A6CC8"/>
    <w:pPr>
      <w:numPr>
        <w:ilvl w:val="0"/>
      </w:numPr>
    </w:pPr>
    <w:rPr>
      <w:caps/>
    </w:rPr>
  </w:style>
  <w:style w:type="paragraph" w:customStyle="1" w:styleId="SOPHeading4">
    <w:name w:val="SOP Heading 4"/>
    <w:basedOn w:val="SOPHeading2"/>
    <w:rsid w:val="006A6CC8"/>
    <w:pPr>
      <w:numPr>
        <w:ilvl w:val="3"/>
      </w:numPr>
    </w:pPr>
    <w:rPr>
      <w:b w:val="0"/>
      <w:color w:val="auto"/>
    </w:rPr>
  </w:style>
  <w:style w:type="paragraph" w:customStyle="1" w:styleId="SOPHeading3">
    <w:name w:val="SOP Heading 3"/>
    <w:basedOn w:val="SOPHeading2"/>
    <w:rsid w:val="006A6CC8"/>
    <w:pPr>
      <w:numPr>
        <w:ilvl w:val="2"/>
      </w:numPr>
      <w:tabs>
        <w:tab w:val="clear" w:pos="2160"/>
        <w:tab w:val="left" w:pos="2325"/>
      </w:tabs>
      <w:ind w:left="2347" w:hanging="907"/>
    </w:pPr>
    <w:rPr>
      <w:b w:val="0"/>
      <w:color w:val="auto"/>
    </w:rPr>
  </w:style>
  <w:style w:type="paragraph" w:customStyle="1" w:styleId="SOPHeading5">
    <w:name w:val="SOP Heading 5"/>
    <w:basedOn w:val="SOPHeading4"/>
    <w:rsid w:val="006A6CC8"/>
    <w:pPr>
      <w:numPr>
        <w:ilvl w:val="4"/>
      </w:numPr>
    </w:pPr>
  </w:style>
  <w:style w:type="paragraph" w:styleId="ListParagraph">
    <w:name w:val="List Paragraph"/>
    <w:basedOn w:val="Normal"/>
    <w:uiPriority w:val="34"/>
    <w:qFormat/>
    <w:rsid w:val="00BF3A77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0F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FFC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1DAED-4563-4A04-93E2-ED2136535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MiRi ICS Protocol</vt:lpstr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MiRi ICS Protocol</dc:title>
  <dc:subject/>
  <dc:creator>Michae lRist</dc:creator>
  <cp:keywords/>
  <dc:description/>
  <cp:lastModifiedBy>Yeh MD, Albert C</cp:lastModifiedBy>
  <cp:revision>5</cp:revision>
  <cp:lastPrinted>2021-02-06T00:51:00Z</cp:lastPrinted>
  <dcterms:created xsi:type="dcterms:W3CDTF">2020-07-22T02:37:00Z</dcterms:created>
  <dcterms:modified xsi:type="dcterms:W3CDTF">2021-02-06T00:52:00Z</dcterms:modified>
</cp:coreProperties>
</file>