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74CC9" w14:textId="77777777" w:rsidR="0060169C" w:rsidRPr="0060169C" w:rsidRDefault="0060169C" w:rsidP="0060169C">
      <w:pPr>
        <w:adjustRightInd w:val="0"/>
        <w:rPr>
          <w:rFonts w:ascii="Arial" w:hAnsi="Arial" w:cs="Arial"/>
        </w:rPr>
      </w:pPr>
      <w:r w:rsidRPr="0060169C">
        <w:rPr>
          <w:rFonts w:ascii="Arial" w:hAnsi="Arial" w:cs="Arial"/>
          <w:b/>
          <w:bCs/>
        </w:rPr>
        <w:t>Transduction of primary mouse T cells</w:t>
      </w:r>
    </w:p>
    <w:p w14:paraId="6F096547" w14:textId="77777777" w:rsidR="0060169C" w:rsidRPr="0060169C" w:rsidRDefault="0060169C" w:rsidP="0060169C">
      <w:pPr>
        <w:adjustRightInd w:val="0"/>
        <w:rPr>
          <w:rFonts w:ascii="Arial" w:hAnsi="Arial" w:cs="Arial"/>
        </w:rPr>
      </w:pPr>
      <w:r w:rsidRPr="0060169C">
        <w:rPr>
          <w:rFonts w:ascii="Arial" w:hAnsi="Arial" w:cs="Arial"/>
          <w:noProof/>
        </w:rPr>
        <w:drawing>
          <wp:inline distT="0" distB="0" distL="0" distR="0" wp14:anchorId="48DB8CE3" wp14:editId="29B8AF4B">
            <wp:extent cx="6134100" cy="127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3FB7" w14:textId="77777777" w:rsidR="0060169C" w:rsidRPr="0060169C" w:rsidRDefault="0060169C" w:rsidP="0060169C">
      <w:pPr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Shivani Srivastava, modified 1-17-18</w:t>
      </w:r>
    </w:p>
    <w:p w14:paraId="6ABC311C" w14:textId="77777777" w:rsidR="0060169C" w:rsidRPr="0060169C" w:rsidRDefault="0060169C" w:rsidP="0060169C">
      <w:pPr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 xml:space="preserve">Ping Zhang, modified Aug – 20 – 2020 </w:t>
      </w:r>
    </w:p>
    <w:p w14:paraId="50B4F303" w14:textId="16938212" w:rsidR="0060169C" w:rsidRPr="0060169C" w:rsidRDefault="0060169C" w:rsidP="0060169C">
      <w:pPr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Albert Yeh, modified 3/23/22</w:t>
      </w:r>
    </w:p>
    <w:p w14:paraId="33F19EAB" w14:textId="77777777" w:rsidR="0060169C" w:rsidRPr="0060169C" w:rsidRDefault="0060169C" w:rsidP="0060169C">
      <w:pPr>
        <w:adjustRightInd w:val="0"/>
        <w:rPr>
          <w:rFonts w:ascii="Arial" w:hAnsi="Arial" w:cs="Arial"/>
        </w:rPr>
      </w:pPr>
    </w:p>
    <w:p w14:paraId="33798F99" w14:textId="3948AA24" w:rsidR="00E913D5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Materials:</w:t>
      </w:r>
    </w:p>
    <w:p w14:paraId="33B40890" w14:textId="19667358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- 58 alpha-/beta- T-hybridomas (NFAT-GFP)</w:t>
      </w:r>
    </w:p>
    <w:p w14:paraId="705B196D" w14:textId="4975E6A7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- Retronectin (stock solution at -80C 1mg/mL</w:t>
      </w:r>
      <w:r w:rsidR="00C31680">
        <w:rPr>
          <w:rFonts w:ascii="Arial" w:hAnsi="Arial" w:cs="Arial"/>
        </w:rPr>
        <w:t>, dilute in PBS</w:t>
      </w:r>
      <w:r w:rsidRPr="0060169C">
        <w:rPr>
          <w:rFonts w:ascii="Arial" w:hAnsi="Arial" w:cs="Arial"/>
        </w:rPr>
        <w:t>) – 4</w:t>
      </w:r>
      <w:r w:rsidRPr="0060169C">
        <w:rPr>
          <w:rFonts w:ascii="Arial" w:hAnsi="Arial" w:cs="Arial"/>
          <w:vertAlign w:val="superscript"/>
        </w:rPr>
        <w:t>th</w:t>
      </w:r>
      <w:r w:rsidRPr="0060169C">
        <w:rPr>
          <w:rFonts w:ascii="Arial" w:hAnsi="Arial" w:cs="Arial"/>
        </w:rPr>
        <w:t xml:space="preserve"> shelf 2</w:t>
      </w:r>
      <w:r w:rsidRPr="0060169C">
        <w:rPr>
          <w:rFonts w:ascii="Arial" w:hAnsi="Arial" w:cs="Arial"/>
          <w:vertAlign w:val="superscript"/>
        </w:rPr>
        <w:t>nd</w:t>
      </w:r>
      <w:r w:rsidRPr="0060169C">
        <w:rPr>
          <w:rFonts w:ascii="Arial" w:hAnsi="Arial" w:cs="Arial"/>
        </w:rPr>
        <w:t xml:space="preserve"> drawer, </w:t>
      </w:r>
      <w:r w:rsidR="00B578FC">
        <w:rPr>
          <w:rFonts w:ascii="Arial" w:hAnsi="Arial" w:cs="Arial"/>
        </w:rPr>
        <w:t>C1</w:t>
      </w:r>
      <w:r w:rsidR="00C31680">
        <w:rPr>
          <w:rFonts w:ascii="Arial" w:hAnsi="Arial" w:cs="Arial"/>
        </w:rPr>
        <w:t xml:space="preserve"> </w:t>
      </w:r>
    </w:p>
    <w:p w14:paraId="786DEACF" w14:textId="46032C8C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- Already harvested virus</w:t>
      </w:r>
    </w:p>
    <w:p w14:paraId="1E397B0E" w14:textId="151673D5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</w:p>
    <w:p w14:paraId="12672B19" w14:textId="77777777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  <w:u w:val="single"/>
        </w:rPr>
      </w:pPr>
      <w:r w:rsidRPr="0060169C">
        <w:rPr>
          <w:rFonts w:ascii="Arial" w:hAnsi="Arial" w:cs="Arial"/>
          <w:u w:val="single"/>
        </w:rPr>
        <w:t>Step 1: Preparation of plate:</w:t>
      </w:r>
    </w:p>
    <w:p w14:paraId="652E5AFA" w14:textId="152D5CA6" w:rsidR="0060169C" w:rsidRPr="0060169C" w:rsidRDefault="0060169C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Coat a non-TC 24-well plate with 400ul/well of 12.5ug/ml Retronectin. Incubate at 4C overnight (coat 1 well per million cells to be transduced).  May also coat 2hr @ RT</w:t>
      </w:r>
      <w:r w:rsidR="0045144A">
        <w:rPr>
          <w:rFonts w:ascii="Arial" w:hAnsi="Arial" w:cs="Arial"/>
        </w:rPr>
        <w:t xml:space="preserve"> or 37C</w:t>
      </w:r>
      <w:r w:rsidRPr="0060169C">
        <w:rPr>
          <w:rFonts w:ascii="Arial" w:hAnsi="Arial" w:cs="Arial"/>
        </w:rPr>
        <w:t>.</w:t>
      </w:r>
    </w:p>
    <w:p w14:paraId="1162D1C5" w14:textId="77777777" w:rsidR="0060169C" w:rsidRPr="0060169C" w:rsidRDefault="0060169C" w:rsidP="0060169C">
      <w:pPr>
        <w:pStyle w:val="ListParagraph"/>
        <w:tabs>
          <w:tab w:val="left" w:pos="220"/>
          <w:tab w:val="left" w:pos="720"/>
        </w:tabs>
        <w:adjustRightInd w:val="0"/>
        <w:ind w:left="360" w:firstLine="0"/>
        <w:rPr>
          <w:rFonts w:ascii="Arial" w:hAnsi="Arial" w:cs="Arial"/>
        </w:rPr>
      </w:pPr>
    </w:p>
    <w:p w14:paraId="211B7D6C" w14:textId="2DC24A4F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  <w:u w:val="single"/>
        </w:rPr>
      </w:pPr>
      <w:r w:rsidRPr="0060169C">
        <w:rPr>
          <w:rFonts w:ascii="Arial" w:hAnsi="Arial" w:cs="Arial"/>
          <w:u w:val="single"/>
        </w:rPr>
        <w:t>Step 2: Transduction:</w:t>
      </w:r>
    </w:p>
    <w:p w14:paraId="7BB21970" w14:textId="77777777" w:rsidR="0060169C" w:rsidRPr="0060169C" w:rsidRDefault="0060169C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Remove retronectin solution</w:t>
      </w:r>
    </w:p>
    <w:p w14:paraId="5D7A90CA" w14:textId="77777777" w:rsidR="0060169C" w:rsidRPr="0060169C" w:rsidRDefault="0060169C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Block the first RN-coated plate with 500ul/well 2% BSA in PBS (incubate 30 mins, 37C). Rinse wells with PBS. (seems not necessary) – May avoid BSA step</w:t>
      </w:r>
    </w:p>
    <w:p w14:paraId="4411350E" w14:textId="42117FB5" w:rsidR="0060169C" w:rsidRPr="0060169C" w:rsidRDefault="0060169C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Add 1-2ml virus supernatant to each well of RetroNectin-coated plate and coat plates by centrifugation (3000 g, 1.5 – 2 h, 32 °C).</w:t>
      </w:r>
    </w:p>
    <w:p w14:paraId="73108F8A" w14:textId="77777777" w:rsidR="0060169C" w:rsidRPr="0060169C" w:rsidRDefault="0060169C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Suction part of viral media out, can leave a bit behind</w:t>
      </w:r>
    </w:p>
    <w:p w14:paraId="7E98F157" w14:textId="77777777" w:rsidR="0060169C" w:rsidRDefault="0060169C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>Add 1M/mL hybridoma</w:t>
      </w:r>
    </w:p>
    <w:p w14:paraId="1EE5FCFA" w14:textId="6F32517C" w:rsidR="0060169C" w:rsidRDefault="0060169C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 w:rsidRPr="0060169C">
        <w:rPr>
          <w:rFonts w:ascii="Arial" w:hAnsi="Arial" w:cs="Arial"/>
        </w:rPr>
        <w:t xml:space="preserve">spinoculate at </w:t>
      </w:r>
      <w:r>
        <w:rPr>
          <w:rFonts w:ascii="Arial" w:hAnsi="Arial" w:cs="Arial"/>
        </w:rPr>
        <w:t>8</w:t>
      </w:r>
      <w:r w:rsidRPr="0060169C">
        <w:rPr>
          <w:rFonts w:ascii="Arial" w:hAnsi="Arial" w:cs="Arial"/>
        </w:rPr>
        <w:t xml:space="preserve">00 g, </w:t>
      </w:r>
      <w:r>
        <w:rPr>
          <w:rFonts w:ascii="Arial" w:hAnsi="Arial" w:cs="Arial"/>
        </w:rPr>
        <w:t>1-</w:t>
      </w:r>
      <w:r w:rsidRPr="0060169C">
        <w:rPr>
          <w:rFonts w:ascii="Arial" w:hAnsi="Arial" w:cs="Arial"/>
        </w:rPr>
        <w:t>30 min</w:t>
      </w:r>
      <w:r>
        <w:rPr>
          <w:rFonts w:ascii="Arial" w:hAnsi="Arial" w:cs="Arial"/>
        </w:rPr>
        <w:t xml:space="preserve"> (1 minute ok); make sure to set acceleration to “4” so keep cells from flinging to edge of wells</w:t>
      </w:r>
      <w:r w:rsidRPr="0060169C">
        <w:rPr>
          <w:rFonts w:ascii="Arial" w:hAnsi="Arial" w:cs="Arial"/>
        </w:rPr>
        <w:t>, 32 °C</w:t>
      </w:r>
      <w:r>
        <w:rPr>
          <w:rFonts w:ascii="Arial" w:hAnsi="Arial" w:cs="Arial"/>
        </w:rPr>
        <w:t>.</w:t>
      </w:r>
    </w:p>
    <w:p w14:paraId="786D052B" w14:textId="3E33DBDB" w:rsidR="00081FEB" w:rsidRPr="0060169C" w:rsidRDefault="00081FEB" w:rsidP="0060169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Next day, change media or split depending on confluency</w:t>
      </w:r>
    </w:p>
    <w:p w14:paraId="11A99517" w14:textId="77777777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  <w:b/>
          <w:bCs/>
          <w:u w:val="single"/>
        </w:rPr>
      </w:pPr>
    </w:p>
    <w:p w14:paraId="4B77D222" w14:textId="77777777" w:rsidR="0060169C" w:rsidRPr="0060169C" w:rsidRDefault="0060169C" w:rsidP="0060169C">
      <w:pPr>
        <w:tabs>
          <w:tab w:val="left" w:pos="220"/>
          <w:tab w:val="left" w:pos="720"/>
        </w:tabs>
        <w:adjustRightInd w:val="0"/>
        <w:rPr>
          <w:rFonts w:ascii="Arial" w:hAnsi="Arial" w:cs="Arial"/>
          <w:u w:val="single"/>
        </w:rPr>
      </w:pPr>
    </w:p>
    <w:p w14:paraId="16781E69" w14:textId="77777777" w:rsidR="0060169C" w:rsidRPr="00ED4FC9" w:rsidRDefault="0060169C" w:rsidP="006E119A">
      <w:pPr>
        <w:tabs>
          <w:tab w:val="left" w:pos="220"/>
          <w:tab w:val="left" w:pos="720"/>
        </w:tabs>
        <w:adjustRightInd w:val="0"/>
        <w:rPr>
          <w:rFonts w:ascii="Times" w:hAnsi="Times" w:cs="Times"/>
        </w:rPr>
      </w:pPr>
    </w:p>
    <w:sectPr w:rsidR="0060169C" w:rsidRPr="00ED4FC9" w:rsidSect="00021ACB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9014B994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E4935"/>
    <w:multiLevelType w:val="hybridMultilevel"/>
    <w:tmpl w:val="E63E5686"/>
    <w:lvl w:ilvl="0" w:tplc="F3DE13C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1C65E5"/>
    <w:multiLevelType w:val="hybridMultilevel"/>
    <w:tmpl w:val="B0962204"/>
    <w:lvl w:ilvl="0" w:tplc="42E47434">
      <w:start w:val="1"/>
      <w:numFmt w:val="decimal"/>
      <w:lvlText w:val="%1."/>
      <w:lvlJc w:val="left"/>
      <w:pPr>
        <w:ind w:left="460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696025E6">
      <w:numFmt w:val="bullet"/>
      <w:lvlText w:val="•"/>
      <w:lvlJc w:val="left"/>
      <w:pPr>
        <w:ind w:left="1306" w:hanging="390"/>
      </w:pPr>
      <w:rPr>
        <w:rFonts w:hint="default"/>
      </w:rPr>
    </w:lvl>
    <w:lvl w:ilvl="2" w:tplc="4F9A45B4">
      <w:numFmt w:val="bullet"/>
      <w:lvlText w:val="•"/>
      <w:lvlJc w:val="left"/>
      <w:pPr>
        <w:ind w:left="2152" w:hanging="390"/>
      </w:pPr>
      <w:rPr>
        <w:rFonts w:hint="default"/>
      </w:rPr>
    </w:lvl>
    <w:lvl w:ilvl="3" w:tplc="5CB4C944">
      <w:numFmt w:val="bullet"/>
      <w:lvlText w:val="•"/>
      <w:lvlJc w:val="left"/>
      <w:pPr>
        <w:ind w:left="2998" w:hanging="390"/>
      </w:pPr>
      <w:rPr>
        <w:rFonts w:hint="default"/>
      </w:rPr>
    </w:lvl>
    <w:lvl w:ilvl="4" w:tplc="DFF2F182">
      <w:numFmt w:val="bullet"/>
      <w:lvlText w:val="•"/>
      <w:lvlJc w:val="left"/>
      <w:pPr>
        <w:ind w:left="3844" w:hanging="390"/>
      </w:pPr>
      <w:rPr>
        <w:rFonts w:hint="default"/>
      </w:rPr>
    </w:lvl>
    <w:lvl w:ilvl="5" w:tplc="B8C0409C">
      <w:numFmt w:val="bullet"/>
      <w:lvlText w:val="•"/>
      <w:lvlJc w:val="left"/>
      <w:pPr>
        <w:ind w:left="4690" w:hanging="390"/>
      </w:pPr>
      <w:rPr>
        <w:rFonts w:hint="default"/>
      </w:rPr>
    </w:lvl>
    <w:lvl w:ilvl="6" w:tplc="15AEF346">
      <w:numFmt w:val="bullet"/>
      <w:lvlText w:val="•"/>
      <w:lvlJc w:val="left"/>
      <w:pPr>
        <w:ind w:left="5536" w:hanging="390"/>
      </w:pPr>
      <w:rPr>
        <w:rFonts w:hint="default"/>
      </w:rPr>
    </w:lvl>
    <w:lvl w:ilvl="7" w:tplc="864C9496">
      <w:numFmt w:val="bullet"/>
      <w:lvlText w:val="•"/>
      <w:lvlJc w:val="left"/>
      <w:pPr>
        <w:ind w:left="6382" w:hanging="390"/>
      </w:pPr>
      <w:rPr>
        <w:rFonts w:hint="default"/>
      </w:rPr>
    </w:lvl>
    <w:lvl w:ilvl="8" w:tplc="AA762242">
      <w:numFmt w:val="bullet"/>
      <w:lvlText w:val="•"/>
      <w:lvlJc w:val="left"/>
      <w:pPr>
        <w:ind w:left="7228" w:hanging="390"/>
      </w:pPr>
      <w:rPr>
        <w:rFonts w:hint="default"/>
      </w:rPr>
    </w:lvl>
  </w:abstractNum>
  <w:abstractNum w:abstractNumId="7" w15:restartNumberingAfterBreak="0">
    <w:nsid w:val="0D760753"/>
    <w:multiLevelType w:val="hybridMultilevel"/>
    <w:tmpl w:val="709C9F70"/>
    <w:lvl w:ilvl="0" w:tplc="25D6F58C">
      <w:start w:val="1"/>
      <w:numFmt w:val="decimal"/>
      <w:lvlText w:val="%1."/>
      <w:lvlJc w:val="left"/>
      <w:pPr>
        <w:ind w:left="460" w:hanging="4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0AD374">
      <w:numFmt w:val="bullet"/>
      <w:lvlText w:val="•"/>
      <w:lvlJc w:val="left"/>
      <w:pPr>
        <w:ind w:left="1306" w:hanging="410"/>
      </w:pPr>
      <w:rPr>
        <w:rFonts w:hint="default"/>
      </w:rPr>
    </w:lvl>
    <w:lvl w:ilvl="2" w:tplc="AA0613A4">
      <w:numFmt w:val="bullet"/>
      <w:lvlText w:val="•"/>
      <w:lvlJc w:val="left"/>
      <w:pPr>
        <w:ind w:left="2152" w:hanging="410"/>
      </w:pPr>
      <w:rPr>
        <w:rFonts w:hint="default"/>
      </w:rPr>
    </w:lvl>
    <w:lvl w:ilvl="3" w:tplc="BAEA52AA">
      <w:numFmt w:val="bullet"/>
      <w:lvlText w:val="•"/>
      <w:lvlJc w:val="left"/>
      <w:pPr>
        <w:ind w:left="2998" w:hanging="410"/>
      </w:pPr>
      <w:rPr>
        <w:rFonts w:hint="default"/>
      </w:rPr>
    </w:lvl>
    <w:lvl w:ilvl="4" w:tplc="D5E08ACE">
      <w:numFmt w:val="bullet"/>
      <w:lvlText w:val="•"/>
      <w:lvlJc w:val="left"/>
      <w:pPr>
        <w:ind w:left="3844" w:hanging="410"/>
      </w:pPr>
      <w:rPr>
        <w:rFonts w:hint="default"/>
      </w:rPr>
    </w:lvl>
    <w:lvl w:ilvl="5" w:tplc="70B43A86">
      <w:numFmt w:val="bullet"/>
      <w:lvlText w:val="•"/>
      <w:lvlJc w:val="left"/>
      <w:pPr>
        <w:ind w:left="4690" w:hanging="410"/>
      </w:pPr>
      <w:rPr>
        <w:rFonts w:hint="default"/>
      </w:rPr>
    </w:lvl>
    <w:lvl w:ilvl="6" w:tplc="743A6464">
      <w:numFmt w:val="bullet"/>
      <w:lvlText w:val="•"/>
      <w:lvlJc w:val="left"/>
      <w:pPr>
        <w:ind w:left="5536" w:hanging="410"/>
      </w:pPr>
      <w:rPr>
        <w:rFonts w:hint="default"/>
      </w:rPr>
    </w:lvl>
    <w:lvl w:ilvl="7" w:tplc="A4A4B918">
      <w:numFmt w:val="bullet"/>
      <w:lvlText w:val="•"/>
      <w:lvlJc w:val="left"/>
      <w:pPr>
        <w:ind w:left="6382" w:hanging="410"/>
      </w:pPr>
      <w:rPr>
        <w:rFonts w:hint="default"/>
      </w:rPr>
    </w:lvl>
    <w:lvl w:ilvl="8" w:tplc="6DE0BEE6">
      <w:numFmt w:val="bullet"/>
      <w:lvlText w:val="•"/>
      <w:lvlJc w:val="left"/>
      <w:pPr>
        <w:ind w:left="7228" w:hanging="410"/>
      </w:pPr>
      <w:rPr>
        <w:rFonts w:hint="default"/>
      </w:rPr>
    </w:lvl>
  </w:abstractNum>
  <w:abstractNum w:abstractNumId="8" w15:restartNumberingAfterBreak="0">
    <w:nsid w:val="122305EE"/>
    <w:multiLevelType w:val="hybridMultilevel"/>
    <w:tmpl w:val="4FDAF370"/>
    <w:lvl w:ilvl="0" w:tplc="85CA40DA">
      <w:start w:val="58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281AFD"/>
    <w:multiLevelType w:val="hybridMultilevel"/>
    <w:tmpl w:val="2CCCFADC"/>
    <w:lvl w:ilvl="0" w:tplc="824C015C">
      <w:start w:val="1"/>
      <w:numFmt w:val="decimal"/>
      <w:lvlText w:val="%1."/>
      <w:lvlJc w:val="left"/>
      <w:pPr>
        <w:ind w:left="460" w:hanging="3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820A2B70">
      <w:numFmt w:val="bullet"/>
      <w:lvlText w:val="•"/>
      <w:lvlJc w:val="left"/>
      <w:pPr>
        <w:ind w:left="1306" w:hanging="393"/>
      </w:pPr>
      <w:rPr>
        <w:rFonts w:hint="default"/>
      </w:rPr>
    </w:lvl>
    <w:lvl w:ilvl="2" w:tplc="D0D29AB4">
      <w:numFmt w:val="bullet"/>
      <w:lvlText w:val="•"/>
      <w:lvlJc w:val="left"/>
      <w:pPr>
        <w:ind w:left="2152" w:hanging="393"/>
      </w:pPr>
      <w:rPr>
        <w:rFonts w:hint="default"/>
      </w:rPr>
    </w:lvl>
    <w:lvl w:ilvl="3" w:tplc="9B1055BA">
      <w:numFmt w:val="bullet"/>
      <w:lvlText w:val="•"/>
      <w:lvlJc w:val="left"/>
      <w:pPr>
        <w:ind w:left="2998" w:hanging="393"/>
      </w:pPr>
      <w:rPr>
        <w:rFonts w:hint="default"/>
      </w:rPr>
    </w:lvl>
    <w:lvl w:ilvl="4" w:tplc="43267554">
      <w:numFmt w:val="bullet"/>
      <w:lvlText w:val="•"/>
      <w:lvlJc w:val="left"/>
      <w:pPr>
        <w:ind w:left="3844" w:hanging="393"/>
      </w:pPr>
      <w:rPr>
        <w:rFonts w:hint="default"/>
      </w:rPr>
    </w:lvl>
    <w:lvl w:ilvl="5" w:tplc="B6BE33E4">
      <w:numFmt w:val="bullet"/>
      <w:lvlText w:val="•"/>
      <w:lvlJc w:val="left"/>
      <w:pPr>
        <w:ind w:left="4690" w:hanging="393"/>
      </w:pPr>
      <w:rPr>
        <w:rFonts w:hint="default"/>
      </w:rPr>
    </w:lvl>
    <w:lvl w:ilvl="6" w:tplc="25EC32EE">
      <w:numFmt w:val="bullet"/>
      <w:lvlText w:val="•"/>
      <w:lvlJc w:val="left"/>
      <w:pPr>
        <w:ind w:left="5536" w:hanging="393"/>
      </w:pPr>
      <w:rPr>
        <w:rFonts w:hint="default"/>
      </w:rPr>
    </w:lvl>
    <w:lvl w:ilvl="7" w:tplc="5B58D8A8">
      <w:numFmt w:val="bullet"/>
      <w:lvlText w:val="•"/>
      <w:lvlJc w:val="left"/>
      <w:pPr>
        <w:ind w:left="6382" w:hanging="393"/>
      </w:pPr>
      <w:rPr>
        <w:rFonts w:hint="default"/>
      </w:rPr>
    </w:lvl>
    <w:lvl w:ilvl="8" w:tplc="546AFC48">
      <w:numFmt w:val="bullet"/>
      <w:lvlText w:val="•"/>
      <w:lvlJc w:val="left"/>
      <w:pPr>
        <w:ind w:left="7228" w:hanging="393"/>
      </w:pPr>
      <w:rPr>
        <w:rFonts w:hint="default"/>
      </w:rPr>
    </w:lvl>
  </w:abstractNum>
  <w:abstractNum w:abstractNumId="10" w15:restartNumberingAfterBreak="0">
    <w:nsid w:val="30513D49"/>
    <w:multiLevelType w:val="hybridMultilevel"/>
    <w:tmpl w:val="CD9A1C64"/>
    <w:lvl w:ilvl="0" w:tplc="D7C89782">
      <w:start w:val="58"/>
      <w:numFmt w:val="bullet"/>
      <w:lvlText w:val="-"/>
      <w:lvlJc w:val="left"/>
      <w:pPr>
        <w:ind w:left="580" w:hanging="360"/>
      </w:pPr>
      <w:rPr>
        <w:rFonts w:ascii="Arial" w:eastAsia="Times New Roman" w:hAnsi="Arial" w:cs="Arial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1" w15:restartNumberingAfterBreak="0">
    <w:nsid w:val="3BA02F99"/>
    <w:multiLevelType w:val="hybridMultilevel"/>
    <w:tmpl w:val="1B363518"/>
    <w:lvl w:ilvl="0" w:tplc="14627C18">
      <w:start w:val="58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431DD0"/>
    <w:multiLevelType w:val="hybridMultilevel"/>
    <w:tmpl w:val="7E1EDC96"/>
    <w:lvl w:ilvl="0" w:tplc="119C151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5"/>
  </w:num>
  <w:num w:numId="10">
    <w:abstractNumId w:val="12"/>
  </w:num>
  <w:num w:numId="11">
    <w:abstractNumId w:val="11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13D5"/>
    <w:rsid w:val="00021ACB"/>
    <w:rsid w:val="00081FEB"/>
    <w:rsid w:val="00120186"/>
    <w:rsid w:val="00125FDD"/>
    <w:rsid w:val="00135ADA"/>
    <w:rsid w:val="00192F2F"/>
    <w:rsid w:val="002567DD"/>
    <w:rsid w:val="00273CC4"/>
    <w:rsid w:val="00287EF7"/>
    <w:rsid w:val="002A4DF7"/>
    <w:rsid w:val="002C2328"/>
    <w:rsid w:val="004423C8"/>
    <w:rsid w:val="0045144A"/>
    <w:rsid w:val="00512483"/>
    <w:rsid w:val="0060169C"/>
    <w:rsid w:val="006E119A"/>
    <w:rsid w:val="007A5999"/>
    <w:rsid w:val="007C11FA"/>
    <w:rsid w:val="008B06D0"/>
    <w:rsid w:val="008B628F"/>
    <w:rsid w:val="00B002C4"/>
    <w:rsid w:val="00B32869"/>
    <w:rsid w:val="00B578FC"/>
    <w:rsid w:val="00C31680"/>
    <w:rsid w:val="00C90704"/>
    <w:rsid w:val="00D02D9F"/>
    <w:rsid w:val="00DE714C"/>
    <w:rsid w:val="00E913D5"/>
    <w:rsid w:val="00ED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7F32"/>
  <w15:docId w15:val="{8E9D8326-360F-4C3D-BBCC-8EBC96D5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460" w:right="17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201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8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1619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Yeh MD, Albert C</cp:lastModifiedBy>
  <cp:revision>19</cp:revision>
  <dcterms:created xsi:type="dcterms:W3CDTF">2022-03-23T22:44:00Z</dcterms:created>
  <dcterms:modified xsi:type="dcterms:W3CDTF">2022-12-15T14:07:00Z</dcterms:modified>
</cp:coreProperties>
</file>