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17B4" w:rsidRPr="00F25AF7" w:rsidRDefault="00D915EE" w:rsidP="00F25AF7">
      <w:pPr>
        <w:jc w:val="center"/>
        <w:rPr>
          <w:b/>
          <w:sz w:val="32"/>
          <w:szCs w:val="32"/>
        </w:rPr>
      </w:pPr>
      <w:r w:rsidRPr="00F25AF7">
        <w:rPr>
          <w:b/>
          <w:sz w:val="32"/>
          <w:szCs w:val="32"/>
        </w:rPr>
        <w:t>Skin digest</w:t>
      </w:r>
    </w:p>
    <w:p w:rsidR="00F25AF7" w:rsidRDefault="00F25AF7"/>
    <w:p w:rsidR="00F25AF7" w:rsidRDefault="00F25AF7">
      <w:r>
        <w:t>Kill mouse.</w:t>
      </w:r>
    </w:p>
    <w:p w:rsidR="00F25AF7" w:rsidRDefault="00F25AF7">
      <w:r>
        <w:t>Shave back</w:t>
      </w:r>
    </w:p>
    <w:p w:rsidR="00F25AF7" w:rsidRDefault="00F25AF7">
      <w:r>
        <w:t>Apply hair removal cream</w:t>
      </w:r>
    </w:p>
    <w:p w:rsidR="00F25AF7" w:rsidRDefault="00F25AF7">
      <w:r>
        <w:t>~5min later remove with tissue and cut skin</w:t>
      </w:r>
    </w:p>
    <w:p w:rsidR="00C6210F" w:rsidRDefault="00C6210F">
      <w:r>
        <w:t>Weigh skin for relative count (Scales in Ch</w:t>
      </w:r>
      <w:proofErr w:type="gramStart"/>
      <w:r>
        <w:t>22)(</w:t>
      </w:r>
      <w:proofErr w:type="gramEnd"/>
      <w:r>
        <w:t>whole back will be ~700mg)</w:t>
      </w:r>
    </w:p>
    <w:p w:rsidR="00F25AF7" w:rsidRDefault="00F25AF7"/>
    <w:p w:rsidR="00F25AF7" w:rsidRDefault="00F25AF7">
      <w:r>
        <w:t>Cut depilated skin into small pieces. Smaller the better. Into a 50ml tube.</w:t>
      </w:r>
    </w:p>
    <w:p w:rsidR="00F25AF7" w:rsidRDefault="00F25AF7">
      <w:r>
        <w:t>Digest (in shaking water bath) for 2h @ 37C in 7ml of:</w:t>
      </w:r>
    </w:p>
    <w:p w:rsidR="00F25AF7" w:rsidRDefault="00F25AF7"/>
    <w:p w:rsidR="00F25AF7" w:rsidRDefault="00F25AF7">
      <w:r>
        <w:t>Hanks [2% FCS, 1% Pen/Strep]</w:t>
      </w:r>
    </w:p>
    <w:p w:rsidR="00F25AF7" w:rsidRDefault="00F25AF7">
      <w:r>
        <w:t>7mg collagenase</w:t>
      </w:r>
      <w:r w:rsidR="00242898">
        <w:t xml:space="preserve"> </w:t>
      </w:r>
    </w:p>
    <w:p w:rsidR="00242898" w:rsidRDefault="00242898" w:rsidP="00242898">
      <w:pPr>
        <w:pStyle w:val="ListParagraph"/>
        <w:numPr>
          <w:ilvl w:val="0"/>
          <w:numId w:val="2"/>
        </w:numPr>
      </w:pPr>
      <w:r w:rsidRPr="00242898">
        <w:t>Lyophilized powder may be stored at 4°C. Reconstitute with sterile ddH2O. Aliquot and store at 4°C. Reconstituted product is stable for 6 months at 4°C or -20°C.</w:t>
      </w:r>
      <w:r w:rsidR="000D1F3A">
        <w:t xml:space="preserve">  Source 2: </w:t>
      </w:r>
      <w:r w:rsidR="000D1F3A" w:rsidRPr="000D1F3A">
        <w:t xml:space="preserve">After reconstitution, it is recommended that any remaining </w:t>
      </w:r>
      <w:bookmarkStart w:id="0" w:name="_GoBack"/>
      <w:bookmarkEnd w:id="0"/>
      <w:r w:rsidR="000D1F3A" w:rsidRPr="000D1F3A">
        <w:t>solubilized collagenase be aliquoted into desired volumes and then frozen at &lt; -20°</w:t>
      </w:r>
      <w:proofErr w:type="gramStart"/>
      <w:r w:rsidR="000D1F3A" w:rsidRPr="000D1F3A">
        <w:t>C  for</w:t>
      </w:r>
      <w:proofErr w:type="gramEnd"/>
      <w:r w:rsidR="000D1F3A" w:rsidRPr="000D1F3A">
        <w:t xml:space="preserve"> up to 1 to 2 months.  </w:t>
      </w:r>
    </w:p>
    <w:p w:rsidR="00F25AF7" w:rsidRDefault="00F25AF7">
      <w:r>
        <w:t xml:space="preserve">100ul </w:t>
      </w:r>
      <w:proofErr w:type="spellStart"/>
      <w:r>
        <w:t>Dnase</w:t>
      </w:r>
      <w:proofErr w:type="spellEnd"/>
      <w:r>
        <w:t xml:space="preserve"> (@ 1mg/ml)</w:t>
      </w:r>
    </w:p>
    <w:p w:rsidR="00CD395E" w:rsidRDefault="00CD395E" w:rsidP="00CD395E">
      <w:pPr>
        <w:pStyle w:val="ListParagraph"/>
        <w:numPr>
          <w:ilvl w:val="0"/>
          <w:numId w:val="1"/>
        </w:numPr>
      </w:pPr>
      <w:r w:rsidRPr="00CD395E">
        <w:t xml:space="preserve">10 mg/mL solution of </w:t>
      </w:r>
      <w:proofErr w:type="spellStart"/>
      <w:r w:rsidRPr="00CD395E">
        <w:t>DNAse</w:t>
      </w:r>
      <w:proofErr w:type="spellEnd"/>
      <w:r w:rsidRPr="00CD395E">
        <w:t xml:space="preserve"> I in 0.15 M NaCl may lose &lt;10% of its activity when stored for a week in aliquots at −20 °C</w:t>
      </w:r>
      <w:r w:rsidR="00242898">
        <w:t xml:space="preserve">.  </w:t>
      </w:r>
      <w:r w:rsidR="00242898" w:rsidRPr="00242898">
        <w:t>The same solutions stored in aliquots at 2-8 °C can lose approximately 20% activity.</w:t>
      </w:r>
    </w:p>
    <w:p w:rsidR="00F25AF7" w:rsidRDefault="00F25AF7"/>
    <w:p w:rsidR="00D85F51" w:rsidRDefault="00F25AF7">
      <w:r>
        <w:t>After 2h stop with 600ul EDTA (0.1M) for 5minutes.</w:t>
      </w:r>
    </w:p>
    <w:p w:rsidR="00F25AF7" w:rsidRDefault="00F25AF7">
      <w:r>
        <w:br/>
        <w:t>Filter through a 100uM nylon mesh. Push through.</w:t>
      </w:r>
    </w:p>
    <w:p w:rsidR="00F25AF7" w:rsidRDefault="00F25AF7">
      <w:r>
        <w:t>Wash with RPMI 2% FCS and count.</w:t>
      </w:r>
      <w:r w:rsidR="00770CDC">
        <w:t xml:space="preserve"> Pool cells if need be.</w:t>
      </w:r>
    </w:p>
    <w:p w:rsidR="00F25AF7" w:rsidRDefault="00F25AF7">
      <w:r>
        <w:t>Block with Fc block before staining for flow cytometry.</w:t>
      </w:r>
    </w:p>
    <w:p w:rsidR="00F25AF7" w:rsidRDefault="00126E8F">
      <w:r>
        <w:t xml:space="preserve">Filter directly before putting on </w:t>
      </w:r>
      <w:proofErr w:type="spellStart"/>
      <w:r>
        <w:t>fortessa</w:t>
      </w:r>
      <w:proofErr w:type="spellEnd"/>
      <w:r>
        <w:t>. Clumps soon after filtering. Book extra time to clean/fix blockages.</w:t>
      </w:r>
    </w:p>
    <w:p w:rsidR="00F25AF7" w:rsidRDefault="00F25AF7"/>
    <w:p w:rsidR="00F25AF7" w:rsidRDefault="00F25AF7"/>
    <w:p w:rsidR="00F25AF7" w:rsidRDefault="00F25AF7">
      <w:r>
        <w:t>Andrew Wilkinson 16/12/15</w:t>
      </w:r>
    </w:p>
    <w:sectPr w:rsidR="00F25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0D7C5C"/>
    <w:multiLevelType w:val="hybridMultilevel"/>
    <w:tmpl w:val="A028A0CC"/>
    <w:lvl w:ilvl="0" w:tplc="C4FC7EF2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1112CC6"/>
    <w:multiLevelType w:val="hybridMultilevel"/>
    <w:tmpl w:val="D0922DA4"/>
    <w:lvl w:ilvl="0" w:tplc="39F4CA20">
      <w:start w:val="1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5EE"/>
    <w:rsid w:val="000D1F3A"/>
    <w:rsid w:val="00126E8F"/>
    <w:rsid w:val="00242898"/>
    <w:rsid w:val="00770CDC"/>
    <w:rsid w:val="00C6210F"/>
    <w:rsid w:val="00C917B4"/>
    <w:rsid w:val="00CD395E"/>
    <w:rsid w:val="00D85F51"/>
    <w:rsid w:val="00D915EE"/>
    <w:rsid w:val="00F25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7D072"/>
  <w15:chartTrackingRefBased/>
  <w15:docId w15:val="{78C4634B-257C-4C58-BA53-8A7D804A0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39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Wilkinson</dc:creator>
  <cp:keywords/>
  <dc:description/>
  <cp:lastModifiedBy>ay072</cp:lastModifiedBy>
  <cp:revision>5</cp:revision>
  <cp:lastPrinted>2019-05-07T16:08:00Z</cp:lastPrinted>
  <dcterms:created xsi:type="dcterms:W3CDTF">2015-12-16T00:44:00Z</dcterms:created>
  <dcterms:modified xsi:type="dcterms:W3CDTF">2019-05-07T22:34:00Z</dcterms:modified>
</cp:coreProperties>
</file>