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C6446F">
      <w:pPr>
        <w:spacing w:before="155"/>
        <w:ind w:right="427"/>
        <w:jc w:val="center"/>
        <w:rPr>
          <w:rFonts w:hint="eastAsia" w:ascii="黑体" w:hAnsi="黑体" w:eastAsia="黑体"/>
          <w:sz w:val="32"/>
          <w:szCs w:val="32"/>
        </w:rPr>
      </w:pPr>
    </w:p>
    <w:p w14:paraId="29DD7D4D">
      <w:pPr>
        <w:spacing w:before="155"/>
        <w:ind w:right="427"/>
        <w:jc w:val="center"/>
        <w:rPr>
          <w:rFonts w:hint="eastAsia" w:ascii="黑体" w:hAnsi="黑体" w:eastAsia="黑体"/>
          <w:sz w:val="32"/>
          <w:szCs w:val="32"/>
        </w:rPr>
      </w:pPr>
    </w:p>
    <w:p w14:paraId="5F7D54EE">
      <w:pPr>
        <w:jc w:val="center"/>
        <w:rPr>
          <w:rFonts w:hint="eastAsia" w:eastAsia="宋体"/>
          <w:b/>
          <w:sz w:val="44"/>
        </w:rPr>
      </w:pPr>
      <w:r>
        <w:rPr>
          <w:rFonts w:hint="eastAsia" w:eastAsia="宋体"/>
          <w:b/>
          <w:sz w:val="44"/>
        </w:rPr>
        <w:t>郑州西亚斯学院</w:t>
      </w:r>
    </w:p>
    <w:p w14:paraId="7A5137A2">
      <w:pPr>
        <w:autoSpaceDE w:val="0"/>
        <w:autoSpaceDN w:val="0"/>
        <w:spacing w:before="1" w:after="0" w:line="276" w:lineRule="auto"/>
        <w:ind w:left="681"/>
        <w:jc w:val="center"/>
        <w:rPr>
          <w:rFonts w:hint="eastAsia" w:ascii="宋体" w:hAnsi="宋体" w:eastAsia="宋体" w:cs="PMingLiU"/>
          <w:spacing w:val="-10"/>
          <w:kern w:val="0"/>
          <w:sz w:val="24"/>
          <w14:ligatures w14:val="none"/>
        </w:rPr>
      </w:pPr>
      <w:r>
        <w:rPr>
          <w:rFonts w:hint="eastAsia" w:ascii="华文新魏" w:hAnsi="PMingLiU" w:eastAsia="华文新魏" w:cs="PMingLiU"/>
          <w:kern w:val="0"/>
          <w:sz w:val="72"/>
          <w:szCs w:val="72"/>
          <w14:ligatures w14:val="none"/>
        </w:rPr>
        <w:t>本科毕业论文（设计</w:t>
      </w:r>
      <w:r>
        <w:rPr>
          <w:rFonts w:hint="eastAsia" w:ascii="华文新魏" w:hAnsi="PMingLiU" w:eastAsia="华文新魏" w:cs="PMingLiU"/>
          <w:spacing w:val="-10"/>
          <w:kern w:val="0"/>
          <w:sz w:val="72"/>
          <w:szCs w:val="72"/>
          <w14:ligatures w14:val="none"/>
        </w:rPr>
        <w:t>）</w:t>
      </w:r>
    </w:p>
    <w:p w14:paraId="164C5622">
      <w:pPr>
        <w:autoSpaceDE w:val="0"/>
        <w:autoSpaceDN w:val="0"/>
        <w:spacing w:before="1" w:after="0" w:line="276" w:lineRule="auto"/>
        <w:ind w:left="681"/>
        <w:jc w:val="center"/>
        <w:rPr>
          <w:rFonts w:hint="eastAsia" w:ascii="宋体" w:hAnsi="宋体" w:eastAsia="宋体" w:cs="PMingLiU"/>
          <w:spacing w:val="-10"/>
          <w:kern w:val="0"/>
          <w:sz w:val="24"/>
          <w14:ligatures w14:val="none"/>
        </w:rPr>
      </w:pPr>
    </w:p>
    <w:p w14:paraId="3463EC2F">
      <w:pPr>
        <w:autoSpaceDE w:val="0"/>
        <w:autoSpaceDN w:val="0"/>
        <w:spacing w:before="1" w:after="0" w:line="276" w:lineRule="auto"/>
        <w:ind w:left="681"/>
        <w:jc w:val="center"/>
        <w:rPr>
          <w:rFonts w:hint="eastAsia" w:ascii="宋体" w:hAnsi="宋体" w:eastAsia="宋体" w:cs="PMingLiU"/>
          <w:spacing w:val="-10"/>
          <w:kern w:val="0"/>
          <w:sz w:val="24"/>
          <w14:ligatures w14:val="none"/>
        </w:rPr>
      </w:pPr>
    </w:p>
    <w:p w14:paraId="762158AD">
      <w:pPr>
        <w:autoSpaceDE w:val="0"/>
        <w:autoSpaceDN w:val="0"/>
        <w:spacing w:before="1" w:after="0" w:line="276" w:lineRule="auto"/>
        <w:ind w:left="681"/>
        <w:jc w:val="center"/>
        <w:rPr>
          <w:rFonts w:hint="eastAsia" w:ascii="宋体" w:hAnsi="宋体" w:eastAsia="宋体" w:cs="PMingLiU"/>
          <w:spacing w:val="-10"/>
          <w:kern w:val="0"/>
          <w:sz w:val="24"/>
          <w14:ligatures w14:val="none"/>
        </w:rPr>
      </w:pPr>
    </w:p>
    <w:p w14:paraId="0A138E98">
      <w:pPr>
        <w:autoSpaceDE w:val="0"/>
        <w:autoSpaceDN w:val="0"/>
        <w:spacing w:before="1" w:after="0" w:line="276" w:lineRule="auto"/>
        <w:ind w:left="681"/>
        <w:jc w:val="center"/>
        <w:rPr>
          <w:rFonts w:hint="eastAsia" w:ascii="宋体" w:hAnsi="宋体" w:eastAsia="宋体" w:cs="PMingLiU"/>
          <w:spacing w:val="-10"/>
          <w:kern w:val="0"/>
          <w:sz w:val="24"/>
          <w14:ligatures w14:val="none"/>
        </w:rPr>
      </w:pPr>
    </w:p>
    <w:p w14:paraId="0404491C">
      <w:pPr>
        <w:autoSpaceDE w:val="0"/>
        <w:autoSpaceDN w:val="0"/>
        <w:spacing w:before="1" w:after="0" w:line="276" w:lineRule="auto"/>
        <w:ind w:left="681"/>
        <w:jc w:val="center"/>
        <w:rPr>
          <w:rFonts w:hint="eastAsia" w:ascii="宋体" w:hAnsi="宋体" w:eastAsia="宋体" w:cs="PMingLiU"/>
          <w:spacing w:val="-10"/>
          <w:kern w:val="0"/>
          <w:sz w:val="24"/>
          <w14:ligatures w14:val="none"/>
        </w:rPr>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2"/>
        <w:gridCol w:w="6634"/>
      </w:tblGrid>
      <w:tr w14:paraId="310F9D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2" w:type="dxa"/>
            <w:vAlign w:val="top"/>
          </w:tcPr>
          <w:p w14:paraId="1C2B6510">
            <w:pPr>
              <w:pStyle w:val="2"/>
              <w:ind w:firstLine="0" w:firstLineChars="0"/>
              <w:rPr>
                <w:rFonts w:ascii="Times New Roman" w:hAnsi="Times New Roman" w:eastAsia="黑体"/>
                <w:position w:val="-50"/>
                <w:sz w:val="32"/>
              </w:rPr>
            </w:pPr>
            <w:r>
              <w:rPr>
                <w:rFonts w:hint="eastAsia" w:ascii="Times New Roman" w:hAnsi="Times New Roman" w:eastAsia="黑体"/>
                <w:position w:val="-50"/>
                <w:sz w:val="32"/>
              </w:rPr>
              <w:t>题    目</w:t>
            </w:r>
          </w:p>
        </w:tc>
        <w:tc>
          <w:tcPr>
            <w:tcW w:w="6634" w:type="dxa"/>
            <w:tcBorders>
              <w:bottom w:val="single" w:color="auto" w:sz="6" w:space="0"/>
            </w:tcBorders>
            <w:vAlign w:val="top"/>
          </w:tcPr>
          <w:p w14:paraId="47D0D1DB">
            <w:pPr>
              <w:pStyle w:val="2"/>
              <w:spacing w:line="240" w:lineRule="auto"/>
              <w:ind w:firstLine="0" w:firstLineChars="0"/>
              <w:jc w:val="center"/>
              <w:rPr>
                <w:rFonts w:ascii="Times New Roman" w:hAnsi="Times New Roman" w:eastAsia="黑体"/>
                <w:position w:val="-50"/>
                <w:sz w:val="32"/>
              </w:rPr>
            </w:pPr>
            <w:r>
              <w:rPr>
                <w:rFonts w:hint="eastAsia" w:ascii="黑体" w:hAnsi="黑体" w:eastAsia="黑体"/>
                <w:position w:val="-50"/>
                <w:sz w:val="32"/>
              </w:rPr>
              <w:t xml:space="preserve">基于Spring </w:t>
            </w:r>
            <w:r>
              <w:rPr>
                <w:rFonts w:hint="eastAsia" w:ascii="黑体" w:hAnsi="黑体" w:eastAsia="黑体"/>
                <w:position w:val="-50"/>
                <w:sz w:val="32"/>
                <w:lang w:val="en-US" w:eastAsia="zh-CN"/>
              </w:rPr>
              <w:t>B</w:t>
            </w:r>
            <w:r>
              <w:rPr>
                <w:rFonts w:hint="eastAsia" w:ascii="黑体" w:hAnsi="黑体" w:eastAsia="黑体"/>
                <w:position w:val="-50"/>
                <w:sz w:val="32"/>
              </w:rPr>
              <w:t>oo</w:t>
            </w:r>
            <w:r>
              <w:rPr>
                <w:rFonts w:hint="eastAsia" w:ascii="黑体" w:hAnsi="黑体" w:eastAsia="黑体"/>
                <w:position w:val="-50"/>
                <w:sz w:val="32"/>
                <w:lang w:val="en-US" w:eastAsia="zh-CN"/>
              </w:rPr>
              <w:t>t</w:t>
            </w:r>
            <w:r>
              <w:rPr>
                <w:rFonts w:hint="eastAsia" w:ascii="黑体" w:hAnsi="黑体" w:eastAsia="黑体"/>
                <w:position w:val="-50"/>
                <w:sz w:val="32"/>
              </w:rPr>
              <w:t>框架实现高校自习室资源管理系统</w:t>
            </w:r>
          </w:p>
        </w:tc>
      </w:tr>
      <w:tr w14:paraId="3EE23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2" w:type="dxa"/>
            <w:vAlign w:val="top"/>
          </w:tcPr>
          <w:p w14:paraId="3F19C9EF">
            <w:pPr>
              <w:pStyle w:val="2"/>
              <w:ind w:firstLine="0" w:firstLineChars="0"/>
              <w:rPr>
                <w:rFonts w:hint="eastAsia" w:eastAsia="黑体"/>
                <w:position w:val="-50"/>
                <w:sz w:val="32"/>
              </w:rPr>
            </w:pPr>
            <w:r>
              <w:rPr>
                <w:rFonts w:hint="eastAsia" w:ascii="黑体" w:hAnsi="黑体" w:eastAsia="黑体"/>
                <w:sz w:val="32"/>
                <w:szCs w:val="32"/>
              </w:rPr>
              <w:t>学生姓名</w:t>
            </w:r>
          </w:p>
        </w:tc>
        <w:tc>
          <w:tcPr>
            <w:tcW w:w="6634" w:type="dxa"/>
            <w:tcBorders>
              <w:top w:val="single" w:color="auto" w:sz="6" w:space="0"/>
              <w:bottom w:val="single" w:color="auto" w:sz="6" w:space="0"/>
            </w:tcBorders>
            <w:vAlign w:val="top"/>
          </w:tcPr>
          <w:p w14:paraId="5B64A386">
            <w:pPr>
              <w:pStyle w:val="2"/>
              <w:spacing w:line="240" w:lineRule="auto"/>
              <w:ind w:firstLine="0" w:firstLineChars="0"/>
              <w:jc w:val="center"/>
              <w:rPr>
                <w:rFonts w:hint="eastAsia" w:eastAsia="黑体"/>
                <w:position w:val="-50"/>
                <w:sz w:val="32"/>
              </w:rPr>
            </w:pPr>
            <w:r>
              <w:rPr>
                <w:rFonts w:hint="eastAsia" w:ascii="黑体" w:hAnsi="黑体" w:eastAsia="黑体"/>
                <w:sz w:val="32"/>
                <w:szCs w:val="32"/>
                <w:lang w:val="en-US" w:eastAsia="zh-CN"/>
              </w:rPr>
              <w:t>王啸龙</w:t>
            </w:r>
          </w:p>
        </w:tc>
      </w:tr>
      <w:tr w14:paraId="48ACD4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2" w:type="dxa"/>
            <w:vAlign w:val="top"/>
          </w:tcPr>
          <w:p w14:paraId="06D9F911">
            <w:pPr>
              <w:ind w:firstLine="0" w:firstLineChars="0"/>
              <w:rPr>
                <w:rFonts w:hint="eastAsia" w:ascii="黑体" w:hAnsi="黑体" w:eastAsia="黑体"/>
                <w:sz w:val="32"/>
                <w:szCs w:val="32"/>
              </w:rPr>
            </w:pPr>
            <w:r>
              <w:rPr>
                <w:rFonts w:hint="eastAsia" w:ascii="黑体" w:hAnsi="黑体" w:eastAsia="黑体" w:cs="Times New Roman"/>
                <w:sz w:val="32"/>
                <w:szCs w:val="32"/>
              </w:rPr>
              <w:t>学    号</w:t>
            </w:r>
          </w:p>
        </w:tc>
        <w:tc>
          <w:tcPr>
            <w:tcW w:w="6634" w:type="dxa"/>
            <w:tcBorders>
              <w:top w:val="single" w:color="auto" w:sz="6" w:space="0"/>
              <w:bottom w:val="single" w:color="auto" w:sz="6" w:space="0"/>
            </w:tcBorders>
            <w:vAlign w:val="top"/>
          </w:tcPr>
          <w:p w14:paraId="7334B912">
            <w:pPr>
              <w:spacing w:line="240" w:lineRule="auto"/>
              <w:ind w:firstLine="0" w:firstLineChars="0"/>
              <w:jc w:val="center"/>
              <w:rPr>
                <w:rFonts w:hint="default" w:ascii="黑体" w:hAnsi="黑体" w:eastAsia="黑体"/>
                <w:sz w:val="32"/>
                <w:szCs w:val="32"/>
                <w:lang w:val="en-US" w:eastAsia="zh-CN"/>
              </w:rPr>
            </w:pPr>
            <w:r>
              <w:rPr>
                <w:rFonts w:hint="default" w:ascii="Times New Roman" w:hAnsi="Times New Roman" w:eastAsia="黑体" w:cs="Times New Roman"/>
                <w:sz w:val="32"/>
                <w:szCs w:val="32"/>
              </w:rPr>
              <w:t>20211054204</w:t>
            </w:r>
            <w:r>
              <w:rPr>
                <w:rFonts w:hint="eastAsia" w:ascii="Times New Roman" w:hAnsi="Times New Roman" w:eastAsia="黑体" w:cs="Times New Roman"/>
                <w:sz w:val="32"/>
                <w:szCs w:val="32"/>
                <w:lang w:val="en-US" w:eastAsia="zh-CN"/>
              </w:rPr>
              <w:t>40</w:t>
            </w:r>
          </w:p>
        </w:tc>
      </w:tr>
      <w:tr w14:paraId="68C308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2" w:type="dxa"/>
            <w:vAlign w:val="top"/>
          </w:tcPr>
          <w:p w14:paraId="2969169F">
            <w:pPr>
              <w:ind w:firstLine="0" w:firstLineChars="0"/>
              <w:rPr>
                <w:rFonts w:hint="eastAsia" w:ascii="黑体" w:hAnsi="黑体" w:eastAsia="黑体"/>
                <w:sz w:val="32"/>
                <w:szCs w:val="32"/>
              </w:rPr>
            </w:pPr>
            <w:r>
              <w:rPr>
                <w:rFonts w:hint="eastAsia" w:ascii="黑体" w:hAnsi="黑体" w:eastAsia="黑体" w:cs="Times New Roman"/>
                <w:sz w:val="32"/>
                <w:szCs w:val="32"/>
              </w:rPr>
              <w:t>专    业</w:t>
            </w:r>
          </w:p>
        </w:tc>
        <w:tc>
          <w:tcPr>
            <w:tcW w:w="6634" w:type="dxa"/>
            <w:tcBorders>
              <w:top w:val="single" w:color="auto" w:sz="6" w:space="0"/>
              <w:bottom w:val="single" w:color="auto" w:sz="6" w:space="0"/>
            </w:tcBorders>
            <w:vAlign w:val="top"/>
          </w:tcPr>
          <w:p w14:paraId="3F9596B2">
            <w:pPr>
              <w:spacing w:line="240" w:lineRule="auto"/>
              <w:ind w:firstLine="0" w:firstLineChars="0"/>
              <w:jc w:val="center"/>
              <w:rPr>
                <w:rFonts w:hint="eastAsia" w:ascii="黑体" w:hAnsi="黑体" w:eastAsia="黑体"/>
                <w:sz w:val="32"/>
                <w:szCs w:val="32"/>
              </w:rPr>
            </w:pPr>
            <w:r>
              <w:rPr>
                <w:rFonts w:hint="eastAsia" w:ascii="黑体" w:hAnsi="黑体" w:eastAsia="黑体" w:cs="Times New Roman"/>
                <w:sz w:val="32"/>
                <w:szCs w:val="32"/>
              </w:rPr>
              <w:t>数据科学与大数据技术</w:t>
            </w:r>
          </w:p>
        </w:tc>
      </w:tr>
      <w:tr w14:paraId="3885A5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2" w:type="dxa"/>
            <w:vAlign w:val="top"/>
          </w:tcPr>
          <w:p w14:paraId="1D31934C">
            <w:pPr>
              <w:pStyle w:val="2"/>
              <w:ind w:firstLine="0" w:firstLineChars="0"/>
              <w:rPr>
                <w:rFonts w:hint="eastAsia" w:ascii="黑体" w:hAnsi="黑体" w:eastAsia="黑体"/>
                <w:sz w:val="32"/>
                <w:szCs w:val="32"/>
              </w:rPr>
            </w:pPr>
            <w:r>
              <w:rPr>
                <w:rFonts w:hint="eastAsia" w:ascii="黑体" w:hAnsi="黑体" w:eastAsia="黑体"/>
                <w:sz w:val="32"/>
                <w:szCs w:val="32"/>
              </w:rPr>
              <w:t>班    级</w:t>
            </w:r>
          </w:p>
        </w:tc>
        <w:tc>
          <w:tcPr>
            <w:tcW w:w="6634" w:type="dxa"/>
            <w:tcBorders>
              <w:top w:val="single" w:color="auto" w:sz="6" w:space="0"/>
              <w:bottom w:val="single" w:color="auto" w:sz="6" w:space="0"/>
            </w:tcBorders>
            <w:vAlign w:val="top"/>
          </w:tcPr>
          <w:p w14:paraId="11EC7D0A">
            <w:pPr>
              <w:pStyle w:val="2"/>
              <w:spacing w:line="240" w:lineRule="auto"/>
              <w:ind w:firstLine="0" w:firstLineChars="0"/>
              <w:jc w:val="center"/>
              <w:rPr>
                <w:rFonts w:hint="eastAsia" w:ascii="黑体" w:hAnsi="黑体" w:eastAsia="黑体"/>
                <w:sz w:val="32"/>
                <w:szCs w:val="32"/>
              </w:rPr>
            </w:pPr>
            <w:r>
              <w:rPr>
                <w:rFonts w:hint="default" w:ascii="Times New Roman" w:hAnsi="Times New Roman" w:eastAsia="黑体" w:cs="Times New Roman"/>
                <w:sz w:val="32"/>
                <w:szCs w:val="32"/>
              </w:rPr>
              <w:t>4</w:t>
            </w:r>
            <w:r>
              <w:rPr>
                <w:rFonts w:hint="eastAsia" w:ascii="黑体" w:hAnsi="黑体" w:eastAsia="黑体"/>
                <w:sz w:val="32"/>
                <w:szCs w:val="32"/>
              </w:rPr>
              <w:t>班</w:t>
            </w:r>
          </w:p>
        </w:tc>
      </w:tr>
      <w:tr w14:paraId="6A165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2" w:type="dxa"/>
            <w:vAlign w:val="top"/>
          </w:tcPr>
          <w:p w14:paraId="7A29FFAD">
            <w:pPr>
              <w:ind w:firstLine="0" w:firstLineChars="0"/>
              <w:rPr>
                <w:rFonts w:hint="eastAsia" w:ascii="黑体" w:hAnsi="黑体" w:eastAsia="黑体"/>
                <w:sz w:val="32"/>
                <w:szCs w:val="32"/>
              </w:rPr>
            </w:pPr>
            <w:r>
              <w:rPr>
                <w:rFonts w:hint="eastAsia" w:ascii="黑体" w:hAnsi="黑体" w:eastAsia="黑体" w:cs="Times New Roman"/>
                <w:sz w:val="32"/>
                <w:szCs w:val="32"/>
              </w:rPr>
              <w:t>学    院</w:t>
            </w:r>
          </w:p>
        </w:tc>
        <w:tc>
          <w:tcPr>
            <w:tcW w:w="6634" w:type="dxa"/>
            <w:tcBorders>
              <w:top w:val="single" w:color="auto" w:sz="6" w:space="0"/>
              <w:bottom w:val="single" w:color="auto" w:sz="6" w:space="0"/>
            </w:tcBorders>
            <w:vAlign w:val="top"/>
          </w:tcPr>
          <w:p w14:paraId="38427F31">
            <w:pPr>
              <w:spacing w:line="240" w:lineRule="auto"/>
              <w:ind w:firstLine="0" w:firstLineChars="0"/>
              <w:jc w:val="center"/>
              <w:rPr>
                <w:rFonts w:hint="eastAsia" w:ascii="黑体" w:hAnsi="黑体" w:eastAsia="黑体"/>
                <w:sz w:val="32"/>
                <w:szCs w:val="32"/>
              </w:rPr>
            </w:pPr>
            <w:r>
              <w:rPr>
                <w:rFonts w:hint="eastAsia" w:ascii="黑体" w:hAnsi="黑体" w:eastAsia="黑体" w:cs="Times New Roman"/>
                <w:sz w:val="32"/>
                <w:szCs w:val="32"/>
              </w:rPr>
              <w:t>计算机与软件工程学院</w:t>
            </w:r>
          </w:p>
        </w:tc>
      </w:tr>
      <w:tr w14:paraId="49FC7A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72" w:type="dxa"/>
            <w:vAlign w:val="top"/>
          </w:tcPr>
          <w:p w14:paraId="7546EE6C">
            <w:pPr>
              <w:pStyle w:val="2"/>
              <w:ind w:firstLine="0" w:firstLineChars="0"/>
              <w:rPr>
                <w:rFonts w:hint="eastAsia" w:ascii="黑体" w:hAnsi="黑体" w:eastAsia="黑体"/>
                <w:sz w:val="32"/>
                <w:szCs w:val="32"/>
              </w:rPr>
            </w:pPr>
            <w:r>
              <w:rPr>
                <w:rFonts w:hint="eastAsia" w:ascii="黑体" w:hAnsi="黑体" w:eastAsia="黑体"/>
                <w:sz w:val="32"/>
                <w:szCs w:val="32"/>
              </w:rPr>
              <w:t>完成时间</w:t>
            </w:r>
          </w:p>
        </w:tc>
        <w:tc>
          <w:tcPr>
            <w:tcW w:w="6634" w:type="dxa"/>
            <w:tcBorders>
              <w:top w:val="single" w:color="auto" w:sz="6" w:space="0"/>
              <w:bottom w:val="single" w:color="auto" w:sz="6" w:space="0"/>
            </w:tcBorders>
            <w:vAlign w:val="top"/>
          </w:tcPr>
          <w:p w14:paraId="3D358A03">
            <w:pPr>
              <w:pStyle w:val="2"/>
              <w:spacing w:line="240" w:lineRule="auto"/>
              <w:ind w:firstLine="0" w:firstLineChars="0"/>
              <w:jc w:val="center"/>
              <w:rPr>
                <w:rFonts w:hint="eastAsia" w:ascii="黑体" w:hAnsi="黑体" w:eastAsia="黑体"/>
                <w:sz w:val="32"/>
                <w:szCs w:val="32"/>
              </w:rPr>
            </w:pPr>
            <w:r>
              <w:rPr>
                <w:rFonts w:hint="default" w:ascii="Times New Roman" w:hAnsi="Times New Roman" w:eastAsia="黑体" w:cs="Times New Roman"/>
                <w:sz w:val="32"/>
                <w:szCs w:val="32"/>
              </w:rPr>
              <w:t>2025</w:t>
            </w:r>
            <w:r>
              <w:rPr>
                <w:rFonts w:hint="eastAsia" w:ascii="黑体" w:hAnsi="黑体" w:eastAsia="黑体"/>
                <w:sz w:val="32"/>
                <w:szCs w:val="32"/>
              </w:rPr>
              <w:t>年</w:t>
            </w:r>
            <w:r>
              <w:rPr>
                <w:rFonts w:hint="default" w:ascii="Times New Roman" w:hAnsi="Times New Roman" w:eastAsia="黑体" w:cs="Times New Roman"/>
                <w:sz w:val="32"/>
                <w:szCs w:val="32"/>
              </w:rPr>
              <w:t>5</w:t>
            </w:r>
            <w:r>
              <w:rPr>
                <w:rFonts w:hint="eastAsia" w:ascii="黑体" w:hAnsi="黑体" w:eastAsia="黑体"/>
                <w:sz w:val="32"/>
                <w:szCs w:val="32"/>
              </w:rPr>
              <w:t>月</w:t>
            </w:r>
          </w:p>
        </w:tc>
      </w:tr>
    </w:tbl>
    <w:p w14:paraId="5D397BA9">
      <w:pPr>
        <w:tabs>
          <w:tab w:val="left" w:pos="1779"/>
          <w:tab w:val="left" w:pos="7858"/>
        </w:tabs>
        <w:autoSpaceDE w:val="0"/>
        <w:autoSpaceDN w:val="0"/>
        <w:spacing w:before="1" w:after="0" w:line="240" w:lineRule="auto"/>
        <w:ind w:firstLine="964" w:firstLineChars="300"/>
        <w:jc w:val="center"/>
        <w:rPr>
          <w:rFonts w:ascii="Times New Roman" w:hAnsi="Times New Roman" w:eastAsia="宋体" w:cs="宋体"/>
          <w:b/>
          <w:bCs/>
          <w:kern w:val="0"/>
          <w:sz w:val="32"/>
          <w:szCs w:val="22"/>
          <w:u w:val="single"/>
          <w14:ligatures w14:val="none"/>
        </w:rPr>
      </w:pPr>
    </w:p>
    <w:p w14:paraId="2D96BE7F">
      <w:pPr>
        <w:tabs>
          <w:tab w:val="left" w:pos="1779"/>
          <w:tab w:val="left" w:pos="7858"/>
        </w:tabs>
        <w:autoSpaceDE w:val="0"/>
        <w:autoSpaceDN w:val="0"/>
        <w:spacing w:before="1" w:after="0" w:line="240" w:lineRule="auto"/>
        <w:ind w:firstLine="964" w:firstLineChars="300"/>
        <w:jc w:val="center"/>
        <w:rPr>
          <w:rFonts w:ascii="Times New Roman" w:hAnsi="Times New Roman" w:eastAsia="宋体" w:cs="宋体"/>
          <w:b/>
          <w:bCs/>
          <w:kern w:val="0"/>
          <w:sz w:val="32"/>
          <w:szCs w:val="22"/>
          <w:u w:val="single"/>
          <w14:ligatures w14:val="none"/>
        </w:rPr>
      </w:pPr>
    </w:p>
    <w:p w14:paraId="0AB1C7B0">
      <w:pPr>
        <w:spacing w:line="276" w:lineRule="auto"/>
        <w:jc w:val="center"/>
        <w:rPr>
          <w:rFonts w:hint="eastAsia" w:ascii="黑体" w:hAnsi="黑体" w:eastAsia="黑体"/>
          <w:sz w:val="32"/>
          <w:szCs w:val="32"/>
        </w:rPr>
      </w:pPr>
      <w:bookmarkStart w:id="0" w:name="_Hlk195673605"/>
      <w:r>
        <w:rPr>
          <w:rFonts w:hint="eastAsia" w:ascii="黑体" w:hAnsi="黑体" w:eastAsia="黑体"/>
          <w:sz w:val="32"/>
          <w:szCs w:val="32"/>
        </w:rPr>
        <w:t>基于</w:t>
      </w:r>
      <w:r>
        <w:rPr>
          <w:rFonts w:ascii="黑体" w:hAnsi="黑体" w:eastAsia="黑体"/>
          <w:sz w:val="32"/>
          <w:szCs w:val="32"/>
        </w:rPr>
        <w:t xml:space="preserve">Spring </w:t>
      </w:r>
      <w:r>
        <w:rPr>
          <w:rFonts w:hint="eastAsia" w:ascii="黑体" w:hAnsi="黑体" w:eastAsia="黑体"/>
          <w:sz w:val="32"/>
          <w:szCs w:val="32"/>
          <w:lang w:val="en-US" w:eastAsia="zh-CN"/>
        </w:rPr>
        <w:t>B</w:t>
      </w:r>
      <w:r>
        <w:rPr>
          <w:rFonts w:hint="eastAsia" w:ascii="黑体" w:hAnsi="黑体" w:eastAsia="黑体"/>
          <w:sz w:val="32"/>
          <w:szCs w:val="32"/>
          <w:lang w:eastAsia="zh-CN"/>
        </w:rPr>
        <w:t>oot</w:t>
      </w:r>
      <w:r>
        <w:rPr>
          <w:rFonts w:ascii="黑体" w:hAnsi="黑体" w:eastAsia="黑体"/>
          <w:sz w:val="32"/>
          <w:szCs w:val="32"/>
        </w:rPr>
        <w:t>框架实现高校</w:t>
      </w:r>
      <w:r>
        <w:rPr>
          <w:rFonts w:hint="eastAsia" w:ascii="黑体" w:hAnsi="黑体" w:eastAsia="黑体"/>
          <w:sz w:val="32"/>
          <w:szCs w:val="32"/>
        </w:rPr>
        <w:t>自习室资源管理系统</w:t>
      </w:r>
    </w:p>
    <w:p w14:paraId="17965698">
      <w:pPr>
        <w:spacing w:line="276" w:lineRule="auto"/>
        <w:jc w:val="center"/>
        <w:rPr>
          <w:rFonts w:hint="eastAsia" w:ascii="宋体" w:hAnsi="宋体" w:eastAsia="宋体"/>
          <w:sz w:val="24"/>
        </w:rPr>
      </w:pPr>
      <w:r>
        <w:rPr>
          <w:rFonts w:hint="eastAsia" w:ascii="宋体" w:hAnsi="宋体" w:eastAsia="宋体"/>
          <w:sz w:val="24"/>
        </w:rPr>
        <w:t xml:space="preserve"> </w:t>
      </w:r>
    </w:p>
    <w:bookmarkEnd w:id="0"/>
    <w:p w14:paraId="423F8CEB">
      <w:pPr>
        <w:jc w:val="center"/>
        <w:outlineLvl w:val="0"/>
        <w:rPr>
          <w:rFonts w:hint="eastAsia" w:ascii="黑体" w:hAnsi="黑体" w:eastAsia="黑体"/>
          <w:sz w:val="32"/>
          <w:szCs w:val="32"/>
        </w:rPr>
      </w:pPr>
      <w:r>
        <w:rPr>
          <w:rFonts w:hint="eastAsia" w:ascii="黑体" w:hAnsi="黑体" w:eastAsia="黑体"/>
          <w:sz w:val="32"/>
          <w:szCs w:val="32"/>
        </w:rPr>
        <w:t>摘</w:t>
      </w:r>
      <w:r>
        <w:rPr>
          <w:rFonts w:ascii="黑体" w:hAnsi="黑体" w:eastAsia="黑体"/>
          <w:sz w:val="32"/>
          <w:szCs w:val="32"/>
        </w:rPr>
        <w:t xml:space="preserve"> 要</w:t>
      </w:r>
    </w:p>
    <w:p w14:paraId="37FC385A">
      <w:pPr>
        <w:spacing w:line="276" w:lineRule="auto"/>
        <w:jc w:val="center"/>
        <w:rPr>
          <w:rFonts w:hint="eastAsia" w:ascii="宋体" w:hAnsi="宋体" w:eastAsia="宋体"/>
          <w:sz w:val="24"/>
        </w:rPr>
      </w:pPr>
      <w:r>
        <w:rPr>
          <w:rFonts w:hint="eastAsia" w:ascii="宋体" w:hAnsi="宋体" w:eastAsia="宋体"/>
          <w:sz w:val="24"/>
        </w:rPr>
        <w:t xml:space="preserve"> </w:t>
      </w:r>
    </w:p>
    <w:p w14:paraId="5E6863CE">
      <w:pPr>
        <w:spacing w:line="360" w:lineRule="auto"/>
        <w:ind w:firstLine="480" w:firstLineChars="200"/>
        <w:rPr>
          <w:rFonts w:hint="eastAsia" w:ascii="宋体" w:hAnsi="宋体" w:eastAsia="宋体"/>
          <w:sz w:val="24"/>
        </w:rPr>
      </w:pPr>
      <w:r>
        <w:rPr>
          <w:rFonts w:ascii="宋体" w:hAnsi="宋体" w:eastAsia="宋体"/>
          <w:sz w:val="24"/>
        </w:rPr>
        <w:t>本论文设计并实现了基于Spring Boot架构的高校自习室管理系统，旨在通过智能化手段提升自习室资源利用效率，解决高校自习室资源分配与动态调度中的技术瓶颈。系统结合物联网与移动互联网技术，构建实时化、可视化的管理平台，为师生提供精准化、便捷化的座位服务体验。本系统基</w:t>
      </w:r>
      <w:r>
        <w:rPr>
          <w:rFonts w:hint="eastAsia" w:ascii="宋体" w:hAnsi="宋体" w:eastAsia="宋体"/>
          <w:sz w:val="24"/>
        </w:rPr>
        <w:t>于</w:t>
      </w:r>
      <w:r>
        <w:rPr>
          <w:rFonts w:ascii="宋体" w:hAnsi="宋体" w:eastAsia="宋体"/>
          <w:sz w:val="24"/>
        </w:rPr>
        <w:t>Spring</w:t>
      </w:r>
      <w:r>
        <w:rPr>
          <w:rFonts w:hint="eastAsia" w:ascii="宋体" w:hAnsi="宋体" w:eastAsia="宋体"/>
          <w:sz w:val="24"/>
        </w:rPr>
        <w:t xml:space="preserve"> </w:t>
      </w:r>
      <w:r>
        <w:rPr>
          <w:rFonts w:ascii="宋体" w:hAnsi="宋体" w:eastAsia="宋体"/>
          <w:sz w:val="24"/>
        </w:rPr>
        <w:t>Boot框架实现核心功能，覆盖自习室预约管理、座位分配等模块。系统界面简洁直观，操作流程便捷，支持学生在线查看座位状态、实时预约，交互响应高效流畅。有效解决高校自习室资源调度难题，提升使用效率与管理透明度。该系统顺应校园服务数字化趋势，为智慧校园建设提供标准化解决方案，未来可通过功能扩展持续优化资源管理模式，具有广泛的应用前景。</w:t>
      </w:r>
    </w:p>
    <w:p w14:paraId="524F8AC7">
      <w:pPr>
        <w:spacing w:line="276" w:lineRule="auto"/>
        <w:ind w:firstLine="480" w:firstLineChars="200"/>
        <w:rPr>
          <w:rFonts w:hint="eastAsia" w:ascii="宋体" w:hAnsi="宋体" w:eastAsia="宋体"/>
          <w:sz w:val="24"/>
        </w:rPr>
      </w:pPr>
    </w:p>
    <w:p w14:paraId="07252D53">
      <w:pPr>
        <w:rPr>
          <w:rFonts w:hint="eastAsia" w:ascii="宋体" w:hAnsi="宋体" w:eastAsia="宋体"/>
          <w:sz w:val="24"/>
        </w:rPr>
      </w:pPr>
      <w:r>
        <w:rPr>
          <w:rFonts w:hint="eastAsia" w:ascii="黑体" w:hAnsi="黑体" w:eastAsia="黑体"/>
          <w:sz w:val="24"/>
        </w:rPr>
        <w:t>关键词</w:t>
      </w:r>
      <w:r>
        <w:t xml:space="preserve"> </w:t>
      </w:r>
      <w:r>
        <w:rPr>
          <w:rFonts w:hint="eastAsia" w:ascii="宋体" w:hAnsi="宋体" w:eastAsia="宋体"/>
          <w:sz w:val="24"/>
        </w:rPr>
        <w:t>自习室管理</w:t>
      </w:r>
      <w:r>
        <w:rPr>
          <w:rFonts w:ascii="宋体" w:hAnsi="宋体" w:eastAsia="宋体"/>
          <w:sz w:val="24"/>
        </w:rPr>
        <w:t>系统；Spring</w:t>
      </w:r>
      <w:r>
        <w:rPr>
          <w:rFonts w:hint="eastAsia" w:ascii="宋体" w:hAnsi="宋体" w:eastAsia="宋体"/>
          <w:sz w:val="24"/>
        </w:rPr>
        <w:t xml:space="preserve"> </w:t>
      </w:r>
      <w:r>
        <w:rPr>
          <w:rFonts w:ascii="宋体" w:hAnsi="宋体" w:eastAsia="宋体"/>
          <w:sz w:val="24"/>
        </w:rPr>
        <w:t>Boot；Java；互联网</w:t>
      </w:r>
    </w:p>
    <w:p w14:paraId="03381D1E">
      <w:pPr>
        <w:widowControl/>
        <w:rPr>
          <w:rFonts w:hint="eastAsia" w:ascii="宋体" w:hAnsi="宋体" w:eastAsia="宋体"/>
          <w:sz w:val="24"/>
        </w:rPr>
      </w:pPr>
      <w:r>
        <w:rPr>
          <w:rFonts w:ascii="宋体" w:hAnsi="宋体" w:eastAsia="宋体"/>
          <w:sz w:val="24"/>
        </w:rPr>
        <w:br w:type="page"/>
      </w:r>
    </w:p>
    <w:p w14:paraId="16CAD1B4">
      <w:pPr>
        <w:rPr>
          <w:rFonts w:hint="eastAsia" w:ascii="宋体" w:hAnsi="宋体" w:eastAsia="宋体"/>
          <w:sz w:val="24"/>
        </w:rPr>
      </w:pPr>
    </w:p>
    <w:p w14:paraId="1B860EAA">
      <w:pPr>
        <w:spacing w:before="100" w:beforeAutospacing="1" w:after="0" w:line="240" w:lineRule="auto"/>
        <w:jc w:val="center"/>
        <w:rPr>
          <w:rFonts w:ascii="Times New Roman" w:hAnsi="Times New Roman" w:eastAsia="宋体"/>
          <w:b/>
          <w:bCs/>
          <w:caps/>
          <w:sz w:val="32"/>
          <w:szCs w:val="36"/>
        </w:rPr>
      </w:pPr>
      <w:r>
        <w:rPr>
          <w:rFonts w:ascii="Times New Roman" w:hAnsi="Times New Roman" w:eastAsia="宋体"/>
          <w:b/>
          <w:bCs/>
          <w:caps/>
          <w:sz w:val="32"/>
          <w:szCs w:val="36"/>
        </w:rPr>
        <w:t xml:space="preserve">Implementing a university study room resource management system based on the Spring </w:t>
      </w:r>
      <w:r>
        <w:rPr>
          <w:rFonts w:hint="eastAsia" w:ascii="Times New Roman" w:hAnsi="Times New Roman" w:eastAsia="宋体"/>
          <w:b/>
          <w:bCs/>
          <w:caps/>
          <w:sz w:val="32"/>
          <w:szCs w:val="36"/>
          <w:lang w:eastAsia="zh-CN"/>
        </w:rPr>
        <w:t>boot</w:t>
      </w:r>
      <w:r>
        <w:rPr>
          <w:rFonts w:ascii="Times New Roman" w:hAnsi="Times New Roman" w:eastAsia="宋体"/>
          <w:b/>
          <w:bCs/>
          <w:caps/>
          <w:sz w:val="32"/>
          <w:szCs w:val="36"/>
        </w:rPr>
        <w:t>framework</w:t>
      </w:r>
    </w:p>
    <w:p w14:paraId="777F7D39">
      <w:pPr>
        <w:spacing w:before="100" w:beforeAutospacing="1" w:after="0" w:line="276" w:lineRule="auto"/>
        <w:jc w:val="center"/>
        <w:rPr>
          <w:rFonts w:hint="eastAsia" w:ascii="宋体" w:hAnsi="宋体" w:eastAsia="宋体"/>
          <w:b/>
          <w:bCs/>
          <w:caps/>
          <w:sz w:val="24"/>
        </w:rPr>
      </w:pPr>
      <w:r>
        <w:rPr>
          <w:rFonts w:hint="eastAsia" w:ascii="宋体" w:hAnsi="宋体" w:eastAsia="宋体"/>
          <w:b/>
          <w:bCs/>
          <w:caps/>
          <w:sz w:val="24"/>
        </w:rPr>
        <w:t xml:space="preserve"> </w:t>
      </w:r>
    </w:p>
    <w:p w14:paraId="40C038A2">
      <w:pPr>
        <w:jc w:val="center"/>
        <w:outlineLvl w:val="0"/>
        <w:rPr>
          <w:rFonts w:ascii="Times New Roman" w:hAnsi="Times New Roman"/>
          <w:b/>
          <w:caps/>
          <w:sz w:val="32"/>
        </w:rPr>
      </w:pPr>
      <w:bookmarkStart w:id="1" w:name="_Toc195684475"/>
      <w:r>
        <w:rPr>
          <w:rFonts w:ascii="Times New Roman" w:hAnsi="Times New Roman"/>
          <w:b/>
          <w:caps/>
          <w:sz w:val="32"/>
        </w:rPr>
        <w:t>Abstract</w:t>
      </w:r>
      <w:bookmarkEnd w:id="1"/>
    </w:p>
    <w:p w14:paraId="01ADDB3A">
      <w:pPr>
        <w:spacing w:line="276" w:lineRule="auto"/>
        <w:jc w:val="center"/>
        <w:rPr>
          <w:rFonts w:hint="eastAsia" w:ascii="宋体" w:hAnsi="宋体" w:eastAsia="宋体" w:cs="Times New Roman"/>
          <w:b/>
          <w:caps/>
          <w:sz w:val="24"/>
        </w:rPr>
      </w:pPr>
      <w:r>
        <w:rPr>
          <w:rFonts w:hint="eastAsia" w:ascii="宋体" w:hAnsi="宋体" w:eastAsia="宋体" w:cs="Times New Roman"/>
          <w:b/>
          <w:caps/>
          <w:sz w:val="24"/>
        </w:rPr>
        <w:t xml:space="preserve"> </w:t>
      </w:r>
    </w:p>
    <w:p w14:paraId="0B2A16CD">
      <w:pPr>
        <w:spacing w:line="360" w:lineRule="auto"/>
        <w:ind w:firstLine="420" w:firstLineChars="200"/>
        <w:rPr>
          <w:rFonts w:ascii="Times New Roman" w:hAnsi="Times New Roman"/>
          <w:sz w:val="21"/>
          <w:szCs w:val="21"/>
        </w:rPr>
      </w:pPr>
      <w:r>
        <w:rPr>
          <w:rFonts w:ascii="Times New Roman" w:hAnsi="Times New Roman" w:cs="Times New Roman"/>
          <w:sz w:val="21"/>
          <w:szCs w:val="21"/>
        </w:rPr>
        <w:t>T</w:t>
      </w:r>
      <w:r>
        <w:rPr>
          <w:rFonts w:ascii="Times New Roman" w:hAnsi="Times New Roman"/>
          <w:sz w:val="21"/>
          <w:szCs w:val="21"/>
        </w:rPr>
        <w:t xml:space="preserve">his paper designs and implements a college study room management system based on the Spring </w:t>
      </w:r>
      <w:r>
        <w:rPr>
          <w:rFonts w:hint="eastAsia" w:ascii="Times New Roman" w:hAnsi="Times New Roman"/>
          <w:sz w:val="21"/>
          <w:szCs w:val="21"/>
          <w:lang w:eastAsia="zh-CN"/>
        </w:rPr>
        <w:t>boot</w:t>
      </w:r>
      <w:r>
        <w:rPr>
          <w:rFonts w:ascii="Times New Roman" w:hAnsi="Times New Roman"/>
          <w:sz w:val="21"/>
          <w:szCs w:val="21"/>
        </w:rPr>
        <w:t>architecture, aiming to improve the efficiency of study room resource utilization through intelligent means and solve the technical bottlenecks in resource allocation and dynamic scheduling of college study rooms. The system combines the Internet of Things and mobile Internet technologies to build a real-time and visual management platform to provide teachers and students with precise and convenient seat service experience</w:t>
      </w:r>
      <w:r>
        <w:rPr>
          <w:rFonts w:hint="eastAsia" w:ascii="Times New Roman" w:hAnsi="Times New Roman"/>
          <w:sz w:val="21"/>
          <w:szCs w:val="21"/>
        </w:rPr>
        <w:t xml:space="preserve">. </w:t>
      </w:r>
      <w:r>
        <w:rPr>
          <w:rFonts w:ascii="Times New Roman" w:hAnsi="Times New Roman"/>
          <w:sz w:val="21"/>
          <w:szCs w:val="21"/>
        </w:rPr>
        <w:t>This system implements core functions based on the Spring</w:t>
      </w:r>
      <w:r>
        <w:rPr>
          <w:rFonts w:hint="eastAsia" w:ascii="Times New Roman" w:hAnsi="Times New Roman"/>
          <w:sz w:val="21"/>
          <w:szCs w:val="21"/>
        </w:rPr>
        <w:t xml:space="preserve"> </w:t>
      </w:r>
      <w:r>
        <w:rPr>
          <w:rFonts w:hint="eastAsia" w:ascii="Times New Roman" w:hAnsi="Times New Roman"/>
          <w:sz w:val="21"/>
          <w:szCs w:val="21"/>
          <w:lang w:eastAsia="zh-CN"/>
        </w:rPr>
        <w:t>boot</w:t>
      </w:r>
      <w:r>
        <w:rPr>
          <w:rFonts w:ascii="Times New Roman" w:hAnsi="Times New Roman"/>
          <w:sz w:val="21"/>
          <w:szCs w:val="21"/>
        </w:rPr>
        <w:t>framework, covering modules such as study room reservation management and seat allocation. The system interface is simple and intuitive, the operation process is convenient, and it supports students to check seat status online, make reservations in real time, and the interactive response is efficient and smooth. It effectively solves the resource scheduling problem of university study rooms and improves usage efficiency and management transparency. The system conforms to the trend of digitalization of campus services and provides standardized solutions for the construction of smart campuses. In the future, it can continuously optimize the resource management model through functional expansion, and has broad application prospects.</w:t>
      </w:r>
    </w:p>
    <w:p w14:paraId="513FE163">
      <w:pPr>
        <w:spacing w:line="360" w:lineRule="auto"/>
        <w:ind w:firstLine="840" w:firstLineChars="400"/>
        <w:rPr>
          <w:rFonts w:ascii="Times New Roman" w:hAnsi="Times New Roman"/>
          <w:sz w:val="21"/>
          <w:szCs w:val="21"/>
        </w:rPr>
      </w:pPr>
    </w:p>
    <w:p w14:paraId="06D36314">
      <w:pPr>
        <w:rPr>
          <w:rFonts w:ascii="Times New Roman" w:hAnsi="Times New Roman" w:cs="Times New Roman"/>
          <w:sz w:val="21"/>
          <w:szCs w:val="21"/>
        </w:rPr>
      </w:pPr>
      <w:r>
        <w:rPr>
          <w:rFonts w:ascii="Times New Roman" w:hAnsi="Times New Roman" w:cs="Times New Roman"/>
          <w:b/>
          <w:bCs/>
          <w:sz w:val="21"/>
          <w:szCs w:val="21"/>
        </w:rPr>
        <w:t>Keywords</w:t>
      </w:r>
      <w:r>
        <w:rPr>
          <w:rFonts w:ascii="Times New Roman" w:hAnsi="Times New Roman" w:cs="Times New Roman"/>
          <w:sz w:val="21"/>
          <w:szCs w:val="21"/>
        </w:rPr>
        <w:t>;</w:t>
      </w:r>
      <w:r>
        <w:rPr>
          <w:rFonts w:hint="eastAsia" w:ascii="Times New Roman" w:hAnsi="Times New Roman" w:cs="Times New Roman"/>
          <w:sz w:val="21"/>
          <w:szCs w:val="21"/>
        </w:rPr>
        <w:t xml:space="preserve"> </w:t>
      </w:r>
      <w:r>
        <w:rPr>
          <w:rFonts w:ascii="Times New Roman" w:hAnsi="Times New Roman" w:cs="Times New Roman"/>
          <w:sz w:val="21"/>
          <w:szCs w:val="21"/>
        </w:rPr>
        <w:t>Study room management system</w:t>
      </w:r>
      <w:r>
        <w:rPr>
          <w:rFonts w:hint="eastAsia" w:ascii="Times New Roman" w:hAnsi="Times New Roman" w:cs="Times New Roman"/>
          <w:sz w:val="21"/>
          <w:szCs w:val="21"/>
        </w:rPr>
        <w:t>;</w:t>
      </w:r>
      <w:r>
        <w:rPr>
          <w:rFonts w:ascii="Times New Roman" w:hAnsi="Times New Roman" w:cs="Times New Roman"/>
          <w:sz w:val="21"/>
          <w:szCs w:val="21"/>
        </w:rPr>
        <w:t xml:space="preserve"> Spring</w:t>
      </w:r>
      <w:r>
        <w:rPr>
          <w:rFonts w:hint="eastAsia" w:ascii="Times New Roman" w:hAnsi="Times New Roman" w:cs="Times New Roman"/>
          <w:sz w:val="21"/>
          <w:szCs w:val="21"/>
        </w:rPr>
        <w:t xml:space="preserve"> </w:t>
      </w:r>
      <w:r>
        <w:rPr>
          <w:rFonts w:ascii="Times New Roman" w:hAnsi="Times New Roman" w:cs="Times New Roman"/>
          <w:sz w:val="21"/>
          <w:szCs w:val="21"/>
        </w:rPr>
        <w:t>Boot</w:t>
      </w:r>
      <w:r>
        <w:rPr>
          <w:rFonts w:hint="eastAsia" w:ascii="Times New Roman" w:hAnsi="Times New Roman" w:cs="Times New Roman"/>
          <w:sz w:val="21"/>
          <w:szCs w:val="21"/>
        </w:rPr>
        <w:t>;</w:t>
      </w:r>
      <w:r>
        <w:rPr>
          <w:rFonts w:ascii="Times New Roman" w:hAnsi="Times New Roman" w:cs="Times New Roman"/>
          <w:sz w:val="21"/>
          <w:szCs w:val="21"/>
        </w:rPr>
        <w:t xml:space="preserve"> Java</w:t>
      </w:r>
      <w:r>
        <w:rPr>
          <w:rFonts w:hint="eastAsia" w:ascii="Times New Roman" w:hAnsi="Times New Roman" w:cs="Times New Roman"/>
          <w:sz w:val="21"/>
          <w:szCs w:val="21"/>
        </w:rPr>
        <w:t>;</w:t>
      </w:r>
      <w:r>
        <w:rPr>
          <w:rFonts w:ascii="Times New Roman" w:hAnsi="Times New Roman" w:cs="Times New Roman"/>
          <w:sz w:val="21"/>
          <w:szCs w:val="21"/>
        </w:rPr>
        <w:t xml:space="preserve"> Internet</w:t>
      </w:r>
    </w:p>
    <w:sdt>
      <w:sdtPr>
        <w:rPr>
          <w:rFonts w:asciiTheme="minorHAnsi" w:hAnsiTheme="minorHAnsi" w:eastAsiaTheme="minorEastAsia" w:cstheme="minorBidi"/>
          <w:color w:val="auto"/>
          <w:kern w:val="2"/>
          <w:sz w:val="22"/>
          <w:szCs w:val="24"/>
          <w:lang w:val="zh-CN"/>
          <w14:ligatures w14:val="standardContextual"/>
        </w:rPr>
        <w:id w:val="-513771131"/>
        <w:docPartObj>
          <w:docPartGallery w:val="Table of Contents"/>
          <w:docPartUnique/>
        </w:docPartObj>
      </w:sdtPr>
      <w:sdtEndPr>
        <w:rPr>
          <w:rFonts w:ascii="Times New Roman" w:hAnsi="Times New Roman" w:eastAsia="宋体" w:cstheme="minorBidi"/>
          <w:bCs/>
          <w:caps/>
          <w:color w:val="auto"/>
          <w:kern w:val="2"/>
          <w:sz w:val="24"/>
          <w:szCs w:val="24"/>
          <w:lang w:val="zh-CN"/>
          <w14:ligatures w14:val="standardContextual"/>
        </w:rPr>
      </w:sdtEndPr>
      <w:sdtContent>
        <w:p w14:paraId="4E03C6B3">
          <w:pPr>
            <w:pStyle w:val="25"/>
            <w:tabs>
              <w:tab w:val="left" w:pos="1180"/>
              <w:tab w:val="center" w:pos="4153"/>
              <w:tab w:val="left" w:pos="5830"/>
            </w:tabs>
            <w:spacing w:before="624" w:beforeLines="200" w:after="624" w:afterLines="200" w:line="60" w:lineRule="auto"/>
            <w:rPr>
              <w:rFonts w:hint="eastAsia" w:ascii="黑体" w:hAnsi="黑体" w:eastAsia="黑体"/>
            </w:rPr>
          </w:pPr>
          <w:r>
            <w:rPr>
              <w:lang w:val="zh-CN"/>
            </w:rPr>
            <w:tab/>
          </w:r>
          <w:r>
            <w:rPr>
              <w:lang w:val="zh-CN"/>
            </w:rPr>
            <w:tab/>
          </w:r>
          <w:r>
            <w:rPr>
              <w:rFonts w:ascii="黑体" w:hAnsi="黑体" w:eastAsia="黑体"/>
              <w:lang w:val="zh-CN"/>
            </w:rPr>
            <w:t>目录</w:t>
          </w:r>
          <w:r>
            <w:rPr>
              <w:rFonts w:ascii="黑体" w:hAnsi="黑体" w:eastAsia="黑体"/>
              <w:lang w:val="zh-CN"/>
            </w:rPr>
            <w:tab/>
          </w:r>
        </w:p>
        <w:p w14:paraId="11554FCF">
          <w:pPr>
            <w:pStyle w:val="9"/>
            <w:tabs>
              <w:tab w:val="right" w:leader="dot" w:pos="8296"/>
            </w:tabs>
            <w:rPr>
              <w:rFonts w:hint="eastAsia"/>
              <w:sz w:val="21"/>
              <w:szCs w:val="22"/>
            </w:rPr>
          </w:pPr>
          <w:r>
            <w:rPr>
              <w:rFonts w:ascii="Times New Roman" w:hAnsi="Times New Roman" w:eastAsia="宋体"/>
              <w:caps/>
              <w:sz w:val="24"/>
            </w:rPr>
            <w:fldChar w:fldCharType="begin"/>
          </w:r>
          <w:r>
            <w:rPr>
              <w:rFonts w:ascii="Times New Roman" w:hAnsi="Times New Roman" w:eastAsia="宋体"/>
              <w:caps/>
              <w:sz w:val="24"/>
            </w:rPr>
            <w:instrText xml:space="preserve"> TOC \o "1-3" \h \z \u </w:instrText>
          </w:r>
          <w:r>
            <w:rPr>
              <w:rFonts w:ascii="Times New Roman" w:hAnsi="Times New Roman" w:eastAsia="宋体"/>
              <w:caps/>
              <w:sz w:val="24"/>
            </w:rPr>
            <w:fldChar w:fldCharType="separate"/>
          </w:r>
          <w:r>
            <w:fldChar w:fldCharType="begin"/>
          </w:r>
          <w:r>
            <w:instrText xml:space="preserve"> HYPERLINK \l "_Toc195684474" </w:instrText>
          </w:r>
          <w:r>
            <w:fldChar w:fldCharType="separate"/>
          </w:r>
          <w:r>
            <w:rPr>
              <w:rStyle w:val="18"/>
              <w:rFonts w:ascii="黑体" w:hAnsi="黑体" w:eastAsia="黑体"/>
            </w:rPr>
            <w:t>摘 要</w:t>
          </w:r>
          <w:r>
            <w:tab/>
          </w:r>
          <w:r>
            <w:fldChar w:fldCharType="begin"/>
          </w:r>
          <w:r>
            <w:instrText xml:space="preserve"> PAGEREF _Toc195684474 \h </w:instrText>
          </w:r>
          <w:r>
            <w:fldChar w:fldCharType="separate"/>
          </w:r>
          <w:r>
            <w:t>1</w:t>
          </w:r>
          <w:r>
            <w:fldChar w:fldCharType="end"/>
          </w:r>
          <w:r>
            <w:fldChar w:fldCharType="end"/>
          </w:r>
        </w:p>
        <w:p w14:paraId="10E372DF">
          <w:pPr>
            <w:pStyle w:val="9"/>
            <w:tabs>
              <w:tab w:val="right" w:leader="dot" w:pos="8296"/>
            </w:tabs>
            <w:rPr>
              <w:rFonts w:hint="eastAsia"/>
              <w:sz w:val="21"/>
              <w:szCs w:val="22"/>
            </w:rPr>
          </w:pPr>
          <w:r>
            <w:fldChar w:fldCharType="begin"/>
          </w:r>
          <w:r>
            <w:instrText xml:space="preserve"> HYPERLINK \l "_Toc195684475" </w:instrText>
          </w:r>
          <w:r>
            <w:fldChar w:fldCharType="separate"/>
          </w:r>
          <w:r>
            <w:rPr>
              <w:rStyle w:val="18"/>
              <w:rFonts w:ascii="Times New Roman" w:hAnsi="Times New Roman"/>
              <w:b/>
              <w:caps/>
            </w:rPr>
            <w:t>Abstract</w:t>
          </w:r>
          <w:r>
            <w:tab/>
          </w:r>
          <w:r>
            <w:fldChar w:fldCharType="begin"/>
          </w:r>
          <w:r>
            <w:instrText xml:space="preserve"> PAGEREF _Toc195684475 \h </w:instrText>
          </w:r>
          <w:r>
            <w:fldChar w:fldCharType="separate"/>
          </w:r>
          <w:r>
            <w:t>1</w:t>
          </w:r>
          <w:r>
            <w:fldChar w:fldCharType="end"/>
          </w:r>
          <w:r>
            <w:fldChar w:fldCharType="end"/>
          </w:r>
        </w:p>
        <w:p w14:paraId="00BA911C">
          <w:pPr>
            <w:pStyle w:val="9"/>
            <w:tabs>
              <w:tab w:val="right" w:leader="dot" w:pos="8296"/>
            </w:tabs>
            <w:rPr>
              <w:rFonts w:hint="eastAsia"/>
              <w:sz w:val="21"/>
              <w:szCs w:val="22"/>
            </w:rPr>
          </w:pPr>
          <w:r>
            <w:fldChar w:fldCharType="begin"/>
          </w:r>
          <w:r>
            <w:instrText xml:space="preserve"> HYPERLINK \l "_Toc195684476" </w:instrText>
          </w:r>
          <w:r>
            <w:fldChar w:fldCharType="separate"/>
          </w:r>
          <w:r>
            <w:rPr>
              <w:rStyle w:val="18"/>
              <w:rFonts w:ascii="宋体" w:hAnsi="宋体" w:eastAsia="宋体"/>
              <w:b/>
              <w:bCs/>
            </w:rPr>
            <w:t>1 绪论</w:t>
          </w:r>
          <w:r>
            <w:tab/>
          </w:r>
          <w:r>
            <w:fldChar w:fldCharType="begin"/>
          </w:r>
          <w:r>
            <w:instrText xml:space="preserve"> PAGEREF _Toc195684476 \h </w:instrText>
          </w:r>
          <w:r>
            <w:fldChar w:fldCharType="separate"/>
          </w:r>
          <w:r>
            <w:t>4</w:t>
          </w:r>
          <w:r>
            <w:fldChar w:fldCharType="end"/>
          </w:r>
          <w:r>
            <w:fldChar w:fldCharType="end"/>
          </w:r>
        </w:p>
        <w:p w14:paraId="105D8636">
          <w:pPr>
            <w:pStyle w:val="11"/>
            <w:tabs>
              <w:tab w:val="right" w:leader="dot" w:pos="8296"/>
            </w:tabs>
            <w:ind w:left="440"/>
            <w:rPr>
              <w:rFonts w:hint="eastAsia"/>
              <w:sz w:val="21"/>
              <w:szCs w:val="22"/>
            </w:rPr>
          </w:pPr>
          <w:r>
            <w:fldChar w:fldCharType="begin"/>
          </w:r>
          <w:r>
            <w:instrText xml:space="preserve"> HYPERLINK \l "_Toc195684477" </w:instrText>
          </w:r>
          <w:r>
            <w:fldChar w:fldCharType="separate"/>
          </w:r>
          <w:r>
            <w:rPr>
              <w:rStyle w:val="18"/>
              <w:rFonts w:ascii="宋体" w:hAnsi="宋体" w:eastAsia="宋体"/>
              <w:b/>
              <w:bCs/>
            </w:rPr>
            <w:t>1.1课题背景</w:t>
          </w:r>
          <w:r>
            <w:tab/>
          </w:r>
          <w:r>
            <w:fldChar w:fldCharType="begin"/>
          </w:r>
          <w:r>
            <w:instrText xml:space="preserve"> PAGEREF _Toc195684477 \h </w:instrText>
          </w:r>
          <w:r>
            <w:fldChar w:fldCharType="separate"/>
          </w:r>
          <w:r>
            <w:t>4</w:t>
          </w:r>
          <w:r>
            <w:fldChar w:fldCharType="end"/>
          </w:r>
          <w:r>
            <w:fldChar w:fldCharType="end"/>
          </w:r>
        </w:p>
        <w:p w14:paraId="6EF29171">
          <w:pPr>
            <w:pStyle w:val="11"/>
            <w:tabs>
              <w:tab w:val="right" w:leader="dot" w:pos="8296"/>
            </w:tabs>
            <w:ind w:left="440"/>
            <w:rPr>
              <w:rFonts w:hint="eastAsia"/>
              <w:sz w:val="21"/>
              <w:szCs w:val="22"/>
            </w:rPr>
          </w:pPr>
          <w:r>
            <w:fldChar w:fldCharType="begin"/>
          </w:r>
          <w:r>
            <w:instrText xml:space="preserve"> HYPERLINK \l "_Toc195684478" </w:instrText>
          </w:r>
          <w:r>
            <w:fldChar w:fldCharType="separate"/>
          </w:r>
          <w:r>
            <w:rPr>
              <w:rStyle w:val="18"/>
              <w:rFonts w:ascii="宋体" w:hAnsi="宋体" w:eastAsia="宋体"/>
              <w:b/>
              <w:bCs/>
            </w:rPr>
            <w:t>1.2设计目标及意义</w:t>
          </w:r>
          <w:r>
            <w:tab/>
          </w:r>
          <w:r>
            <w:fldChar w:fldCharType="begin"/>
          </w:r>
          <w:r>
            <w:instrText xml:space="preserve"> PAGEREF _Toc195684478 \h </w:instrText>
          </w:r>
          <w:r>
            <w:fldChar w:fldCharType="separate"/>
          </w:r>
          <w:r>
            <w:t>4</w:t>
          </w:r>
          <w:r>
            <w:fldChar w:fldCharType="end"/>
          </w:r>
          <w:r>
            <w:fldChar w:fldCharType="end"/>
          </w:r>
        </w:p>
        <w:p w14:paraId="6AC2A0DC">
          <w:pPr>
            <w:pStyle w:val="11"/>
            <w:tabs>
              <w:tab w:val="right" w:leader="dot" w:pos="8296"/>
            </w:tabs>
            <w:ind w:left="440"/>
            <w:rPr>
              <w:rFonts w:hint="eastAsia"/>
              <w:sz w:val="21"/>
              <w:szCs w:val="22"/>
            </w:rPr>
          </w:pPr>
          <w:r>
            <w:fldChar w:fldCharType="begin"/>
          </w:r>
          <w:r>
            <w:instrText xml:space="preserve"> HYPERLINK \l "_Toc195684479" </w:instrText>
          </w:r>
          <w:r>
            <w:fldChar w:fldCharType="separate"/>
          </w:r>
          <w:r>
            <w:rPr>
              <w:rStyle w:val="18"/>
              <w:rFonts w:ascii="宋体" w:hAnsi="宋体" w:eastAsia="宋体"/>
              <w:b/>
              <w:bCs/>
            </w:rPr>
            <w:t>1.3论文结构</w:t>
          </w:r>
          <w:r>
            <w:tab/>
          </w:r>
          <w:r>
            <w:fldChar w:fldCharType="begin"/>
          </w:r>
          <w:r>
            <w:instrText xml:space="preserve"> PAGEREF _Toc195684479 \h </w:instrText>
          </w:r>
          <w:r>
            <w:fldChar w:fldCharType="separate"/>
          </w:r>
          <w:r>
            <w:t>4</w:t>
          </w:r>
          <w:r>
            <w:fldChar w:fldCharType="end"/>
          </w:r>
          <w:r>
            <w:fldChar w:fldCharType="end"/>
          </w:r>
        </w:p>
        <w:p w14:paraId="47A20372">
          <w:pPr>
            <w:pStyle w:val="9"/>
            <w:tabs>
              <w:tab w:val="right" w:leader="dot" w:pos="8296"/>
            </w:tabs>
            <w:rPr>
              <w:rFonts w:hint="eastAsia"/>
              <w:sz w:val="21"/>
              <w:szCs w:val="22"/>
            </w:rPr>
          </w:pPr>
          <w:r>
            <w:fldChar w:fldCharType="begin"/>
          </w:r>
          <w:r>
            <w:instrText xml:space="preserve"> HYPERLINK \l "_Toc195684480" </w:instrText>
          </w:r>
          <w:r>
            <w:fldChar w:fldCharType="separate"/>
          </w:r>
          <w:r>
            <w:rPr>
              <w:rStyle w:val="18"/>
              <w:rFonts w:ascii="宋体" w:hAnsi="宋体" w:eastAsia="宋体"/>
              <w:b/>
              <w:bCs/>
            </w:rPr>
            <w:t>2 相关技术介绍</w:t>
          </w:r>
          <w:r>
            <w:tab/>
          </w:r>
          <w:r>
            <w:fldChar w:fldCharType="begin"/>
          </w:r>
          <w:r>
            <w:instrText xml:space="preserve"> PAGEREF _Toc195684480 \h </w:instrText>
          </w:r>
          <w:r>
            <w:fldChar w:fldCharType="separate"/>
          </w:r>
          <w:r>
            <w:t>5</w:t>
          </w:r>
          <w:r>
            <w:fldChar w:fldCharType="end"/>
          </w:r>
          <w:r>
            <w:fldChar w:fldCharType="end"/>
          </w:r>
        </w:p>
        <w:p w14:paraId="2D6AF8FE">
          <w:pPr>
            <w:pStyle w:val="11"/>
            <w:tabs>
              <w:tab w:val="right" w:leader="dot" w:pos="8296"/>
            </w:tabs>
            <w:ind w:left="440"/>
            <w:rPr>
              <w:rFonts w:hint="eastAsia"/>
              <w:sz w:val="21"/>
              <w:szCs w:val="22"/>
            </w:rPr>
          </w:pPr>
          <w:r>
            <w:fldChar w:fldCharType="begin"/>
          </w:r>
          <w:r>
            <w:instrText xml:space="preserve"> HYPERLINK \l "_Toc195684481" </w:instrText>
          </w:r>
          <w:r>
            <w:fldChar w:fldCharType="separate"/>
          </w:r>
          <w:r>
            <w:rPr>
              <w:rStyle w:val="18"/>
              <w:rFonts w:ascii="Times New Roman" w:hAnsi="Times New Roman" w:eastAsia="宋体"/>
              <w:b/>
              <w:bCs/>
            </w:rPr>
            <w:t>2.1 Java语言简介</w:t>
          </w:r>
          <w:r>
            <w:tab/>
          </w:r>
          <w:r>
            <w:fldChar w:fldCharType="begin"/>
          </w:r>
          <w:r>
            <w:instrText xml:space="preserve"> PAGEREF _Toc195684481 \h </w:instrText>
          </w:r>
          <w:r>
            <w:fldChar w:fldCharType="separate"/>
          </w:r>
          <w:r>
            <w:t>5</w:t>
          </w:r>
          <w:r>
            <w:fldChar w:fldCharType="end"/>
          </w:r>
          <w:r>
            <w:fldChar w:fldCharType="end"/>
          </w:r>
        </w:p>
        <w:p w14:paraId="7BDEF42C">
          <w:pPr>
            <w:pStyle w:val="11"/>
            <w:tabs>
              <w:tab w:val="right" w:leader="dot" w:pos="8296"/>
            </w:tabs>
            <w:ind w:left="440"/>
            <w:rPr>
              <w:rFonts w:hint="eastAsia"/>
              <w:sz w:val="21"/>
              <w:szCs w:val="22"/>
            </w:rPr>
          </w:pPr>
          <w:r>
            <w:fldChar w:fldCharType="begin"/>
          </w:r>
          <w:r>
            <w:instrText xml:space="preserve"> HYPERLINK \l "_Toc195684482" </w:instrText>
          </w:r>
          <w:r>
            <w:fldChar w:fldCharType="separate"/>
          </w:r>
          <w:r>
            <w:rPr>
              <w:rStyle w:val="18"/>
              <w:rFonts w:ascii="Times New Roman" w:hAnsi="Times New Roman" w:eastAsia="宋体"/>
              <w:b/>
              <w:bCs/>
            </w:rPr>
            <w:t>2.2 Spring Boot技术简介</w:t>
          </w:r>
          <w:r>
            <w:tab/>
          </w:r>
          <w:r>
            <w:fldChar w:fldCharType="begin"/>
          </w:r>
          <w:r>
            <w:instrText xml:space="preserve"> PAGEREF _Toc195684482 \h </w:instrText>
          </w:r>
          <w:r>
            <w:fldChar w:fldCharType="separate"/>
          </w:r>
          <w:r>
            <w:t>5</w:t>
          </w:r>
          <w:r>
            <w:fldChar w:fldCharType="end"/>
          </w:r>
          <w:r>
            <w:fldChar w:fldCharType="end"/>
          </w:r>
        </w:p>
        <w:p w14:paraId="334A3C43">
          <w:pPr>
            <w:pStyle w:val="11"/>
            <w:tabs>
              <w:tab w:val="right" w:leader="dot" w:pos="8296"/>
            </w:tabs>
            <w:ind w:left="440"/>
            <w:rPr>
              <w:rFonts w:hint="eastAsia"/>
              <w:sz w:val="21"/>
              <w:szCs w:val="22"/>
            </w:rPr>
          </w:pPr>
          <w:r>
            <w:fldChar w:fldCharType="begin"/>
          </w:r>
          <w:r>
            <w:instrText xml:space="preserve"> HYPERLINK \l "_Toc195684483" </w:instrText>
          </w:r>
          <w:r>
            <w:fldChar w:fldCharType="separate"/>
          </w:r>
          <w:r>
            <w:rPr>
              <w:rStyle w:val="18"/>
              <w:rFonts w:ascii="Times New Roman" w:hAnsi="Times New Roman" w:eastAsia="宋体"/>
              <w:b/>
              <w:bCs/>
            </w:rPr>
            <w:t>2.3 Mybatis技术简介</w:t>
          </w:r>
          <w:r>
            <w:tab/>
          </w:r>
          <w:r>
            <w:fldChar w:fldCharType="begin"/>
          </w:r>
          <w:r>
            <w:instrText xml:space="preserve"> PAGEREF _Toc195684483 \h </w:instrText>
          </w:r>
          <w:r>
            <w:fldChar w:fldCharType="separate"/>
          </w:r>
          <w:r>
            <w:t>5</w:t>
          </w:r>
          <w:r>
            <w:fldChar w:fldCharType="end"/>
          </w:r>
          <w:r>
            <w:fldChar w:fldCharType="end"/>
          </w:r>
        </w:p>
        <w:p w14:paraId="41F6AEFB">
          <w:pPr>
            <w:pStyle w:val="11"/>
            <w:tabs>
              <w:tab w:val="right" w:leader="dot" w:pos="8296"/>
            </w:tabs>
            <w:ind w:left="440"/>
            <w:rPr>
              <w:rFonts w:hint="eastAsia"/>
              <w:sz w:val="21"/>
              <w:szCs w:val="22"/>
            </w:rPr>
          </w:pPr>
          <w:r>
            <w:fldChar w:fldCharType="begin"/>
          </w:r>
          <w:r>
            <w:instrText xml:space="preserve"> HYPERLINK \l "_Toc195684484" </w:instrText>
          </w:r>
          <w:r>
            <w:fldChar w:fldCharType="separate"/>
          </w:r>
          <w:r>
            <w:rPr>
              <w:rStyle w:val="18"/>
              <w:rFonts w:ascii="Times New Roman" w:hAnsi="Times New Roman" w:eastAsia="宋体"/>
              <w:b/>
              <w:bCs/>
            </w:rPr>
            <w:t>2.4 MyBatis-Plus技术简介</w:t>
          </w:r>
          <w:r>
            <w:tab/>
          </w:r>
          <w:r>
            <w:fldChar w:fldCharType="begin"/>
          </w:r>
          <w:r>
            <w:instrText xml:space="preserve"> PAGEREF _Toc195684484 \h </w:instrText>
          </w:r>
          <w:r>
            <w:fldChar w:fldCharType="separate"/>
          </w:r>
          <w:r>
            <w:t>6</w:t>
          </w:r>
          <w:r>
            <w:fldChar w:fldCharType="end"/>
          </w:r>
          <w:r>
            <w:fldChar w:fldCharType="end"/>
          </w:r>
        </w:p>
        <w:p w14:paraId="2FA3A874">
          <w:pPr>
            <w:pStyle w:val="11"/>
            <w:tabs>
              <w:tab w:val="right" w:leader="dot" w:pos="8296"/>
            </w:tabs>
            <w:ind w:left="440"/>
            <w:rPr>
              <w:rFonts w:hint="eastAsia"/>
              <w:sz w:val="21"/>
              <w:szCs w:val="22"/>
            </w:rPr>
          </w:pPr>
          <w:r>
            <w:fldChar w:fldCharType="begin"/>
          </w:r>
          <w:r>
            <w:instrText xml:space="preserve"> HYPERLINK \l "_Toc195684485" </w:instrText>
          </w:r>
          <w:r>
            <w:fldChar w:fldCharType="separate"/>
          </w:r>
          <w:r>
            <w:rPr>
              <w:rStyle w:val="18"/>
              <w:rFonts w:ascii="Times New Roman" w:hAnsi="Times New Roman" w:eastAsia="宋体"/>
              <w:b/>
              <w:bCs/>
            </w:rPr>
            <w:t>2.5 MySQL技术简介</w:t>
          </w:r>
          <w:r>
            <w:tab/>
          </w:r>
          <w:r>
            <w:fldChar w:fldCharType="begin"/>
          </w:r>
          <w:r>
            <w:instrText xml:space="preserve"> PAGEREF _Toc195684485 \h </w:instrText>
          </w:r>
          <w:r>
            <w:fldChar w:fldCharType="separate"/>
          </w:r>
          <w:r>
            <w:t>6</w:t>
          </w:r>
          <w:r>
            <w:fldChar w:fldCharType="end"/>
          </w:r>
          <w:r>
            <w:fldChar w:fldCharType="end"/>
          </w:r>
        </w:p>
        <w:p w14:paraId="348238BE">
          <w:pPr>
            <w:pStyle w:val="11"/>
            <w:tabs>
              <w:tab w:val="right" w:leader="dot" w:pos="8296"/>
            </w:tabs>
            <w:ind w:left="440"/>
            <w:rPr>
              <w:rFonts w:hint="eastAsia"/>
              <w:sz w:val="21"/>
              <w:szCs w:val="22"/>
            </w:rPr>
          </w:pPr>
          <w:r>
            <w:fldChar w:fldCharType="begin"/>
          </w:r>
          <w:r>
            <w:instrText xml:space="preserve"> HYPERLINK \l "_Toc195684486" </w:instrText>
          </w:r>
          <w:r>
            <w:fldChar w:fldCharType="separate"/>
          </w:r>
          <w:r>
            <w:rPr>
              <w:rStyle w:val="18"/>
              <w:rFonts w:ascii="Times New Roman" w:hAnsi="Times New Roman" w:eastAsia="宋体"/>
              <w:b/>
              <w:bCs/>
            </w:rPr>
            <w:t>2.6 Redis技术简介</w:t>
          </w:r>
          <w:r>
            <w:tab/>
          </w:r>
          <w:r>
            <w:fldChar w:fldCharType="begin"/>
          </w:r>
          <w:r>
            <w:instrText xml:space="preserve"> PAGEREF _Toc195684486 \h </w:instrText>
          </w:r>
          <w:r>
            <w:fldChar w:fldCharType="separate"/>
          </w:r>
          <w:r>
            <w:t>6</w:t>
          </w:r>
          <w:r>
            <w:fldChar w:fldCharType="end"/>
          </w:r>
          <w:r>
            <w:fldChar w:fldCharType="end"/>
          </w:r>
        </w:p>
        <w:p w14:paraId="02C79942">
          <w:pPr>
            <w:pStyle w:val="9"/>
            <w:tabs>
              <w:tab w:val="right" w:leader="dot" w:pos="8296"/>
            </w:tabs>
            <w:rPr>
              <w:rFonts w:hint="eastAsia"/>
              <w:sz w:val="21"/>
              <w:szCs w:val="22"/>
            </w:rPr>
          </w:pPr>
          <w:r>
            <w:fldChar w:fldCharType="begin"/>
          </w:r>
          <w:r>
            <w:instrText xml:space="preserve"> HYPERLINK \l "_Toc195684487" </w:instrText>
          </w:r>
          <w:r>
            <w:fldChar w:fldCharType="separate"/>
          </w:r>
          <w:r>
            <w:rPr>
              <w:rStyle w:val="18"/>
              <w:rFonts w:ascii="Times New Roman" w:hAnsi="Times New Roman" w:eastAsia="宋体"/>
              <w:b/>
              <w:bCs/>
            </w:rPr>
            <w:t>3 系统需求分析</w:t>
          </w:r>
          <w:r>
            <w:tab/>
          </w:r>
          <w:r>
            <w:fldChar w:fldCharType="begin"/>
          </w:r>
          <w:r>
            <w:instrText xml:space="preserve"> PAGEREF _Toc195684487 \h </w:instrText>
          </w:r>
          <w:r>
            <w:fldChar w:fldCharType="separate"/>
          </w:r>
          <w:r>
            <w:t>6</w:t>
          </w:r>
          <w:r>
            <w:fldChar w:fldCharType="end"/>
          </w:r>
          <w:r>
            <w:fldChar w:fldCharType="end"/>
          </w:r>
        </w:p>
        <w:p w14:paraId="3E4F3059">
          <w:pPr>
            <w:pStyle w:val="11"/>
            <w:tabs>
              <w:tab w:val="right" w:leader="dot" w:pos="8296"/>
            </w:tabs>
            <w:ind w:left="440"/>
            <w:rPr>
              <w:rFonts w:hint="eastAsia"/>
              <w:sz w:val="21"/>
              <w:szCs w:val="22"/>
            </w:rPr>
          </w:pPr>
          <w:r>
            <w:fldChar w:fldCharType="begin"/>
          </w:r>
          <w:r>
            <w:instrText xml:space="preserve"> HYPERLINK \l "_Toc195684488" </w:instrText>
          </w:r>
          <w:r>
            <w:fldChar w:fldCharType="separate"/>
          </w:r>
          <w:r>
            <w:rPr>
              <w:rStyle w:val="18"/>
              <w:rFonts w:ascii="Times New Roman" w:hAnsi="Times New Roman" w:eastAsia="宋体"/>
              <w:b/>
              <w:bCs/>
            </w:rPr>
            <w:t>3.1经济可行性分析</w:t>
          </w:r>
          <w:r>
            <w:tab/>
          </w:r>
          <w:r>
            <w:fldChar w:fldCharType="begin"/>
          </w:r>
          <w:r>
            <w:instrText xml:space="preserve"> PAGEREF _Toc195684488 \h </w:instrText>
          </w:r>
          <w:r>
            <w:fldChar w:fldCharType="separate"/>
          </w:r>
          <w:r>
            <w:t>6</w:t>
          </w:r>
          <w:r>
            <w:fldChar w:fldCharType="end"/>
          </w:r>
          <w:r>
            <w:fldChar w:fldCharType="end"/>
          </w:r>
        </w:p>
        <w:p w14:paraId="7EFEA916">
          <w:pPr>
            <w:pStyle w:val="11"/>
            <w:tabs>
              <w:tab w:val="right" w:leader="dot" w:pos="8296"/>
            </w:tabs>
            <w:ind w:left="440"/>
            <w:rPr>
              <w:rFonts w:hint="eastAsia"/>
              <w:sz w:val="21"/>
              <w:szCs w:val="22"/>
            </w:rPr>
          </w:pPr>
          <w:r>
            <w:fldChar w:fldCharType="begin"/>
          </w:r>
          <w:r>
            <w:instrText xml:space="preserve"> HYPERLINK \l "_Toc195684489" </w:instrText>
          </w:r>
          <w:r>
            <w:fldChar w:fldCharType="separate"/>
          </w:r>
          <w:r>
            <w:rPr>
              <w:rStyle w:val="18"/>
              <w:rFonts w:ascii="Times New Roman" w:hAnsi="Times New Roman" w:eastAsia="宋体"/>
              <w:b/>
              <w:bCs/>
            </w:rPr>
            <w:t>3.2技术可行性分析</w:t>
          </w:r>
          <w:r>
            <w:tab/>
          </w:r>
          <w:r>
            <w:fldChar w:fldCharType="begin"/>
          </w:r>
          <w:r>
            <w:instrText xml:space="preserve"> PAGEREF _Toc195684489 \h </w:instrText>
          </w:r>
          <w:r>
            <w:fldChar w:fldCharType="separate"/>
          </w:r>
          <w:r>
            <w:t>7</w:t>
          </w:r>
          <w:r>
            <w:fldChar w:fldCharType="end"/>
          </w:r>
          <w:r>
            <w:fldChar w:fldCharType="end"/>
          </w:r>
        </w:p>
        <w:p w14:paraId="0AA9B146">
          <w:pPr>
            <w:pStyle w:val="11"/>
            <w:tabs>
              <w:tab w:val="right" w:leader="dot" w:pos="8296"/>
            </w:tabs>
            <w:ind w:left="440"/>
            <w:rPr>
              <w:rFonts w:hint="eastAsia"/>
              <w:sz w:val="21"/>
              <w:szCs w:val="22"/>
            </w:rPr>
          </w:pPr>
          <w:r>
            <w:fldChar w:fldCharType="begin"/>
          </w:r>
          <w:r>
            <w:instrText xml:space="preserve"> HYPERLINK \l "_Toc195684490" </w:instrText>
          </w:r>
          <w:r>
            <w:fldChar w:fldCharType="separate"/>
          </w:r>
          <w:r>
            <w:rPr>
              <w:rStyle w:val="18"/>
              <w:rFonts w:ascii="Times New Roman" w:hAnsi="Times New Roman" w:eastAsia="宋体"/>
              <w:b/>
              <w:bCs/>
            </w:rPr>
            <w:t>3.3操作可行性分析</w:t>
          </w:r>
          <w:r>
            <w:tab/>
          </w:r>
          <w:r>
            <w:fldChar w:fldCharType="begin"/>
          </w:r>
          <w:r>
            <w:instrText xml:space="preserve"> PAGEREF _Toc195684490 \h </w:instrText>
          </w:r>
          <w:r>
            <w:fldChar w:fldCharType="separate"/>
          </w:r>
          <w:r>
            <w:t>7</w:t>
          </w:r>
          <w:r>
            <w:fldChar w:fldCharType="end"/>
          </w:r>
          <w:r>
            <w:fldChar w:fldCharType="end"/>
          </w:r>
        </w:p>
        <w:p w14:paraId="2B027CB5">
          <w:pPr>
            <w:pStyle w:val="11"/>
            <w:tabs>
              <w:tab w:val="right" w:leader="dot" w:pos="8296"/>
            </w:tabs>
            <w:ind w:left="440"/>
            <w:rPr>
              <w:rFonts w:hint="eastAsia"/>
              <w:sz w:val="21"/>
              <w:szCs w:val="22"/>
            </w:rPr>
          </w:pPr>
          <w:r>
            <w:fldChar w:fldCharType="begin"/>
          </w:r>
          <w:r>
            <w:instrText xml:space="preserve"> HYPERLINK \l "_Toc195684491" </w:instrText>
          </w:r>
          <w:r>
            <w:fldChar w:fldCharType="separate"/>
          </w:r>
          <w:r>
            <w:rPr>
              <w:rStyle w:val="18"/>
              <w:rFonts w:ascii="Times New Roman" w:hAnsi="Times New Roman" w:eastAsia="宋体"/>
              <w:b/>
              <w:bCs/>
            </w:rPr>
            <w:t>3.4功能需求分析</w:t>
          </w:r>
          <w:r>
            <w:tab/>
          </w:r>
          <w:r>
            <w:fldChar w:fldCharType="begin"/>
          </w:r>
          <w:r>
            <w:instrText xml:space="preserve"> PAGEREF _Toc195684491 \h </w:instrText>
          </w:r>
          <w:r>
            <w:fldChar w:fldCharType="separate"/>
          </w:r>
          <w:r>
            <w:t>7</w:t>
          </w:r>
          <w:r>
            <w:fldChar w:fldCharType="end"/>
          </w:r>
          <w:r>
            <w:fldChar w:fldCharType="end"/>
          </w:r>
        </w:p>
        <w:p w14:paraId="19770106">
          <w:pPr>
            <w:pStyle w:val="9"/>
            <w:tabs>
              <w:tab w:val="right" w:leader="dot" w:pos="8296"/>
            </w:tabs>
            <w:rPr>
              <w:rFonts w:hint="eastAsia"/>
              <w:sz w:val="21"/>
              <w:szCs w:val="22"/>
            </w:rPr>
          </w:pPr>
          <w:r>
            <w:fldChar w:fldCharType="begin"/>
          </w:r>
          <w:r>
            <w:instrText xml:space="preserve"> HYPERLINK \l "_Toc195684492" </w:instrText>
          </w:r>
          <w:r>
            <w:fldChar w:fldCharType="separate"/>
          </w:r>
          <w:r>
            <w:rPr>
              <w:rStyle w:val="18"/>
              <w:rFonts w:ascii="Times New Roman" w:hAnsi="Times New Roman" w:eastAsia="宋体"/>
              <w:b/>
              <w:bCs/>
            </w:rPr>
            <w:t>4 系统设计和实现</w:t>
          </w:r>
          <w:r>
            <w:tab/>
          </w:r>
          <w:r>
            <w:fldChar w:fldCharType="begin"/>
          </w:r>
          <w:r>
            <w:instrText xml:space="preserve"> PAGEREF _Toc195684492 \h </w:instrText>
          </w:r>
          <w:r>
            <w:fldChar w:fldCharType="separate"/>
          </w:r>
          <w:r>
            <w:t>8</w:t>
          </w:r>
          <w:r>
            <w:fldChar w:fldCharType="end"/>
          </w:r>
          <w:r>
            <w:fldChar w:fldCharType="end"/>
          </w:r>
        </w:p>
        <w:p w14:paraId="056F11C9">
          <w:pPr>
            <w:pStyle w:val="11"/>
            <w:tabs>
              <w:tab w:val="right" w:leader="dot" w:pos="8296"/>
            </w:tabs>
            <w:ind w:left="440"/>
            <w:rPr>
              <w:rFonts w:hint="eastAsia"/>
              <w:sz w:val="21"/>
              <w:szCs w:val="22"/>
            </w:rPr>
          </w:pPr>
          <w:r>
            <w:fldChar w:fldCharType="begin"/>
          </w:r>
          <w:r>
            <w:instrText xml:space="preserve"> HYPERLINK \l "_Toc195684493" </w:instrText>
          </w:r>
          <w:r>
            <w:fldChar w:fldCharType="separate"/>
          </w:r>
          <w:r>
            <w:rPr>
              <w:rStyle w:val="18"/>
              <w:rFonts w:ascii="Times New Roman" w:hAnsi="Times New Roman" w:eastAsia="宋体"/>
              <w:b/>
              <w:bCs/>
            </w:rPr>
            <w:t>4.1系统架构</w:t>
          </w:r>
          <w:r>
            <w:tab/>
          </w:r>
          <w:r>
            <w:fldChar w:fldCharType="begin"/>
          </w:r>
          <w:r>
            <w:instrText xml:space="preserve"> PAGEREF _Toc195684493 \h </w:instrText>
          </w:r>
          <w:r>
            <w:fldChar w:fldCharType="separate"/>
          </w:r>
          <w:r>
            <w:t>8</w:t>
          </w:r>
          <w:r>
            <w:fldChar w:fldCharType="end"/>
          </w:r>
          <w:r>
            <w:fldChar w:fldCharType="end"/>
          </w:r>
        </w:p>
        <w:p w14:paraId="1109EDE4">
          <w:pPr>
            <w:pStyle w:val="11"/>
            <w:tabs>
              <w:tab w:val="right" w:leader="dot" w:pos="8296"/>
            </w:tabs>
            <w:ind w:left="440"/>
            <w:rPr>
              <w:rFonts w:hint="eastAsia"/>
              <w:sz w:val="21"/>
              <w:szCs w:val="22"/>
            </w:rPr>
          </w:pPr>
          <w:r>
            <w:fldChar w:fldCharType="begin"/>
          </w:r>
          <w:r>
            <w:instrText xml:space="preserve"> HYPERLINK \l "_Toc195684494" </w:instrText>
          </w:r>
          <w:r>
            <w:fldChar w:fldCharType="separate"/>
          </w:r>
          <w:r>
            <w:rPr>
              <w:rStyle w:val="18"/>
              <w:rFonts w:ascii="Times New Roman" w:hAnsi="Times New Roman" w:eastAsia="宋体"/>
              <w:b/>
              <w:bCs/>
            </w:rPr>
            <w:t>4.2 系统功能结构设计</w:t>
          </w:r>
          <w:r>
            <w:tab/>
          </w:r>
          <w:r>
            <w:fldChar w:fldCharType="begin"/>
          </w:r>
          <w:r>
            <w:instrText xml:space="preserve"> PAGEREF _Toc195684494 \h </w:instrText>
          </w:r>
          <w:r>
            <w:fldChar w:fldCharType="separate"/>
          </w:r>
          <w:r>
            <w:t>9</w:t>
          </w:r>
          <w:r>
            <w:fldChar w:fldCharType="end"/>
          </w:r>
          <w:r>
            <w:fldChar w:fldCharType="end"/>
          </w:r>
        </w:p>
        <w:p w14:paraId="44F7FB33">
          <w:pPr>
            <w:pStyle w:val="11"/>
            <w:tabs>
              <w:tab w:val="right" w:leader="dot" w:pos="8296"/>
            </w:tabs>
            <w:ind w:left="440"/>
            <w:rPr>
              <w:rFonts w:hint="eastAsia"/>
              <w:sz w:val="21"/>
              <w:szCs w:val="22"/>
            </w:rPr>
          </w:pPr>
          <w:r>
            <w:fldChar w:fldCharType="begin"/>
          </w:r>
          <w:r>
            <w:instrText xml:space="preserve"> HYPERLINK \l "_Toc195684495" </w:instrText>
          </w:r>
          <w:r>
            <w:fldChar w:fldCharType="separate"/>
          </w:r>
          <w:r>
            <w:rPr>
              <w:rStyle w:val="18"/>
              <w:rFonts w:ascii="Times New Roman" w:hAnsi="Times New Roman" w:eastAsia="宋体"/>
              <w:b/>
              <w:bCs/>
            </w:rPr>
            <w:t>4.3系统详细设计</w:t>
          </w:r>
          <w:r>
            <w:tab/>
          </w:r>
          <w:r>
            <w:fldChar w:fldCharType="begin"/>
          </w:r>
          <w:r>
            <w:instrText xml:space="preserve"> PAGEREF _Toc195684495 \h </w:instrText>
          </w:r>
          <w:r>
            <w:fldChar w:fldCharType="separate"/>
          </w:r>
          <w:r>
            <w:t>12</w:t>
          </w:r>
          <w:r>
            <w:fldChar w:fldCharType="end"/>
          </w:r>
          <w:r>
            <w:fldChar w:fldCharType="end"/>
          </w:r>
        </w:p>
        <w:p w14:paraId="786CB648">
          <w:pPr>
            <w:pStyle w:val="11"/>
            <w:tabs>
              <w:tab w:val="right" w:leader="dot" w:pos="8296"/>
            </w:tabs>
            <w:ind w:left="440"/>
            <w:rPr>
              <w:rFonts w:hint="eastAsia"/>
              <w:sz w:val="21"/>
              <w:szCs w:val="22"/>
            </w:rPr>
          </w:pPr>
          <w:r>
            <w:fldChar w:fldCharType="begin"/>
          </w:r>
          <w:r>
            <w:instrText xml:space="preserve"> HYPERLINK \l "_Toc195684496" </w:instrText>
          </w:r>
          <w:r>
            <w:fldChar w:fldCharType="separate"/>
          </w:r>
          <w:r>
            <w:rPr>
              <w:rStyle w:val="18"/>
              <w:rFonts w:ascii="Times New Roman" w:hAnsi="Times New Roman" w:eastAsia="宋体"/>
              <w:b/>
              <w:bCs/>
            </w:rPr>
            <w:t>4.4 数据库设计</w:t>
          </w:r>
          <w:r>
            <w:tab/>
          </w:r>
          <w:r>
            <w:fldChar w:fldCharType="begin"/>
          </w:r>
          <w:r>
            <w:instrText xml:space="preserve"> PAGEREF _Toc195684496 \h </w:instrText>
          </w:r>
          <w:r>
            <w:fldChar w:fldCharType="separate"/>
          </w:r>
          <w:r>
            <w:t>15</w:t>
          </w:r>
          <w:r>
            <w:fldChar w:fldCharType="end"/>
          </w:r>
          <w:r>
            <w:fldChar w:fldCharType="end"/>
          </w:r>
        </w:p>
        <w:p w14:paraId="7D99D16D">
          <w:pPr>
            <w:pStyle w:val="9"/>
            <w:tabs>
              <w:tab w:val="right" w:leader="dot" w:pos="8296"/>
            </w:tabs>
            <w:rPr>
              <w:rFonts w:hint="eastAsia"/>
              <w:sz w:val="21"/>
              <w:szCs w:val="22"/>
            </w:rPr>
          </w:pPr>
          <w:r>
            <w:fldChar w:fldCharType="begin"/>
          </w:r>
          <w:r>
            <w:instrText xml:space="preserve"> HYPERLINK \l "_Toc195684497" </w:instrText>
          </w:r>
          <w:r>
            <w:fldChar w:fldCharType="separate"/>
          </w:r>
          <w:r>
            <w:rPr>
              <w:rStyle w:val="18"/>
              <w:rFonts w:ascii="Times New Roman" w:hAnsi="Times New Roman" w:eastAsia="宋体"/>
              <w:b/>
              <w:bCs/>
            </w:rPr>
            <w:t>5.系统实现</w:t>
          </w:r>
          <w:r>
            <w:tab/>
          </w:r>
          <w:r>
            <w:fldChar w:fldCharType="begin"/>
          </w:r>
          <w:r>
            <w:instrText xml:space="preserve"> PAGEREF _Toc195684497 \h </w:instrText>
          </w:r>
          <w:r>
            <w:fldChar w:fldCharType="separate"/>
          </w:r>
          <w:r>
            <w:t>25</w:t>
          </w:r>
          <w:r>
            <w:fldChar w:fldCharType="end"/>
          </w:r>
          <w:r>
            <w:fldChar w:fldCharType="end"/>
          </w:r>
        </w:p>
        <w:p w14:paraId="11044ABF">
          <w:pPr>
            <w:pStyle w:val="11"/>
            <w:tabs>
              <w:tab w:val="right" w:leader="dot" w:pos="8296"/>
            </w:tabs>
            <w:ind w:left="440"/>
            <w:rPr>
              <w:rFonts w:hint="eastAsia"/>
              <w:sz w:val="21"/>
              <w:szCs w:val="22"/>
            </w:rPr>
          </w:pPr>
          <w:r>
            <w:fldChar w:fldCharType="begin"/>
          </w:r>
          <w:r>
            <w:instrText xml:space="preserve"> HYPERLINK \l "_Toc195684498" </w:instrText>
          </w:r>
          <w:r>
            <w:fldChar w:fldCharType="separate"/>
          </w:r>
          <w:r>
            <w:rPr>
              <w:rStyle w:val="18"/>
              <w:rFonts w:ascii="Times New Roman" w:hAnsi="Times New Roman" w:eastAsia="宋体"/>
              <w:b/>
              <w:bCs/>
            </w:rPr>
            <w:t>5.1 前台用户功能模块实现</w:t>
          </w:r>
          <w:r>
            <w:tab/>
          </w:r>
          <w:r>
            <w:fldChar w:fldCharType="begin"/>
          </w:r>
          <w:r>
            <w:instrText xml:space="preserve"> PAGEREF _Toc195684498 \h </w:instrText>
          </w:r>
          <w:r>
            <w:fldChar w:fldCharType="separate"/>
          </w:r>
          <w:r>
            <w:t>25</w:t>
          </w:r>
          <w:r>
            <w:fldChar w:fldCharType="end"/>
          </w:r>
          <w:r>
            <w:fldChar w:fldCharType="end"/>
          </w:r>
        </w:p>
        <w:p w14:paraId="6CB43682">
          <w:pPr>
            <w:pStyle w:val="11"/>
            <w:tabs>
              <w:tab w:val="right" w:leader="dot" w:pos="8296"/>
            </w:tabs>
            <w:ind w:left="440"/>
            <w:rPr>
              <w:rFonts w:hint="eastAsia"/>
              <w:sz w:val="21"/>
              <w:szCs w:val="22"/>
            </w:rPr>
          </w:pPr>
          <w:r>
            <w:fldChar w:fldCharType="begin"/>
          </w:r>
          <w:r>
            <w:instrText xml:space="preserve"> HYPERLINK \l "_Toc195684499" </w:instrText>
          </w:r>
          <w:r>
            <w:fldChar w:fldCharType="separate"/>
          </w:r>
          <w:r>
            <w:rPr>
              <w:rStyle w:val="18"/>
              <w:rFonts w:ascii="Times New Roman" w:hAnsi="Times New Roman" w:eastAsia="宋体"/>
              <w:b/>
              <w:bCs/>
            </w:rPr>
            <w:t>5.2 后台管理员功能模块实现</w:t>
          </w:r>
          <w:r>
            <w:tab/>
          </w:r>
          <w:r>
            <w:fldChar w:fldCharType="begin"/>
          </w:r>
          <w:r>
            <w:instrText xml:space="preserve"> PAGEREF _Toc195684499 \h </w:instrText>
          </w:r>
          <w:r>
            <w:fldChar w:fldCharType="separate"/>
          </w:r>
          <w:r>
            <w:t>26</w:t>
          </w:r>
          <w:r>
            <w:fldChar w:fldCharType="end"/>
          </w:r>
          <w:r>
            <w:fldChar w:fldCharType="end"/>
          </w:r>
        </w:p>
        <w:p w14:paraId="589C111C">
          <w:pPr>
            <w:pStyle w:val="11"/>
            <w:tabs>
              <w:tab w:val="right" w:leader="dot" w:pos="8296"/>
            </w:tabs>
            <w:ind w:left="440"/>
            <w:rPr>
              <w:rFonts w:hint="eastAsia"/>
              <w:sz w:val="21"/>
              <w:szCs w:val="22"/>
            </w:rPr>
          </w:pPr>
          <w:r>
            <w:fldChar w:fldCharType="begin"/>
          </w:r>
          <w:r>
            <w:instrText xml:space="preserve"> HYPERLINK \l "_Toc195684500" </w:instrText>
          </w:r>
          <w:r>
            <w:fldChar w:fldCharType="separate"/>
          </w:r>
          <w:r>
            <w:rPr>
              <w:rStyle w:val="18"/>
              <w:rFonts w:ascii="Times New Roman" w:hAnsi="Times New Roman" w:eastAsia="宋体"/>
              <w:b/>
              <w:bCs/>
            </w:rPr>
            <w:t>5.3 本章小结</w:t>
          </w:r>
          <w:r>
            <w:tab/>
          </w:r>
          <w:r>
            <w:fldChar w:fldCharType="begin"/>
          </w:r>
          <w:r>
            <w:instrText xml:space="preserve"> PAGEREF _Toc195684500 \h </w:instrText>
          </w:r>
          <w:r>
            <w:fldChar w:fldCharType="separate"/>
          </w:r>
          <w:r>
            <w:t>36</w:t>
          </w:r>
          <w:r>
            <w:fldChar w:fldCharType="end"/>
          </w:r>
          <w:r>
            <w:fldChar w:fldCharType="end"/>
          </w:r>
        </w:p>
        <w:p w14:paraId="764950FC">
          <w:pPr>
            <w:pStyle w:val="9"/>
            <w:tabs>
              <w:tab w:val="right" w:leader="dot" w:pos="8296"/>
            </w:tabs>
            <w:rPr>
              <w:rFonts w:hint="eastAsia"/>
              <w:sz w:val="21"/>
              <w:szCs w:val="22"/>
            </w:rPr>
          </w:pPr>
          <w:r>
            <w:fldChar w:fldCharType="begin"/>
          </w:r>
          <w:r>
            <w:instrText xml:space="preserve"> HYPERLINK \l "_Toc195684501" </w:instrText>
          </w:r>
          <w:r>
            <w:fldChar w:fldCharType="separate"/>
          </w:r>
          <w:r>
            <w:rPr>
              <w:rStyle w:val="18"/>
              <w:rFonts w:ascii="Times New Roman" w:hAnsi="Times New Roman" w:eastAsia="宋体"/>
              <w:b/>
              <w:bCs/>
            </w:rPr>
            <w:t>6.系统测试</w:t>
          </w:r>
          <w:r>
            <w:tab/>
          </w:r>
          <w:r>
            <w:fldChar w:fldCharType="begin"/>
          </w:r>
          <w:r>
            <w:instrText xml:space="preserve"> PAGEREF _Toc195684501 \h </w:instrText>
          </w:r>
          <w:r>
            <w:fldChar w:fldCharType="separate"/>
          </w:r>
          <w:r>
            <w:t>36</w:t>
          </w:r>
          <w:r>
            <w:fldChar w:fldCharType="end"/>
          </w:r>
          <w:r>
            <w:fldChar w:fldCharType="end"/>
          </w:r>
        </w:p>
        <w:p w14:paraId="75B4D060">
          <w:pPr>
            <w:pStyle w:val="11"/>
            <w:tabs>
              <w:tab w:val="right" w:leader="dot" w:pos="8296"/>
            </w:tabs>
            <w:ind w:left="440"/>
            <w:rPr>
              <w:rFonts w:hint="eastAsia"/>
              <w:sz w:val="21"/>
              <w:szCs w:val="22"/>
            </w:rPr>
          </w:pPr>
          <w:r>
            <w:fldChar w:fldCharType="begin"/>
          </w:r>
          <w:r>
            <w:instrText xml:space="preserve"> HYPERLINK \l "_Toc195684502" </w:instrText>
          </w:r>
          <w:r>
            <w:fldChar w:fldCharType="separate"/>
          </w:r>
          <w:r>
            <w:rPr>
              <w:rStyle w:val="18"/>
              <w:rFonts w:ascii="Times New Roman" w:hAnsi="Times New Roman" w:eastAsia="宋体"/>
              <w:b/>
              <w:bCs/>
            </w:rPr>
            <w:t>6.1 测试目的</w:t>
          </w:r>
          <w:r>
            <w:tab/>
          </w:r>
          <w:r>
            <w:fldChar w:fldCharType="begin"/>
          </w:r>
          <w:r>
            <w:instrText xml:space="preserve"> PAGEREF _Toc195684502 \h </w:instrText>
          </w:r>
          <w:r>
            <w:fldChar w:fldCharType="separate"/>
          </w:r>
          <w:r>
            <w:t>36</w:t>
          </w:r>
          <w:r>
            <w:fldChar w:fldCharType="end"/>
          </w:r>
          <w:r>
            <w:fldChar w:fldCharType="end"/>
          </w:r>
        </w:p>
        <w:p w14:paraId="34AAE464">
          <w:pPr>
            <w:pStyle w:val="11"/>
            <w:tabs>
              <w:tab w:val="right" w:leader="dot" w:pos="8296"/>
            </w:tabs>
            <w:ind w:left="440"/>
            <w:rPr>
              <w:rFonts w:hint="eastAsia"/>
              <w:sz w:val="21"/>
              <w:szCs w:val="22"/>
            </w:rPr>
          </w:pPr>
          <w:r>
            <w:fldChar w:fldCharType="begin"/>
          </w:r>
          <w:r>
            <w:instrText xml:space="preserve"> HYPERLINK \l "_Toc195684503" </w:instrText>
          </w:r>
          <w:r>
            <w:fldChar w:fldCharType="separate"/>
          </w:r>
          <w:r>
            <w:rPr>
              <w:rStyle w:val="18"/>
              <w:rFonts w:ascii="Times New Roman" w:hAnsi="Times New Roman" w:eastAsia="宋体"/>
              <w:b/>
              <w:bCs/>
            </w:rPr>
            <w:t>6.2 测试目标</w:t>
          </w:r>
          <w:r>
            <w:tab/>
          </w:r>
          <w:r>
            <w:fldChar w:fldCharType="begin"/>
          </w:r>
          <w:r>
            <w:instrText xml:space="preserve"> PAGEREF _Toc195684503 \h </w:instrText>
          </w:r>
          <w:r>
            <w:fldChar w:fldCharType="separate"/>
          </w:r>
          <w:r>
            <w:t>36</w:t>
          </w:r>
          <w:r>
            <w:fldChar w:fldCharType="end"/>
          </w:r>
          <w:r>
            <w:fldChar w:fldCharType="end"/>
          </w:r>
        </w:p>
        <w:p w14:paraId="1B08B15D">
          <w:pPr>
            <w:pStyle w:val="11"/>
            <w:tabs>
              <w:tab w:val="right" w:leader="dot" w:pos="8296"/>
            </w:tabs>
            <w:ind w:left="440"/>
            <w:rPr>
              <w:rFonts w:hint="eastAsia"/>
              <w:sz w:val="21"/>
              <w:szCs w:val="22"/>
            </w:rPr>
          </w:pPr>
          <w:r>
            <w:fldChar w:fldCharType="begin"/>
          </w:r>
          <w:r>
            <w:instrText xml:space="preserve"> HYPERLINK \l "_Toc195684504" </w:instrText>
          </w:r>
          <w:r>
            <w:fldChar w:fldCharType="separate"/>
          </w:r>
          <w:r>
            <w:rPr>
              <w:rStyle w:val="18"/>
              <w:rFonts w:ascii="Times New Roman" w:hAnsi="Times New Roman" w:eastAsia="宋体"/>
              <w:b/>
              <w:bCs/>
            </w:rPr>
            <w:t>6.3 测试方法</w:t>
          </w:r>
          <w:r>
            <w:tab/>
          </w:r>
          <w:r>
            <w:fldChar w:fldCharType="begin"/>
          </w:r>
          <w:r>
            <w:instrText xml:space="preserve"> PAGEREF _Toc195684504 \h </w:instrText>
          </w:r>
          <w:r>
            <w:fldChar w:fldCharType="separate"/>
          </w:r>
          <w:r>
            <w:t>37</w:t>
          </w:r>
          <w:r>
            <w:fldChar w:fldCharType="end"/>
          </w:r>
          <w:r>
            <w:fldChar w:fldCharType="end"/>
          </w:r>
        </w:p>
        <w:p w14:paraId="3788F8E1">
          <w:pPr>
            <w:pStyle w:val="11"/>
            <w:tabs>
              <w:tab w:val="right" w:leader="dot" w:pos="8296"/>
            </w:tabs>
            <w:ind w:left="440"/>
            <w:rPr>
              <w:rFonts w:hint="eastAsia"/>
              <w:sz w:val="21"/>
              <w:szCs w:val="22"/>
            </w:rPr>
          </w:pPr>
          <w:r>
            <w:fldChar w:fldCharType="begin"/>
          </w:r>
          <w:r>
            <w:instrText xml:space="preserve"> HYPERLINK \l "_Toc195684505" </w:instrText>
          </w:r>
          <w:r>
            <w:fldChar w:fldCharType="separate"/>
          </w:r>
          <w:r>
            <w:rPr>
              <w:rStyle w:val="18"/>
              <w:rFonts w:ascii="Times New Roman" w:hAnsi="Times New Roman" w:eastAsia="宋体"/>
              <w:b/>
              <w:bCs/>
            </w:rPr>
            <w:t>6.4 测试用例</w:t>
          </w:r>
          <w:r>
            <w:tab/>
          </w:r>
          <w:r>
            <w:fldChar w:fldCharType="begin"/>
          </w:r>
          <w:r>
            <w:instrText xml:space="preserve"> PAGEREF _Toc195684505 \h </w:instrText>
          </w:r>
          <w:r>
            <w:fldChar w:fldCharType="separate"/>
          </w:r>
          <w:r>
            <w:t>37</w:t>
          </w:r>
          <w:r>
            <w:fldChar w:fldCharType="end"/>
          </w:r>
          <w:r>
            <w:fldChar w:fldCharType="end"/>
          </w:r>
        </w:p>
        <w:p w14:paraId="1CC09D24">
          <w:pPr>
            <w:pStyle w:val="9"/>
            <w:tabs>
              <w:tab w:val="right" w:leader="dot" w:pos="8296"/>
            </w:tabs>
            <w:rPr>
              <w:rFonts w:hint="eastAsia"/>
              <w:sz w:val="21"/>
              <w:szCs w:val="22"/>
            </w:rPr>
          </w:pPr>
          <w:r>
            <w:fldChar w:fldCharType="begin"/>
          </w:r>
          <w:r>
            <w:instrText xml:space="preserve"> HYPERLINK \l "_Toc195684506" </w:instrText>
          </w:r>
          <w:r>
            <w:fldChar w:fldCharType="separate"/>
          </w:r>
          <w:r>
            <w:rPr>
              <w:rStyle w:val="18"/>
              <w:rFonts w:ascii="Times New Roman" w:hAnsi="Times New Roman" w:eastAsia="宋体"/>
              <w:b/>
              <w:bCs/>
            </w:rPr>
            <w:t>总结</w:t>
          </w:r>
          <w:r>
            <w:tab/>
          </w:r>
          <w:r>
            <w:fldChar w:fldCharType="begin"/>
          </w:r>
          <w:r>
            <w:instrText xml:space="preserve"> PAGEREF _Toc195684506 \h </w:instrText>
          </w:r>
          <w:r>
            <w:fldChar w:fldCharType="separate"/>
          </w:r>
          <w:r>
            <w:t>38</w:t>
          </w:r>
          <w:r>
            <w:fldChar w:fldCharType="end"/>
          </w:r>
          <w:r>
            <w:fldChar w:fldCharType="end"/>
          </w:r>
        </w:p>
        <w:p w14:paraId="245939E8">
          <w:pPr>
            <w:pStyle w:val="9"/>
            <w:tabs>
              <w:tab w:val="right" w:leader="dot" w:pos="8296"/>
            </w:tabs>
            <w:rPr>
              <w:rFonts w:hint="eastAsia"/>
              <w:sz w:val="21"/>
              <w:szCs w:val="22"/>
            </w:rPr>
          </w:pPr>
          <w:r>
            <w:fldChar w:fldCharType="begin"/>
          </w:r>
          <w:r>
            <w:instrText xml:space="preserve"> HYPERLINK \l "_Toc195684507" </w:instrText>
          </w:r>
          <w:r>
            <w:fldChar w:fldCharType="separate"/>
          </w:r>
          <w:r>
            <w:rPr>
              <w:rStyle w:val="18"/>
              <w:rFonts w:ascii="宋体" w:hAnsi="宋体" w:eastAsia="宋体"/>
              <w:b/>
              <w:bCs/>
            </w:rPr>
            <w:t>致谢</w:t>
          </w:r>
          <w:r>
            <w:tab/>
          </w:r>
          <w:r>
            <w:fldChar w:fldCharType="begin"/>
          </w:r>
          <w:r>
            <w:instrText xml:space="preserve"> PAGEREF _Toc195684507 \h </w:instrText>
          </w:r>
          <w:r>
            <w:fldChar w:fldCharType="separate"/>
          </w:r>
          <w:r>
            <w:t>38</w:t>
          </w:r>
          <w:r>
            <w:fldChar w:fldCharType="end"/>
          </w:r>
          <w:r>
            <w:fldChar w:fldCharType="end"/>
          </w:r>
        </w:p>
        <w:p w14:paraId="0E0F4C3B">
          <w:pPr>
            <w:pStyle w:val="9"/>
            <w:tabs>
              <w:tab w:val="right" w:leader="dot" w:pos="8296"/>
            </w:tabs>
            <w:rPr>
              <w:rFonts w:hint="eastAsia"/>
              <w:sz w:val="21"/>
              <w:szCs w:val="22"/>
            </w:rPr>
          </w:pPr>
          <w:r>
            <w:fldChar w:fldCharType="begin"/>
          </w:r>
          <w:r>
            <w:instrText xml:space="preserve"> HYPERLINK \l "_Toc195684508" </w:instrText>
          </w:r>
          <w:r>
            <w:fldChar w:fldCharType="separate"/>
          </w:r>
          <w:r>
            <w:rPr>
              <w:rStyle w:val="18"/>
              <w:rFonts w:ascii="Times New Roman" w:hAnsi="Times New Roman" w:eastAsia="宋体"/>
              <w:b/>
              <w:bCs/>
            </w:rPr>
            <w:t>参考文献</w:t>
          </w:r>
          <w:r>
            <w:tab/>
          </w:r>
          <w:r>
            <w:fldChar w:fldCharType="begin"/>
          </w:r>
          <w:r>
            <w:instrText xml:space="preserve"> PAGEREF _Toc195684508 \h </w:instrText>
          </w:r>
          <w:r>
            <w:fldChar w:fldCharType="separate"/>
          </w:r>
          <w:r>
            <w:t>39</w:t>
          </w:r>
          <w:r>
            <w:fldChar w:fldCharType="end"/>
          </w:r>
          <w:r>
            <w:fldChar w:fldCharType="end"/>
          </w:r>
        </w:p>
        <w:p w14:paraId="01EA9C12">
          <w:pPr>
            <w:tabs>
              <w:tab w:val="left" w:pos="3260"/>
            </w:tabs>
            <w:spacing w:line="276" w:lineRule="auto"/>
            <w:rPr>
              <w:rFonts w:ascii="Times New Roman" w:hAnsi="Times New Roman" w:eastAsia="宋体"/>
              <w:caps/>
              <w:sz w:val="24"/>
            </w:rPr>
          </w:pPr>
          <w:r>
            <w:rPr>
              <w:rFonts w:ascii="Times New Roman" w:hAnsi="Times New Roman" w:eastAsia="宋体"/>
              <w:bCs/>
              <w:caps/>
              <w:sz w:val="24"/>
              <w:lang w:val="zh-CN"/>
            </w:rPr>
            <w:fldChar w:fldCharType="end"/>
          </w:r>
          <w:r>
            <w:rPr>
              <w:rFonts w:ascii="Times New Roman" w:hAnsi="Times New Roman" w:eastAsia="宋体"/>
              <w:bCs/>
              <w:caps/>
              <w:sz w:val="24"/>
              <w:lang w:val="zh-CN"/>
            </w:rPr>
            <w:tab/>
          </w:r>
        </w:p>
      </w:sdtContent>
    </w:sdt>
    <w:p w14:paraId="12D2CAA9">
      <w:pPr>
        <w:widowControl/>
        <w:rPr>
          <w:rFonts w:hint="eastAsia"/>
        </w:rPr>
      </w:pPr>
      <w:r>
        <w:br w:type="page"/>
      </w:r>
    </w:p>
    <w:p w14:paraId="182D5D65">
      <w:pPr>
        <w:keepNext w:val="0"/>
        <w:keepLines w:val="0"/>
        <w:pageBreakBefore w:val="0"/>
        <w:widowControl w:val="0"/>
        <w:kinsoku/>
        <w:wordWrap/>
        <w:overflowPunct/>
        <w:topLinePunct w:val="0"/>
        <w:autoSpaceDE/>
        <w:autoSpaceDN/>
        <w:bidi w:val="0"/>
        <w:adjustRightInd/>
        <w:snapToGrid/>
        <w:spacing w:line="276" w:lineRule="auto"/>
        <w:textAlignment w:val="auto"/>
        <w:outlineLvl w:val="0"/>
        <w:rPr>
          <w:rFonts w:hint="eastAsia" w:ascii="宋体" w:hAnsi="宋体" w:eastAsia="宋体"/>
          <w:b/>
          <w:bCs/>
          <w:sz w:val="32"/>
          <w:szCs w:val="32"/>
        </w:rPr>
      </w:pPr>
      <w:bookmarkStart w:id="2" w:name="_Toc195684476"/>
      <w:r>
        <w:rPr>
          <w:rFonts w:hint="eastAsia" w:ascii="宋体" w:hAnsi="宋体" w:eastAsia="宋体"/>
          <w:b/>
          <w:bCs/>
          <w:sz w:val="32"/>
          <w:szCs w:val="32"/>
        </w:rPr>
        <w:t>1 绪论</w:t>
      </w:r>
      <w:bookmarkEnd w:id="2"/>
    </w:p>
    <w:p w14:paraId="076F3A09">
      <w:pPr>
        <w:pStyle w:val="22"/>
        <w:keepNext w:val="0"/>
        <w:keepLines w:val="0"/>
        <w:pageBreakBefore w:val="0"/>
        <w:widowControl w:val="0"/>
        <w:kinsoku/>
        <w:wordWrap/>
        <w:overflowPunct/>
        <w:topLinePunct w:val="0"/>
        <w:autoSpaceDE/>
        <w:autoSpaceDN/>
        <w:bidi w:val="0"/>
        <w:adjustRightInd/>
        <w:snapToGrid/>
        <w:spacing w:line="276" w:lineRule="auto"/>
        <w:ind w:firstLine="0" w:firstLineChars="0"/>
        <w:textAlignment w:val="auto"/>
        <w:outlineLvl w:val="1"/>
        <w:rPr>
          <w:rFonts w:hint="eastAsia" w:ascii="宋体" w:hAnsi="宋体" w:eastAsia="宋体"/>
          <w:b/>
          <w:bCs/>
          <w:sz w:val="30"/>
          <w:szCs w:val="30"/>
        </w:rPr>
      </w:pPr>
      <w:bookmarkStart w:id="3" w:name="_Toc195684477"/>
      <w:r>
        <w:rPr>
          <w:rFonts w:hint="eastAsia" w:ascii="宋体" w:hAnsi="宋体" w:eastAsia="宋体"/>
          <w:b/>
          <w:bCs/>
          <w:sz w:val="30"/>
          <w:szCs w:val="30"/>
        </w:rPr>
        <w:t>1.1课题背景</w:t>
      </w:r>
      <w:bookmarkEnd w:id="3"/>
    </w:p>
    <w:p w14:paraId="603679F8">
      <w:pPr>
        <w:pStyle w:val="22"/>
        <w:spacing w:after="0" w:line="360" w:lineRule="auto"/>
        <w:ind w:firstLine="480"/>
        <w:rPr>
          <w:rFonts w:hint="eastAsia" w:ascii="宋体" w:hAnsi="宋体" w:eastAsia="宋体"/>
          <w:sz w:val="24"/>
        </w:rPr>
      </w:pPr>
      <w:bookmarkStart w:id="4" w:name="_Toc195684478"/>
      <w:r>
        <w:rPr>
          <w:rFonts w:hint="eastAsia" w:ascii="宋体" w:hAnsi="宋体" w:eastAsia="宋体"/>
          <w:sz w:val="24"/>
        </w:rPr>
        <w:t>随着信息技术的快速发展和教育模式的数字化转型，自习室作为学习空间的重要组成部分，其管理模式和技术应用正经历深刻变革。国内外研究表明，自习室管理已从传统物理空间管理转向智能化、平台化的综合服务体系建设，技术可供性、智能感知与交互成为核心研究方向。</w:t>
      </w:r>
    </w:p>
    <w:p w14:paraId="2A5A58B5">
      <w:pPr>
        <w:pStyle w:val="22"/>
        <w:spacing w:after="0" w:line="360" w:lineRule="auto"/>
        <w:ind w:firstLine="480"/>
        <w:rPr>
          <w:rFonts w:hint="eastAsia" w:ascii="宋体" w:hAnsi="宋体" w:eastAsia="宋体"/>
          <w:sz w:val="24"/>
        </w:rPr>
      </w:pPr>
      <w:r>
        <w:rPr>
          <w:rFonts w:hint="eastAsia" w:ascii="宋体" w:hAnsi="宋体" w:eastAsia="宋体"/>
          <w:sz w:val="24"/>
        </w:rPr>
        <w:t>国内自习室管理研究呈现多元化技术整合趋势。技术可供性理论为媒介场景构建提供了新视角，如“抖音线上自习室”通过虚拟共学、实时互动等功能重构学习空间，但存在注意力分散与隐私风险等问题</w:t>
      </w:r>
      <w:r>
        <w:rPr>
          <w:rFonts w:ascii="宋体" w:hAnsi="宋体" w:eastAsia="宋体"/>
          <w:sz w:val="24"/>
          <w:vertAlign w:val="superscript"/>
        </w:rPr>
        <w:t>[1]</w:t>
      </w:r>
      <w:r>
        <w:rPr>
          <w:rFonts w:ascii="宋体" w:hAnsi="宋体" w:eastAsia="宋体"/>
          <w:sz w:val="24"/>
        </w:rPr>
        <w:t>。智慧学习云平台依托信创技术构建资源共享体系</w:t>
      </w:r>
      <w:r>
        <w:rPr>
          <w:rFonts w:ascii="宋体" w:hAnsi="宋体" w:eastAsia="宋体"/>
          <w:sz w:val="24"/>
          <w:vertAlign w:val="superscript"/>
        </w:rPr>
        <w:t>[2]</w:t>
      </w:r>
      <w:r>
        <w:rPr>
          <w:rFonts w:ascii="宋体" w:hAnsi="宋体" w:eastAsia="宋体"/>
          <w:sz w:val="24"/>
        </w:rPr>
        <w:t>，而数字技术平台在初中英语泛在学习</w:t>
      </w:r>
      <w:r>
        <w:rPr>
          <w:rFonts w:ascii="宋体" w:hAnsi="宋体" w:eastAsia="宋体"/>
          <w:sz w:val="24"/>
          <w:highlight w:val="none"/>
          <w:vertAlign w:val="superscript"/>
        </w:rPr>
        <w:t>[3]</w:t>
      </w:r>
      <w:r>
        <w:rPr>
          <w:rFonts w:ascii="宋体" w:hAnsi="宋体" w:eastAsia="宋体"/>
          <w:sz w:val="24"/>
        </w:rPr>
        <w:t>、高中信息技术深度学习</w:t>
      </w:r>
      <w:r>
        <w:rPr>
          <w:rFonts w:ascii="宋体" w:hAnsi="宋体" w:eastAsia="宋体"/>
          <w:sz w:val="24"/>
          <w:vertAlign w:val="superscript"/>
        </w:rPr>
        <w:t>[4]</w:t>
      </w:r>
      <w:r>
        <w:rPr>
          <w:rFonts w:ascii="宋体" w:hAnsi="宋体" w:eastAsia="宋体"/>
          <w:sz w:val="24"/>
        </w:rPr>
        <w:t>等场景的应用，凸显了个性化学习支持的优势。技术框架开发方面，基于Spring Boot和Uni-App的自习室平台</w:t>
      </w:r>
      <w:r>
        <w:rPr>
          <w:rFonts w:ascii="宋体" w:hAnsi="宋体" w:eastAsia="宋体"/>
          <w:sz w:val="24"/>
          <w:vertAlign w:val="superscript"/>
        </w:rPr>
        <w:t>[6]</w:t>
      </w:r>
      <w:r>
        <w:rPr>
          <w:rFonts w:ascii="宋体" w:hAnsi="宋体" w:eastAsia="宋体"/>
          <w:sz w:val="24"/>
        </w:rPr>
        <w:t>、在线评测驱动的Python自主学习系统</w:t>
      </w:r>
      <w:r>
        <w:rPr>
          <w:rFonts w:ascii="宋体" w:hAnsi="宋体" w:eastAsia="宋体"/>
          <w:sz w:val="24"/>
          <w:vertAlign w:val="superscript"/>
        </w:rPr>
        <w:t>[5]</w:t>
      </w:r>
      <w:r>
        <w:rPr>
          <w:rFonts w:ascii="宋体" w:hAnsi="宋体" w:eastAsia="宋体"/>
          <w:sz w:val="24"/>
        </w:rPr>
        <w:t>以及基于IPPG技术的智能自习室</w:t>
      </w:r>
      <w:r>
        <w:rPr>
          <w:rFonts w:ascii="宋体" w:hAnsi="宋体" w:eastAsia="宋体"/>
          <w:sz w:val="24"/>
          <w:highlight w:val="none"/>
          <w:vertAlign w:val="superscript"/>
        </w:rPr>
        <w:t>[10]</w:t>
      </w:r>
      <w:r>
        <w:rPr>
          <w:rFonts w:ascii="宋体" w:hAnsi="宋体" w:eastAsia="宋体"/>
          <w:sz w:val="24"/>
        </w:rPr>
        <w:t>，体现了轻量化、跨平台的技术路径。AIoT技术进一步优化了高校自习室的光环境</w:t>
      </w:r>
      <w:r>
        <w:rPr>
          <w:rFonts w:ascii="宋体" w:hAnsi="宋体" w:eastAsia="宋体"/>
          <w:sz w:val="24"/>
          <w:vertAlign w:val="superscript"/>
        </w:rPr>
        <w:t>[12]</w:t>
      </w:r>
      <w:r>
        <w:rPr>
          <w:rFonts w:ascii="宋体" w:hAnsi="宋体" w:eastAsia="宋体"/>
          <w:sz w:val="24"/>
        </w:rPr>
        <w:t>，直播自习室则通过超人际互动形成新型空间组合</w:t>
      </w:r>
      <w:r>
        <w:rPr>
          <w:rFonts w:ascii="宋体" w:hAnsi="宋体" w:eastAsia="宋体"/>
          <w:sz w:val="24"/>
          <w:highlight w:val="none"/>
          <w:vertAlign w:val="superscript"/>
        </w:rPr>
        <w:t>[14]</w:t>
      </w:r>
      <w:r>
        <w:rPr>
          <w:rFonts w:ascii="宋体" w:hAnsi="宋体" w:eastAsia="宋体"/>
          <w:sz w:val="24"/>
        </w:rPr>
        <w:t>。此外，高校智慧学习系统</w:t>
      </w:r>
      <w:r>
        <w:rPr>
          <w:rFonts w:ascii="宋体" w:hAnsi="宋体" w:eastAsia="宋体"/>
          <w:sz w:val="24"/>
          <w:vertAlign w:val="superscript"/>
        </w:rPr>
        <w:t>[7]</w:t>
      </w:r>
      <w:r>
        <w:rPr>
          <w:rFonts w:ascii="宋体" w:hAnsi="宋体" w:eastAsia="宋体"/>
          <w:sz w:val="24"/>
        </w:rPr>
        <w:t>与陪伴式学习平台</w:t>
      </w:r>
      <w:r>
        <w:rPr>
          <w:rFonts w:ascii="宋体" w:hAnsi="宋体" w:eastAsia="宋体"/>
          <w:sz w:val="24"/>
          <w:vertAlign w:val="superscript"/>
        </w:rPr>
        <w:t>[11]</w:t>
      </w:r>
      <w:r>
        <w:rPr>
          <w:rFonts w:ascii="宋体" w:hAnsi="宋体" w:eastAsia="宋体"/>
          <w:sz w:val="24"/>
        </w:rPr>
        <w:t>通过数据驱动提升管理效率，而网络学习平台的教学策略研究</w:t>
      </w:r>
      <w:r>
        <w:rPr>
          <w:rFonts w:ascii="宋体" w:hAnsi="宋体" w:eastAsia="宋体"/>
          <w:sz w:val="24"/>
          <w:vertAlign w:val="superscript"/>
        </w:rPr>
        <w:t>[8</w:t>
      </w:r>
      <w:r>
        <w:rPr>
          <w:rFonts w:hint="eastAsia" w:ascii="宋体" w:hAnsi="宋体" w:eastAsia="宋体"/>
          <w:sz w:val="24"/>
          <w:vertAlign w:val="superscript"/>
        </w:rPr>
        <w:t>，</w:t>
      </w:r>
      <w:r>
        <w:rPr>
          <w:rFonts w:ascii="宋体" w:hAnsi="宋体" w:eastAsia="宋体"/>
          <w:sz w:val="24"/>
          <w:vertAlign w:val="superscript"/>
        </w:rPr>
        <w:t>9]</w:t>
      </w:r>
      <w:r>
        <w:rPr>
          <w:rFonts w:ascii="宋体" w:hAnsi="宋体" w:eastAsia="宋体"/>
          <w:sz w:val="24"/>
        </w:rPr>
        <w:t>为场景化学习提供了理论支撑。值得注意的是，部分高校仍面临座位资源分配不均等问题，需结合动态预约机制优化管理</w:t>
      </w:r>
      <w:r>
        <w:rPr>
          <w:rFonts w:ascii="宋体" w:hAnsi="宋体" w:eastAsia="宋体"/>
          <w:sz w:val="24"/>
          <w:vertAlign w:val="superscript"/>
        </w:rPr>
        <w:t>[15]</w:t>
      </w:r>
      <w:r>
        <w:rPr>
          <w:rFonts w:ascii="宋体" w:hAnsi="宋体" w:eastAsia="宋体"/>
          <w:sz w:val="24"/>
        </w:rPr>
        <w:t>。</w:t>
      </w:r>
    </w:p>
    <w:p w14:paraId="50323DDD">
      <w:pPr>
        <w:pStyle w:val="22"/>
        <w:spacing w:after="0" w:line="360" w:lineRule="auto"/>
        <w:ind w:firstLine="480"/>
        <w:rPr>
          <w:rFonts w:hint="eastAsia" w:ascii="宋体" w:hAnsi="宋体" w:eastAsia="宋体"/>
          <w:sz w:val="24"/>
        </w:rPr>
      </w:pPr>
      <w:r>
        <w:rPr>
          <w:rFonts w:hint="eastAsia" w:ascii="宋体" w:hAnsi="宋体" w:eastAsia="宋体"/>
          <w:sz w:val="24"/>
        </w:rPr>
        <w:t>国际学界同样关注技术赋能的学习空间重构。尽管本文参考文献以国内研究为主，但</w:t>
      </w:r>
      <w:r>
        <w:rPr>
          <w:rFonts w:ascii="宋体" w:hAnsi="宋体" w:eastAsia="宋体"/>
          <w:sz w:val="24"/>
        </w:rPr>
        <w:t>Spring Boot框架</w:t>
      </w:r>
      <w:r>
        <w:rPr>
          <w:rFonts w:ascii="宋体" w:hAnsi="宋体" w:eastAsia="宋体"/>
          <w:sz w:val="24"/>
          <w:vertAlign w:val="superscript"/>
        </w:rPr>
        <w:t>[13]</w:t>
      </w:r>
      <w:r>
        <w:rPr>
          <w:rFonts w:ascii="宋体" w:hAnsi="宋体" w:eastAsia="宋体"/>
          <w:sz w:val="24"/>
        </w:rPr>
        <w:t>等技术的全球普及表明，高效、可扩展的技术架构是国际共性需求。IPPG技术</w:t>
      </w:r>
      <w:r>
        <w:rPr>
          <w:rFonts w:ascii="宋体" w:hAnsi="宋体" w:eastAsia="宋体"/>
          <w:sz w:val="24"/>
          <w:vertAlign w:val="superscript"/>
        </w:rPr>
        <w:t>[10]</w:t>
      </w:r>
      <w:r>
        <w:rPr>
          <w:rFonts w:ascii="宋体" w:hAnsi="宋体" w:eastAsia="宋体"/>
          <w:sz w:val="24"/>
        </w:rPr>
        <w:t>代表的非接触式生理监测与欧美智能建筑研究形成呼应，而直播自习室</w:t>
      </w:r>
      <w:r>
        <w:rPr>
          <w:rFonts w:ascii="宋体" w:hAnsi="宋体" w:eastAsia="宋体"/>
          <w:sz w:val="24"/>
          <w:vertAlign w:val="superscript"/>
        </w:rPr>
        <w:t>[14]</w:t>
      </w:r>
      <w:r>
        <w:rPr>
          <w:rFonts w:ascii="宋体" w:hAnsi="宋体" w:eastAsia="宋体"/>
          <w:sz w:val="24"/>
        </w:rPr>
        <w:t>的互动模式与国外虚拟协作学习平台存在理念交叉。对比可见，国内研究更侧重平台本土化应用与规模化覆盖，国外则较早探索学习分析技术与空间感知设备的深度融合。</w:t>
      </w:r>
    </w:p>
    <w:p w14:paraId="01E6670C">
      <w:pPr>
        <w:pStyle w:val="22"/>
        <w:spacing w:after="0" w:line="360" w:lineRule="auto"/>
        <w:ind w:firstLine="480"/>
        <w:rPr>
          <w:rFonts w:hint="eastAsia" w:ascii="宋体" w:hAnsi="宋体" w:eastAsia="宋体"/>
          <w:sz w:val="24"/>
        </w:rPr>
      </w:pPr>
      <w:r>
        <w:rPr>
          <w:rFonts w:hint="eastAsia" w:ascii="宋体" w:hAnsi="宋体" w:eastAsia="宋体"/>
          <w:sz w:val="24"/>
        </w:rPr>
        <w:t>当前自习室管理面临技术赋能与人文价值的平衡难题：一方面，智能平台提升了资源利用率</w:t>
      </w:r>
      <w:r>
        <w:rPr>
          <w:rFonts w:ascii="宋体" w:hAnsi="宋体" w:eastAsia="宋体"/>
          <w:sz w:val="24"/>
          <w:vertAlign w:val="superscript"/>
        </w:rPr>
        <w:t>[6</w:t>
      </w:r>
      <w:r>
        <w:rPr>
          <w:rFonts w:hint="eastAsia" w:ascii="宋体" w:hAnsi="宋体" w:eastAsia="宋体"/>
          <w:sz w:val="24"/>
          <w:vertAlign w:val="superscript"/>
        </w:rPr>
        <w:t>.</w:t>
      </w:r>
      <w:r>
        <w:rPr>
          <w:rFonts w:ascii="宋体" w:hAnsi="宋体" w:eastAsia="宋体"/>
          <w:sz w:val="24"/>
          <w:vertAlign w:val="superscript"/>
        </w:rPr>
        <w:t>12]</w:t>
      </w:r>
      <w:r>
        <w:rPr>
          <w:rFonts w:ascii="宋体" w:hAnsi="宋体" w:eastAsia="宋体"/>
          <w:sz w:val="24"/>
        </w:rPr>
        <w:t>，但过度依赖技术可能削弱自主学习能力</w:t>
      </w:r>
      <w:r>
        <w:rPr>
          <w:rFonts w:ascii="宋体" w:hAnsi="宋体" w:eastAsia="宋体"/>
          <w:sz w:val="24"/>
          <w:vertAlign w:val="superscript"/>
        </w:rPr>
        <w:t>[1]</w:t>
      </w:r>
      <w:r>
        <w:rPr>
          <w:rFonts w:ascii="宋体" w:hAnsi="宋体" w:eastAsia="宋体"/>
          <w:sz w:val="24"/>
        </w:rPr>
        <w:t>；另一方面，数据采集的伦理边界</w:t>
      </w:r>
      <w:r>
        <w:rPr>
          <w:rFonts w:ascii="宋体" w:hAnsi="宋体" w:eastAsia="宋体"/>
          <w:sz w:val="24"/>
          <w:vertAlign w:val="superscript"/>
        </w:rPr>
        <w:t>[10]</w:t>
      </w:r>
      <w:r>
        <w:rPr>
          <w:rFonts w:ascii="宋体" w:hAnsi="宋体" w:eastAsia="宋体"/>
          <w:sz w:val="24"/>
        </w:rPr>
        <w:t>与虚拟沉浸带来的社交疏离</w:t>
      </w:r>
      <w:r>
        <w:rPr>
          <w:rFonts w:ascii="宋体" w:hAnsi="宋体" w:eastAsia="宋体"/>
          <w:sz w:val="24"/>
          <w:vertAlign w:val="superscript"/>
        </w:rPr>
        <w:t>[14]</w:t>
      </w:r>
      <w:r>
        <w:rPr>
          <w:rFonts w:ascii="宋体" w:hAnsi="宋体" w:eastAsia="宋体"/>
          <w:sz w:val="24"/>
        </w:rPr>
        <w:t>亟待规范。未来研究需深化多模态感知技术</w:t>
      </w:r>
      <w:r>
        <w:rPr>
          <w:rFonts w:ascii="宋体" w:hAnsi="宋体" w:eastAsia="宋体"/>
          <w:sz w:val="24"/>
          <w:vertAlign w:val="superscript"/>
        </w:rPr>
        <w:t>[12]</w:t>
      </w:r>
      <w:r>
        <w:rPr>
          <w:rFonts w:ascii="宋体" w:hAnsi="宋体" w:eastAsia="宋体"/>
          <w:sz w:val="24"/>
        </w:rPr>
        <w:t>与自适应学习算法的结合，同时建立“技术-空间-行为”协同优化的管理范式</w:t>
      </w:r>
      <w:r>
        <w:rPr>
          <w:rFonts w:ascii="宋体" w:hAnsi="宋体" w:eastAsia="宋体"/>
          <w:sz w:val="24"/>
          <w:vertAlign w:val="superscript"/>
        </w:rPr>
        <w:t>[7</w:t>
      </w:r>
      <w:r>
        <w:rPr>
          <w:rFonts w:hint="eastAsia" w:ascii="宋体" w:hAnsi="宋体" w:eastAsia="宋体"/>
          <w:sz w:val="24"/>
          <w:vertAlign w:val="superscript"/>
        </w:rPr>
        <w:t>.</w:t>
      </w:r>
      <w:r>
        <w:rPr>
          <w:rFonts w:ascii="宋体" w:hAnsi="宋体" w:eastAsia="宋体"/>
          <w:sz w:val="24"/>
          <w:vertAlign w:val="superscript"/>
        </w:rPr>
        <w:t>15]</w:t>
      </w:r>
      <w:r>
        <w:rPr>
          <w:rFonts w:ascii="宋体" w:hAnsi="宋体" w:eastAsia="宋体"/>
          <w:sz w:val="24"/>
        </w:rPr>
        <w:t>，推动自习室向人性化、生态化智慧学习空间演进。</w:t>
      </w:r>
    </w:p>
    <w:p w14:paraId="37381CC3">
      <w:pPr>
        <w:pStyle w:val="22"/>
        <w:keepNext w:val="0"/>
        <w:keepLines w:val="0"/>
        <w:pageBreakBefore w:val="0"/>
        <w:widowControl w:val="0"/>
        <w:kinsoku/>
        <w:wordWrap/>
        <w:overflowPunct/>
        <w:topLinePunct w:val="0"/>
        <w:autoSpaceDE/>
        <w:autoSpaceDN/>
        <w:bidi w:val="0"/>
        <w:adjustRightInd/>
        <w:snapToGrid/>
        <w:spacing w:after="0" w:afterAutospacing="0" w:line="276" w:lineRule="auto"/>
        <w:ind w:firstLine="0" w:firstLineChars="0"/>
        <w:textAlignment w:val="auto"/>
        <w:outlineLvl w:val="1"/>
        <w:rPr>
          <w:rFonts w:hint="eastAsia" w:ascii="宋体" w:hAnsi="宋体" w:eastAsia="宋体"/>
          <w:b/>
          <w:bCs/>
          <w:sz w:val="30"/>
          <w:szCs w:val="30"/>
        </w:rPr>
      </w:pPr>
      <w:r>
        <w:rPr>
          <w:rFonts w:hint="eastAsia" w:ascii="宋体" w:hAnsi="宋体" w:eastAsia="宋体"/>
          <w:b/>
          <w:bCs/>
          <w:sz w:val="30"/>
          <w:szCs w:val="30"/>
        </w:rPr>
        <w:t>1.2设计目标及意义</w:t>
      </w:r>
      <w:bookmarkEnd w:id="4"/>
    </w:p>
    <w:p w14:paraId="77BD46BF">
      <w:pPr>
        <w:keepNext w:val="0"/>
        <w:keepLines w:val="0"/>
        <w:pageBreakBefore w:val="0"/>
        <w:widowControl w:val="0"/>
        <w:kinsoku/>
        <w:wordWrap/>
        <w:overflowPunct/>
        <w:topLinePunct w:val="0"/>
        <w:autoSpaceDE/>
        <w:autoSpaceDN/>
        <w:bidi w:val="0"/>
        <w:adjustRightInd/>
        <w:snapToGrid/>
        <w:spacing w:after="0" w:afterAutospacing="0" w:line="360" w:lineRule="auto"/>
        <w:ind w:firstLine="480" w:firstLineChars="200"/>
        <w:jc w:val="both"/>
        <w:textAlignment w:val="auto"/>
        <w:rPr>
          <w:rFonts w:ascii="Times New Roman" w:hAnsi="Times New Roman" w:eastAsia="宋体"/>
          <w:sz w:val="24"/>
        </w:rPr>
      </w:pPr>
      <w:r>
        <w:rPr>
          <w:rFonts w:hint="eastAsia" w:ascii="Times New Roman" w:hAnsi="Times New Roman" w:eastAsia="宋体"/>
          <w:sz w:val="24"/>
        </w:rPr>
        <w:t>该系统</w:t>
      </w:r>
      <w:r>
        <w:rPr>
          <w:rFonts w:ascii="Times New Roman" w:hAnsi="Times New Roman" w:eastAsia="宋体"/>
          <w:sz w:val="24"/>
        </w:rPr>
        <w:t>以信息化与智能化技术为核心，设计并实现高校自习室资源管理系统，旨在通过物联网实时监控座位状态、智能算法优化资源分配及大数据分析用户行为，解决自习室资源供需矛盾、利用率低等问题。系统通过动态可视化平台与移动端交互界面，支持学生在线预约、实时查询及座位自动调配，减少占座浪费，提升学习效率；同时，基于数据分析生成资源使用报告</w:t>
      </w:r>
      <w:r>
        <w:rPr>
          <w:rFonts w:hint="eastAsia" w:ascii="Times New Roman" w:hAnsi="Times New Roman" w:eastAsia="宋体"/>
          <w:sz w:val="24"/>
          <w:lang w:eastAsia="zh-CN"/>
        </w:rPr>
        <w:t>，</w:t>
      </w:r>
      <w:r>
        <w:rPr>
          <w:rFonts w:ascii="Times New Roman" w:hAnsi="Times New Roman" w:eastAsia="宋体"/>
          <w:sz w:val="24"/>
        </w:rPr>
        <w:t>为学校优化空间布局与管理策略提供科学依据。其意义在于推动高校公共资源管理向数字化、精细化转型，不仅提升管理效率与用户体验，更通过技术创新为智慧校园建设提供可复用的技术框架与实践参考。</w:t>
      </w:r>
    </w:p>
    <w:p w14:paraId="4DD0664B">
      <w:pPr>
        <w:pStyle w:val="22"/>
        <w:keepNext w:val="0"/>
        <w:keepLines w:val="0"/>
        <w:pageBreakBefore w:val="0"/>
        <w:widowControl w:val="0"/>
        <w:kinsoku/>
        <w:wordWrap/>
        <w:overflowPunct/>
        <w:topLinePunct w:val="0"/>
        <w:autoSpaceDE/>
        <w:autoSpaceDN/>
        <w:bidi w:val="0"/>
        <w:adjustRightInd/>
        <w:snapToGrid/>
        <w:spacing w:after="0" w:afterAutospacing="0" w:line="276" w:lineRule="auto"/>
        <w:ind w:firstLine="0" w:firstLineChars="0"/>
        <w:textAlignment w:val="auto"/>
        <w:outlineLvl w:val="1"/>
        <w:rPr>
          <w:rFonts w:hint="eastAsia" w:ascii="宋体" w:hAnsi="宋体" w:eastAsia="宋体"/>
          <w:b/>
          <w:bCs/>
          <w:sz w:val="30"/>
          <w:szCs w:val="30"/>
        </w:rPr>
      </w:pPr>
      <w:bookmarkStart w:id="5" w:name="_Toc195684479"/>
      <w:r>
        <w:rPr>
          <w:rFonts w:hint="eastAsia" w:ascii="宋体" w:hAnsi="宋体" w:eastAsia="宋体"/>
          <w:b/>
          <w:bCs/>
          <w:sz w:val="30"/>
          <w:szCs w:val="30"/>
        </w:rPr>
        <w:t>1.3论文结构</w:t>
      </w:r>
      <w:bookmarkEnd w:id="5"/>
    </w:p>
    <w:p w14:paraId="213C24BE">
      <w:pPr>
        <w:pStyle w:val="22"/>
        <w:keepNext w:val="0"/>
        <w:keepLines w:val="0"/>
        <w:pageBreakBefore w:val="0"/>
        <w:widowControl w:val="0"/>
        <w:kinsoku/>
        <w:wordWrap/>
        <w:overflowPunct/>
        <w:topLinePunct w:val="0"/>
        <w:autoSpaceDE/>
        <w:autoSpaceDN/>
        <w:bidi w:val="0"/>
        <w:adjustRightInd/>
        <w:snapToGrid/>
        <w:spacing w:after="0" w:afterAutospacing="0" w:line="360" w:lineRule="auto"/>
        <w:ind w:firstLine="480"/>
        <w:jc w:val="both"/>
        <w:textAlignment w:val="auto"/>
        <w:rPr>
          <w:rFonts w:ascii="Times New Roman" w:hAnsi="Times New Roman" w:eastAsia="宋体" w:cstheme="minorBidi"/>
          <w:kern w:val="2"/>
          <w:sz w:val="24"/>
          <w:szCs w:val="24"/>
          <w:lang w:val="en-US" w:eastAsia="zh-CN" w:bidi="ar-SA"/>
          <w14:ligatures w14:val="standardContextual"/>
        </w:rPr>
      </w:pPr>
      <w:r>
        <w:rPr>
          <w:rFonts w:hint="eastAsia" w:ascii="Times New Roman" w:hAnsi="Times New Roman" w:eastAsia="宋体" w:cstheme="minorBidi"/>
          <w:kern w:val="2"/>
          <w:sz w:val="24"/>
          <w:szCs w:val="24"/>
          <w:lang w:val="en-US" w:eastAsia="zh-CN" w:bidi="ar-SA"/>
          <w14:ligatures w14:val="standardContextual"/>
        </w:rPr>
        <w:t>文章主要介绍高校自习室管理系统</w:t>
      </w:r>
      <w:r>
        <w:rPr>
          <w:rFonts w:ascii="Times New Roman" w:hAnsi="Times New Roman" w:eastAsia="宋体" w:cstheme="minorBidi"/>
          <w:kern w:val="2"/>
          <w:sz w:val="24"/>
          <w:szCs w:val="24"/>
          <w:lang w:val="en-US" w:eastAsia="zh-CN" w:bidi="ar-SA"/>
          <w14:ligatures w14:val="standardContextual"/>
        </w:rPr>
        <w:t>的主要功能，论述</w:t>
      </w:r>
      <w:r>
        <w:rPr>
          <w:rFonts w:hint="eastAsia" w:ascii="Times New Roman" w:hAnsi="Times New Roman" w:eastAsia="宋体" w:cstheme="minorBidi"/>
          <w:kern w:val="2"/>
          <w:sz w:val="24"/>
          <w:szCs w:val="24"/>
          <w:lang w:val="en-US" w:eastAsia="zh-CN" w:bidi="ar-SA"/>
          <w14:ligatures w14:val="standardContextual"/>
        </w:rPr>
        <w:t>自习室管理系统的</w:t>
      </w:r>
      <w:r>
        <w:rPr>
          <w:rFonts w:ascii="Times New Roman" w:hAnsi="Times New Roman" w:eastAsia="宋体" w:cstheme="minorBidi"/>
          <w:kern w:val="2"/>
          <w:sz w:val="24"/>
          <w:szCs w:val="24"/>
          <w:lang w:val="en-US" w:eastAsia="zh-CN" w:bidi="ar-SA"/>
          <w14:ligatures w14:val="standardContextual"/>
        </w:rPr>
        <w:t>需求</w:t>
      </w:r>
      <w:r>
        <w:rPr>
          <w:rFonts w:hint="eastAsia" w:ascii="Times New Roman" w:hAnsi="Times New Roman" w:eastAsia="宋体" w:cstheme="minorBidi"/>
          <w:kern w:val="2"/>
          <w:sz w:val="24"/>
          <w:szCs w:val="24"/>
          <w:lang w:val="en-US" w:eastAsia="zh-CN" w:bidi="ar-SA"/>
          <w14:ligatures w14:val="standardContextual"/>
        </w:rPr>
        <w:t>分析、设计方案、实现过程和测试方法。</w:t>
      </w:r>
    </w:p>
    <w:p w14:paraId="1B5A4599">
      <w:pPr>
        <w:pStyle w:val="22"/>
        <w:keepNext w:val="0"/>
        <w:keepLines w:val="0"/>
        <w:pageBreakBefore w:val="0"/>
        <w:widowControl w:val="0"/>
        <w:kinsoku/>
        <w:wordWrap/>
        <w:overflowPunct/>
        <w:topLinePunct w:val="0"/>
        <w:autoSpaceDE/>
        <w:autoSpaceDN/>
        <w:bidi w:val="0"/>
        <w:adjustRightInd/>
        <w:snapToGrid/>
        <w:spacing w:after="0" w:afterAutospacing="0" w:line="360" w:lineRule="auto"/>
        <w:ind w:firstLine="480"/>
        <w:jc w:val="both"/>
        <w:textAlignment w:val="auto"/>
        <w:rPr>
          <w:rFonts w:ascii="Times New Roman" w:hAnsi="Times New Roman" w:eastAsia="宋体" w:cstheme="minorBidi"/>
          <w:kern w:val="2"/>
          <w:sz w:val="24"/>
          <w:szCs w:val="24"/>
          <w:lang w:val="en-US" w:eastAsia="zh-CN" w:bidi="ar-SA"/>
          <w14:ligatures w14:val="standardContextual"/>
        </w:rPr>
      </w:pPr>
      <w:r>
        <w:rPr>
          <w:rFonts w:hint="eastAsia" w:ascii="Times New Roman" w:hAnsi="Times New Roman" w:eastAsia="宋体" w:cstheme="minorBidi"/>
          <w:kern w:val="2"/>
          <w:sz w:val="24"/>
          <w:szCs w:val="24"/>
          <w:lang w:val="en-US" w:eastAsia="zh-CN" w:bidi="ar-SA"/>
          <w14:ligatures w14:val="standardContextual"/>
        </w:rPr>
        <w:t>第一章：绪论：介绍课题背景、研究目标及意义；</w:t>
      </w:r>
    </w:p>
    <w:p w14:paraId="712CB760">
      <w:pPr>
        <w:pStyle w:val="22"/>
        <w:keepNext w:val="0"/>
        <w:keepLines w:val="0"/>
        <w:pageBreakBefore w:val="0"/>
        <w:widowControl w:val="0"/>
        <w:kinsoku/>
        <w:wordWrap/>
        <w:overflowPunct/>
        <w:topLinePunct w:val="0"/>
        <w:autoSpaceDE/>
        <w:autoSpaceDN/>
        <w:bidi w:val="0"/>
        <w:adjustRightInd/>
        <w:snapToGrid/>
        <w:spacing w:after="0" w:afterAutospacing="0" w:line="360" w:lineRule="auto"/>
        <w:ind w:firstLine="480"/>
        <w:jc w:val="both"/>
        <w:textAlignment w:val="auto"/>
        <w:rPr>
          <w:rFonts w:ascii="Times New Roman" w:hAnsi="Times New Roman" w:eastAsia="宋体" w:cstheme="minorBidi"/>
          <w:kern w:val="2"/>
          <w:sz w:val="24"/>
          <w:szCs w:val="24"/>
          <w:lang w:val="en-US" w:eastAsia="zh-CN" w:bidi="ar-SA"/>
          <w14:ligatures w14:val="standardContextual"/>
        </w:rPr>
      </w:pPr>
      <w:r>
        <w:rPr>
          <w:rFonts w:hint="eastAsia" w:ascii="Times New Roman" w:hAnsi="Times New Roman" w:eastAsia="宋体" w:cstheme="minorBidi"/>
          <w:kern w:val="2"/>
          <w:sz w:val="24"/>
          <w:szCs w:val="24"/>
          <w:lang w:val="en-US" w:eastAsia="zh-CN" w:bidi="ar-SA"/>
          <w14:ligatures w14:val="standardContextual"/>
        </w:rPr>
        <w:t>第二章：相关技术介绍：</w:t>
      </w:r>
      <w:r>
        <w:rPr>
          <w:rFonts w:hint="default" w:ascii="Times New Roman" w:hAnsi="Times New Roman" w:eastAsia="宋体" w:cstheme="minorBidi"/>
          <w:kern w:val="2"/>
          <w:sz w:val="24"/>
          <w:szCs w:val="24"/>
          <w:lang w:val="en-US" w:eastAsia="zh-CN" w:bidi="ar-SA"/>
          <w14:ligatures w14:val="standardContextual"/>
        </w:rPr>
        <w:t>Java、Spring Boot、Mybatis</w:t>
      </w:r>
      <w:r>
        <w:rPr>
          <w:rFonts w:hint="eastAsia" w:ascii="Times New Roman" w:hAnsi="Times New Roman" w:eastAsia="宋体" w:cstheme="minorBidi"/>
          <w:kern w:val="2"/>
          <w:sz w:val="24"/>
          <w:szCs w:val="24"/>
          <w:lang w:val="en-US" w:eastAsia="zh-CN" w:bidi="ar-SA"/>
          <w14:ligatures w14:val="standardContextual"/>
        </w:rPr>
        <w:t>等技术介绍；</w:t>
      </w:r>
    </w:p>
    <w:p w14:paraId="5B83D1F0">
      <w:pPr>
        <w:pStyle w:val="22"/>
        <w:keepNext w:val="0"/>
        <w:keepLines w:val="0"/>
        <w:pageBreakBefore w:val="0"/>
        <w:widowControl w:val="0"/>
        <w:kinsoku/>
        <w:wordWrap/>
        <w:overflowPunct/>
        <w:topLinePunct w:val="0"/>
        <w:autoSpaceDE/>
        <w:autoSpaceDN/>
        <w:bidi w:val="0"/>
        <w:adjustRightInd/>
        <w:snapToGrid/>
        <w:spacing w:after="0" w:afterAutospacing="0" w:line="360" w:lineRule="auto"/>
        <w:ind w:firstLine="480"/>
        <w:jc w:val="both"/>
        <w:textAlignment w:val="auto"/>
        <w:rPr>
          <w:rFonts w:ascii="Times New Roman" w:hAnsi="Times New Roman" w:eastAsia="宋体" w:cstheme="minorBidi"/>
          <w:kern w:val="2"/>
          <w:sz w:val="24"/>
          <w:szCs w:val="24"/>
          <w:lang w:val="en-US" w:eastAsia="zh-CN" w:bidi="ar-SA"/>
          <w14:ligatures w14:val="standardContextual"/>
        </w:rPr>
      </w:pPr>
      <w:r>
        <w:rPr>
          <w:rFonts w:hint="eastAsia" w:ascii="Times New Roman" w:hAnsi="Times New Roman" w:eastAsia="宋体" w:cstheme="minorBidi"/>
          <w:kern w:val="2"/>
          <w:sz w:val="24"/>
          <w:szCs w:val="24"/>
          <w:lang w:val="en-US" w:eastAsia="zh-CN" w:bidi="ar-SA"/>
          <w14:ligatures w14:val="standardContextual"/>
        </w:rPr>
        <w:t>第三章：系统需求分析：经济可行性、操作可行性与功能需求分析；</w:t>
      </w:r>
    </w:p>
    <w:p w14:paraId="17421CCF">
      <w:pPr>
        <w:pStyle w:val="22"/>
        <w:keepNext w:val="0"/>
        <w:keepLines w:val="0"/>
        <w:pageBreakBefore w:val="0"/>
        <w:widowControl w:val="0"/>
        <w:kinsoku/>
        <w:wordWrap/>
        <w:overflowPunct/>
        <w:topLinePunct w:val="0"/>
        <w:autoSpaceDE/>
        <w:autoSpaceDN/>
        <w:bidi w:val="0"/>
        <w:adjustRightInd/>
        <w:snapToGrid/>
        <w:spacing w:after="0" w:afterAutospacing="0" w:line="360" w:lineRule="auto"/>
        <w:ind w:firstLine="480"/>
        <w:jc w:val="both"/>
        <w:textAlignment w:val="auto"/>
        <w:rPr>
          <w:rFonts w:ascii="Times New Roman" w:hAnsi="Times New Roman" w:eastAsia="宋体" w:cstheme="minorBidi"/>
          <w:kern w:val="2"/>
          <w:sz w:val="24"/>
          <w:szCs w:val="24"/>
          <w:lang w:val="en-US" w:eastAsia="zh-CN" w:bidi="ar-SA"/>
          <w14:ligatures w14:val="standardContextual"/>
        </w:rPr>
      </w:pPr>
      <w:r>
        <w:rPr>
          <w:rFonts w:hint="eastAsia" w:ascii="Times New Roman" w:hAnsi="Times New Roman" w:eastAsia="宋体" w:cstheme="minorBidi"/>
          <w:kern w:val="2"/>
          <w:sz w:val="24"/>
          <w:szCs w:val="24"/>
          <w:lang w:val="en-US" w:eastAsia="zh-CN" w:bidi="ar-SA"/>
          <w14:ligatures w14:val="standardContextual"/>
        </w:rPr>
        <w:t>第四章：系统设计：系统架构设计、功能结构设计与数据库设计方案；</w:t>
      </w:r>
    </w:p>
    <w:p w14:paraId="57B28C29">
      <w:pPr>
        <w:pStyle w:val="22"/>
        <w:keepNext w:val="0"/>
        <w:keepLines w:val="0"/>
        <w:pageBreakBefore w:val="0"/>
        <w:widowControl w:val="0"/>
        <w:kinsoku/>
        <w:wordWrap/>
        <w:overflowPunct/>
        <w:topLinePunct w:val="0"/>
        <w:autoSpaceDE/>
        <w:autoSpaceDN/>
        <w:bidi w:val="0"/>
        <w:adjustRightInd/>
        <w:snapToGrid/>
        <w:spacing w:after="0" w:afterAutospacing="0" w:line="360" w:lineRule="auto"/>
        <w:ind w:firstLine="480"/>
        <w:jc w:val="both"/>
        <w:textAlignment w:val="auto"/>
        <w:rPr>
          <w:rFonts w:ascii="Times New Roman" w:hAnsi="Times New Roman" w:eastAsia="宋体" w:cstheme="minorBidi"/>
          <w:kern w:val="2"/>
          <w:sz w:val="24"/>
          <w:szCs w:val="24"/>
          <w:lang w:val="en-US" w:eastAsia="zh-CN" w:bidi="ar-SA"/>
          <w14:ligatures w14:val="standardContextual"/>
        </w:rPr>
      </w:pPr>
      <w:r>
        <w:rPr>
          <w:rFonts w:hint="eastAsia" w:ascii="Times New Roman" w:hAnsi="Times New Roman" w:eastAsia="宋体" w:cstheme="minorBidi"/>
          <w:kern w:val="2"/>
          <w:sz w:val="24"/>
          <w:szCs w:val="24"/>
          <w:lang w:val="en-US" w:eastAsia="zh-CN" w:bidi="ar-SA"/>
          <w14:ligatures w14:val="standardContextual"/>
        </w:rPr>
        <w:t>第五章：系统实现：前台用户功能模块与后台管理功能模块实现；</w:t>
      </w:r>
    </w:p>
    <w:p w14:paraId="4C4E2A70">
      <w:pPr>
        <w:pStyle w:val="22"/>
        <w:keepNext w:val="0"/>
        <w:keepLines w:val="0"/>
        <w:pageBreakBefore w:val="0"/>
        <w:widowControl w:val="0"/>
        <w:kinsoku/>
        <w:wordWrap/>
        <w:overflowPunct/>
        <w:topLinePunct w:val="0"/>
        <w:autoSpaceDE/>
        <w:autoSpaceDN/>
        <w:bidi w:val="0"/>
        <w:adjustRightInd/>
        <w:snapToGrid/>
        <w:spacing w:after="0" w:afterAutospacing="0" w:line="360" w:lineRule="auto"/>
        <w:ind w:firstLine="480"/>
        <w:jc w:val="both"/>
        <w:textAlignment w:val="auto"/>
        <w:rPr>
          <w:rFonts w:ascii="Times New Roman" w:hAnsi="Times New Roman" w:eastAsia="宋体" w:cstheme="minorBidi"/>
          <w:kern w:val="2"/>
          <w:sz w:val="24"/>
          <w:szCs w:val="24"/>
          <w:lang w:val="en-US" w:eastAsia="zh-CN" w:bidi="ar-SA"/>
          <w14:ligatures w14:val="standardContextual"/>
        </w:rPr>
      </w:pPr>
      <w:r>
        <w:rPr>
          <w:rFonts w:hint="eastAsia" w:ascii="Times New Roman" w:hAnsi="Times New Roman" w:eastAsia="宋体" w:cstheme="minorBidi"/>
          <w:kern w:val="2"/>
          <w:sz w:val="24"/>
          <w:szCs w:val="24"/>
          <w:lang w:val="en-US" w:eastAsia="zh-CN" w:bidi="ar-SA"/>
          <w14:ligatures w14:val="standardContextual"/>
        </w:rPr>
        <w:t>第六章：系统测试：测试的目的、目标、方法及用例。</w:t>
      </w:r>
      <w:r>
        <w:rPr>
          <w:rFonts w:ascii="Times New Roman" w:hAnsi="Times New Roman" w:eastAsia="宋体" w:cstheme="minorBidi"/>
          <w:kern w:val="2"/>
          <w:sz w:val="24"/>
          <w:szCs w:val="24"/>
          <w:lang w:val="en-US" w:eastAsia="zh-CN" w:bidi="ar-SA"/>
          <w14:ligatures w14:val="standardContextual"/>
        </w:rPr>
        <w:t xml:space="preserve"> </w:t>
      </w:r>
    </w:p>
    <w:p w14:paraId="710E98C0">
      <w:pPr>
        <w:widowControl/>
        <w:rPr>
          <w:rFonts w:ascii="Times New Roman" w:hAnsi="Times New Roman" w:eastAsia="宋体"/>
          <w:sz w:val="24"/>
        </w:rPr>
      </w:pPr>
      <w:r>
        <w:rPr>
          <w:rFonts w:ascii="Times New Roman" w:hAnsi="Times New Roman" w:eastAsia="宋体"/>
          <w:sz w:val="24"/>
        </w:rPr>
        <w:br w:type="page"/>
      </w:r>
    </w:p>
    <w:p w14:paraId="38E45F2B">
      <w:pPr>
        <w:keepNext w:val="0"/>
        <w:keepLines w:val="0"/>
        <w:pageBreakBefore w:val="0"/>
        <w:widowControl w:val="0"/>
        <w:kinsoku/>
        <w:wordWrap/>
        <w:overflowPunct/>
        <w:topLinePunct w:val="0"/>
        <w:autoSpaceDE/>
        <w:autoSpaceDN/>
        <w:bidi w:val="0"/>
        <w:adjustRightInd/>
        <w:snapToGrid/>
        <w:spacing w:after="0" w:afterAutospacing="0" w:line="276" w:lineRule="auto"/>
        <w:textAlignment w:val="auto"/>
        <w:outlineLvl w:val="0"/>
        <w:rPr>
          <w:rFonts w:hint="eastAsia" w:ascii="宋体" w:hAnsi="宋体" w:eastAsia="宋体"/>
          <w:b/>
          <w:bCs/>
          <w:sz w:val="32"/>
          <w:szCs w:val="32"/>
        </w:rPr>
      </w:pPr>
      <w:bookmarkStart w:id="6" w:name="_Toc195684480"/>
      <w:r>
        <w:rPr>
          <w:rFonts w:hint="eastAsia" w:ascii="宋体" w:hAnsi="宋体" w:eastAsia="宋体"/>
          <w:b/>
          <w:bCs/>
          <w:sz w:val="32"/>
          <w:szCs w:val="32"/>
        </w:rPr>
        <w:t>2 相关技术介绍</w:t>
      </w:r>
      <w:bookmarkEnd w:id="6"/>
    </w:p>
    <w:p w14:paraId="2485C381">
      <w:pPr>
        <w:keepNext w:val="0"/>
        <w:keepLines w:val="0"/>
        <w:pageBreakBefore w:val="0"/>
        <w:widowControl w:val="0"/>
        <w:kinsoku/>
        <w:wordWrap/>
        <w:overflowPunct/>
        <w:topLinePunct w:val="0"/>
        <w:autoSpaceDE/>
        <w:autoSpaceDN/>
        <w:bidi w:val="0"/>
        <w:adjustRightInd/>
        <w:snapToGrid/>
        <w:spacing w:after="0" w:afterAutospacing="0" w:line="276" w:lineRule="auto"/>
        <w:jc w:val="both"/>
        <w:textAlignment w:val="auto"/>
        <w:outlineLvl w:val="1"/>
        <w:rPr>
          <w:rFonts w:ascii="Times New Roman" w:hAnsi="Times New Roman" w:eastAsia="宋体"/>
          <w:b/>
          <w:bCs/>
          <w:sz w:val="30"/>
          <w:szCs w:val="30"/>
        </w:rPr>
      </w:pPr>
      <w:bookmarkStart w:id="7" w:name="_Toc195684481"/>
      <w:r>
        <w:rPr>
          <w:rFonts w:ascii="Times New Roman" w:hAnsi="Times New Roman" w:eastAsia="宋体"/>
          <w:b/>
          <w:bCs/>
          <w:sz w:val="30"/>
          <w:szCs w:val="30"/>
        </w:rPr>
        <w:t>2.1</w:t>
      </w:r>
      <w:r>
        <w:rPr>
          <w:rFonts w:hint="eastAsia" w:ascii="Times New Roman" w:hAnsi="Times New Roman" w:eastAsia="宋体"/>
          <w:b/>
          <w:bCs/>
          <w:sz w:val="30"/>
          <w:szCs w:val="30"/>
        </w:rPr>
        <w:t xml:space="preserve"> </w:t>
      </w:r>
      <w:r>
        <w:rPr>
          <w:rFonts w:ascii="Times New Roman" w:hAnsi="Times New Roman" w:eastAsia="宋体"/>
          <w:b/>
          <w:bCs/>
          <w:sz w:val="30"/>
          <w:szCs w:val="30"/>
        </w:rPr>
        <w:t>Java语言简介</w:t>
      </w:r>
      <w:bookmarkEnd w:id="7"/>
    </w:p>
    <w:p w14:paraId="22CA1431">
      <w:pPr>
        <w:keepNext w:val="0"/>
        <w:keepLines w:val="0"/>
        <w:pageBreakBefore w:val="0"/>
        <w:widowControl w:val="0"/>
        <w:kinsoku/>
        <w:wordWrap/>
        <w:overflowPunct/>
        <w:topLinePunct w:val="0"/>
        <w:autoSpaceDE/>
        <w:autoSpaceDN/>
        <w:bidi w:val="0"/>
        <w:adjustRightInd/>
        <w:snapToGrid/>
        <w:spacing w:after="0" w:afterAutospacing="0" w:line="360" w:lineRule="auto"/>
        <w:ind w:firstLine="480" w:firstLineChars="200"/>
        <w:jc w:val="both"/>
        <w:textAlignment w:val="auto"/>
        <w:rPr>
          <w:rFonts w:ascii="Times New Roman" w:hAnsi="Times New Roman" w:eastAsia="宋体"/>
          <w:sz w:val="24"/>
        </w:rPr>
      </w:pPr>
      <w:r>
        <w:rPr>
          <w:rFonts w:ascii="Times New Roman" w:hAnsi="Times New Roman" w:eastAsia="宋体"/>
          <w:sz w:val="24"/>
        </w:rPr>
        <w:t>Java作为完全面向对象的编程语言，通过Java虚拟机（JVM）实现</w:t>
      </w:r>
      <w:r>
        <w:rPr>
          <w:rFonts w:hint="eastAsia" w:ascii="Times New Roman" w:hAnsi="Times New Roman" w:eastAsia="宋体"/>
          <w:sz w:val="24"/>
          <w:lang w:eastAsia="zh-CN"/>
        </w:rPr>
        <w:t>“</w:t>
      </w:r>
      <w:r>
        <w:rPr>
          <w:rFonts w:ascii="Times New Roman" w:hAnsi="Times New Roman" w:eastAsia="宋体"/>
          <w:sz w:val="24"/>
        </w:rPr>
        <w:t>编写一次，到处运行</w:t>
      </w:r>
      <w:r>
        <w:rPr>
          <w:rFonts w:hint="eastAsia" w:ascii="Times New Roman" w:hAnsi="Times New Roman" w:eastAsia="宋体"/>
          <w:sz w:val="24"/>
          <w:lang w:eastAsia="zh-CN"/>
        </w:rPr>
        <w:t>”</w:t>
      </w:r>
      <w:r>
        <w:rPr>
          <w:rFonts w:ascii="Times New Roman" w:hAnsi="Times New Roman" w:eastAsia="宋体"/>
          <w:sz w:val="24"/>
        </w:rPr>
        <w:t>的跨平台特性。其内存管理机制与垃圾回收算法形成独特的开发范式，在软件开发领域产生深远影响。研究表明，将Java纳入高校计算机专业核心课程体系，可显著提升学生在面向对象编程、多线程处理及网络应用开发方面的实践能力。通过标准化JDK开发环境配置，学生掌握Java技术后，其软件开发能力与社会需求形成有效对接，进而提升就业竞争力。该技术灵活的语法结构和跨平台能力，使其能有效应对复杂系统开发需求。</w:t>
      </w:r>
    </w:p>
    <w:p w14:paraId="3D7566A8">
      <w:pPr>
        <w:keepNext w:val="0"/>
        <w:keepLines w:val="0"/>
        <w:pageBreakBefore w:val="0"/>
        <w:widowControl w:val="0"/>
        <w:kinsoku/>
        <w:wordWrap/>
        <w:overflowPunct/>
        <w:topLinePunct w:val="0"/>
        <w:autoSpaceDE/>
        <w:autoSpaceDN/>
        <w:bidi w:val="0"/>
        <w:adjustRightInd/>
        <w:snapToGrid/>
        <w:spacing w:after="0" w:afterAutospacing="0" w:line="276" w:lineRule="auto"/>
        <w:jc w:val="both"/>
        <w:textAlignment w:val="auto"/>
        <w:outlineLvl w:val="1"/>
        <w:rPr>
          <w:rFonts w:ascii="Times New Roman" w:hAnsi="Times New Roman" w:eastAsia="宋体"/>
          <w:b/>
          <w:bCs/>
          <w:sz w:val="30"/>
          <w:szCs w:val="30"/>
        </w:rPr>
      </w:pPr>
      <w:bookmarkStart w:id="8" w:name="_Toc195684482"/>
      <w:r>
        <w:rPr>
          <w:rFonts w:ascii="Times New Roman" w:hAnsi="Times New Roman" w:eastAsia="宋体"/>
          <w:b/>
          <w:bCs/>
          <w:sz w:val="30"/>
          <w:szCs w:val="30"/>
        </w:rPr>
        <w:t>2.2</w:t>
      </w:r>
      <w:r>
        <w:rPr>
          <w:rFonts w:hint="eastAsia" w:ascii="Times New Roman" w:hAnsi="Times New Roman" w:eastAsia="宋体"/>
          <w:b/>
          <w:bCs/>
          <w:sz w:val="30"/>
          <w:szCs w:val="30"/>
        </w:rPr>
        <w:t xml:space="preserve"> </w:t>
      </w:r>
      <w:bookmarkStart w:id="9" w:name="_Hlk195679724"/>
      <w:r>
        <w:rPr>
          <w:rFonts w:ascii="Times New Roman" w:hAnsi="Times New Roman" w:eastAsia="宋体"/>
          <w:b/>
          <w:bCs/>
          <w:sz w:val="30"/>
          <w:szCs w:val="30"/>
        </w:rPr>
        <w:t>Spring Boot</w:t>
      </w:r>
      <w:bookmarkEnd w:id="9"/>
      <w:r>
        <w:rPr>
          <w:rFonts w:ascii="Times New Roman" w:hAnsi="Times New Roman" w:eastAsia="宋体"/>
          <w:b/>
          <w:bCs/>
          <w:sz w:val="30"/>
          <w:szCs w:val="30"/>
        </w:rPr>
        <w:t>技术简介</w:t>
      </w:r>
      <w:bookmarkEnd w:id="8"/>
    </w:p>
    <w:p w14:paraId="21414482">
      <w:pPr>
        <w:keepNext w:val="0"/>
        <w:keepLines w:val="0"/>
        <w:pageBreakBefore w:val="0"/>
        <w:widowControl w:val="0"/>
        <w:kinsoku/>
        <w:wordWrap/>
        <w:overflowPunct/>
        <w:topLinePunct w:val="0"/>
        <w:autoSpaceDE/>
        <w:autoSpaceDN/>
        <w:bidi w:val="0"/>
        <w:adjustRightInd/>
        <w:snapToGrid/>
        <w:spacing w:after="0" w:afterAutospacing="0" w:line="360" w:lineRule="auto"/>
        <w:ind w:firstLine="480" w:firstLineChars="200"/>
        <w:jc w:val="both"/>
        <w:textAlignment w:val="auto"/>
        <w:rPr>
          <w:rFonts w:ascii="Times New Roman" w:hAnsi="Times New Roman" w:eastAsia="宋体"/>
          <w:sz w:val="24"/>
        </w:rPr>
      </w:pPr>
      <w:bookmarkStart w:id="10" w:name="_Hlk195678083"/>
      <w:r>
        <w:rPr>
          <w:rFonts w:ascii="Times New Roman" w:hAnsi="Times New Roman" w:eastAsia="宋体"/>
          <w:sz w:val="24"/>
        </w:rPr>
        <w:t>Spring Boot</w:t>
      </w:r>
      <w:bookmarkEnd w:id="10"/>
      <w:r>
        <w:rPr>
          <w:rFonts w:ascii="Times New Roman" w:hAnsi="Times New Roman" w:eastAsia="宋体"/>
          <w:sz w:val="24"/>
        </w:rPr>
        <w:t>作为集成化开发框架，通过模块化组件库和自动配置机制，革新传统Java EE开发模式。框架集成内嵌式Servlet容器与依赖注入体系，显著简化XML配置流程。其</w:t>
      </w:r>
      <w:r>
        <w:rPr>
          <w:rFonts w:hint="eastAsia" w:ascii="Times New Roman" w:hAnsi="Times New Roman" w:eastAsia="宋体"/>
          <w:sz w:val="24"/>
          <w:lang w:eastAsia="zh-CN"/>
        </w:rPr>
        <w:t>“</w:t>
      </w:r>
      <w:r>
        <w:rPr>
          <w:rFonts w:ascii="Times New Roman" w:hAnsi="Times New Roman" w:eastAsia="宋体"/>
          <w:sz w:val="24"/>
        </w:rPr>
        <w:t>起步依赖</w:t>
      </w:r>
      <w:r>
        <w:rPr>
          <w:rFonts w:hint="eastAsia" w:ascii="Times New Roman" w:hAnsi="Times New Roman" w:eastAsia="宋体"/>
          <w:sz w:val="24"/>
          <w:lang w:eastAsia="zh-CN"/>
        </w:rPr>
        <w:t>”</w:t>
      </w:r>
      <w:r>
        <w:rPr>
          <w:rFonts w:ascii="Times New Roman" w:hAnsi="Times New Roman" w:eastAsia="宋体"/>
          <w:sz w:val="24"/>
        </w:rPr>
        <w:t>设计范式支持微服务架构的快速搭建，实践表明可使项目初始化时间缩短60%以上。该技术体系综合SSM与SSH框架优势，在整体性设计与功能实现层面形成技术跃迁，成为云原生时代的主流技术选型。</w:t>
      </w:r>
    </w:p>
    <w:p w14:paraId="5FEDFF40">
      <w:pPr>
        <w:keepNext w:val="0"/>
        <w:keepLines w:val="0"/>
        <w:pageBreakBefore w:val="0"/>
        <w:widowControl w:val="0"/>
        <w:kinsoku/>
        <w:wordWrap/>
        <w:overflowPunct/>
        <w:topLinePunct w:val="0"/>
        <w:autoSpaceDE/>
        <w:autoSpaceDN/>
        <w:bidi w:val="0"/>
        <w:adjustRightInd/>
        <w:snapToGrid/>
        <w:spacing w:after="0" w:afterAutospacing="0" w:line="276" w:lineRule="auto"/>
        <w:jc w:val="both"/>
        <w:textAlignment w:val="auto"/>
        <w:outlineLvl w:val="1"/>
        <w:rPr>
          <w:rFonts w:ascii="Times New Roman" w:hAnsi="Times New Roman" w:eastAsia="宋体"/>
          <w:b/>
          <w:bCs/>
          <w:sz w:val="30"/>
          <w:szCs w:val="30"/>
        </w:rPr>
      </w:pPr>
      <w:bookmarkStart w:id="11" w:name="_Toc195684483"/>
      <w:r>
        <w:rPr>
          <w:rFonts w:ascii="Times New Roman" w:hAnsi="Times New Roman" w:eastAsia="宋体"/>
          <w:b/>
          <w:bCs/>
          <w:sz w:val="30"/>
          <w:szCs w:val="30"/>
        </w:rPr>
        <w:t>2.3 Mybatis技术简介</w:t>
      </w:r>
      <w:bookmarkEnd w:id="11"/>
    </w:p>
    <w:p w14:paraId="0F12088C">
      <w:pPr>
        <w:keepNext w:val="0"/>
        <w:keepLines w:val="0"/>
        <w:pageBreakBefore w:val="0"/>
        <w:widowControl w:val="0"/>
        <w:kinsoku/>
        <w:wordWrap/>
        <w:overflowPunct/>
        <w:topLinePunct w:val="0"/>
        <w:autoSpaceDE/>
        <w:autoSpaceDN/>
        <w:bidi w:val="0"/>
        <w:adjustRightInd/>
        <w:snapToGrid/>
        <w:spacing w:after="0" w:afterAutospacing="0" w:line="360" w:lineRule="auto"/>
        <w:ind w:firstLine="480" w:firstLineChars="200"/>
        <w:jc w:val="both"/>
        <w:textAlignment w:val="auto"/>
        <w:rPr>
          <w:rFonts w:ascii="Times New Roman" w:hAnsi="Times New Roman" w:eastAsia="宋体"/>
          <w:sz w:val="24"/>
        </w:rPr>
      </w:pPr>
      <w:r>
        <w:rPr>
          <w:rFonts w:ascii="Times New Roman" w:hAnsi="Times New Roman" w:eastAsia="宋体"/>
          <w:sz w:val="24"/>
        </w:rPr>
        <w:t>Mybatis作为持久层映射框架，通过XML配置或Java注解建立数据库表与Java对象的映射关系，有效封装JDBC底层操作。其设计哲学强调SQL语句的显式控制，在复杂查询优化场景展现独特优势。但研究指出，该框架要求开发者具备深厚的SQL优化功底，且在级联操作支持方面存在局限性。</w:t>
      </w:r>
    </w:p>
    <w:p w14:paraId="41DEA65F">
      <w:pPr>
        <w:keepNext w:val="0"/>
        <w:keepLines w:val="0"/>
        <w:pageBreakBefore w:val="0"/>
        <w:widowControl w:val="0"/>
        <w:kinsoku/>
        <w:wordWrap/>
        <w:overflowPunct/>
        <w:topLinePunct w:val="0"/>
        <w:autoSpaceDE/>
        <w:autoSpaceDN/>
        <w:bidi w:val="0"/>
        <w:adjustRightInd/>
        <w:snapToGrid/>
        <w:spacing w:after="0" w:afterAutospacing="0" w:line="276" w:lineRule="auto"/>
        <w:jc w:val="both"/>
        <w:textAlignment w:val="auto"/>
        <w:outlineLvl w:val="1"/>
        <w:rPr>
          <w:rFonts w:ascii="Times New Roman" w:hAnsi="Times New Roman" w:eastAsia="宋体"/>
          <w:b/>
          <w:bCs/>
          <w:sz w:val="30"/>
          <w:szCs w:val="30"/>
        </w:rPr>
      </w:pPr>
      <w:bookmarkStart w:id="12" w:name="_Toc195684484"/>
      <w:r>
        <w:rPr>
          <w:rFonts w:ascii="Times New Roman" w:hAnsi="Times New Roman" w:eastAsia="宋体"/>
          <w:b/>
          <w:bCs/>
          <w:sz w:val="30"/>
          <w:szCs w:val="30"/>
        </w:rPr>
        <w:t>2.4 MyBatis-Plus技术简介</w:t>
      </w:r>
      <w:bookmarkEnd w:id="12"/>
    </w:p>
    <w:p w14:paraId="699C98FF">
      <w:pPr>
        <w:keepNext w:val="0"/>
        <w:keepLines w:val="0"/>
        <w:pageBreakBefore w:val="0"/>
        <w:widowControl w:val="0"/>
        <w:kinsoku/>
        <w:wordWrap/>
        <w:overflowPunct/>
        <w:topLinePunct w:val="0"/>
        <w:autoSpaceDE/>
        <w:autoSpaceDN/>
        <w:bidi w:val="0"/>
        <w:adjustRightInd/>
        <w:snapToGrid/>
        <w:spacing w:after="0" w:afterAutospacing="0" w:line="360" w:lineRule="auto"/>
        <w:ind w:firstLine="480" w:firstLineChars="200"/>
        <w:jc w:val="both"/>
        <w:textAlignment w:val="auto"/>
        <w:rPr>
          <w:rFonts w:ascii="Times New Roman" w:hAnsi="Times New Roman" w:eastAsia="宋体"/>
          <w:sz w:val="24"/>
        </w:rPr>
      </w:pPr>
      <w:r>
        <w:rPr>
          <w:rFonts w:ascii="Times New Roman" w:hAnsi="Times New Roman" w:eastAsia="宋体"/>
          <w:sz w:val="24"/>
        </w:rPr>
        <w:t>Mybatis-Plus在继承Mybatis核心特性的基础上，通过Lambda表达式支持和通用Mapper接口，实现CRUD操作的自动化生成。其代码生成器可根据实体类结构自动生成基础服务层代码，使开发效率提升约55%。实践验证，在标准化业务场景中采用该框架可减少70%以上的重复代码量，显著降低开发复杂度。</w:t>
      </w:r>
    </w:p>
    <w:p w14:paraId="37A666AC">
      <w:pPr>
        <w:keepNext w:val="0"/>
        <w:keepLines w:val="0"/>
        <w:pageBreakBefore w:val="0"/>
        <w:widowControl w:val="0"/>
        <w:kinsoku/>
        <w:wordWrap/>
        <w:overflowPunct/>
        <w:topLinePunct w:val="0"/>
        <w:autoSpaceDE/>
        <w:autoSpaceDN/>
        <w:bidi w:val="0"/>
        <w:adjustRightInd/>
        <w:snapToGrid/>
        <w:spacing w:after="0" w:afterAutospacing="0" w:line="276" w:lineRule="auto"/>
        <w:jc w:val="both"/>
        <w:textAlignment w:val="auto"/>
        <w:outlineLvl w:val="1"/>
        <w:rPr>
          <w:rFonts w:ascii="Times New Roman" w:hAnsi="Times New Roman" w:eastAsia="宋体"/>
          <w:b/>
          <w:bCs/>
          <w:sz w:val="30"/>
          <w:szCs w:val="30"/>
        </w:rPr>
      </w:pPr>
      <w:bookmarkStart w:id="13" w:name="_Toc195684485"/>
      <w:r>
        <w:rPr>
          <w:rFonts w:ascii="Times New Roman" w:hAnsi="Times New Roman" w:eastAsia="宋体"/>
          <w:b/>
          <w:bCs/>
          <w:sz w:val="30"/>
          <w:szCs w:val="30"/>
        </w:rPr>
        <w:t>2.5 MySQL技术简介</w:t>
      </w:r>
      <w:bookmarkEnd w:id="13"/>
    </w:p>
    <w:p w14:paraId="58C43899">
      <w:pPr>
        <w:keepNext w:val="0"/>
        <w:keepLines w:val="0"/>
        <w:pageBreakBefore w:val="0"/>
        <w:widowControl w:val="0"/>
        <w:kinsoku/>
        <w:wordWrap/>
        <w:overflowPunct/>
        <w:topLinePunct w:val="0"/>
        <w:autoSpaceDE/>
        <w:autoSpaceDN/>
        <w:bidi w:val="0"/>
        <w:adjustRightInd/>
        <w:snapToGrid/>
        <w:spacing w:after="0" w:afterAutospacing="0" w:line="360" w:lineRule="auto"/>
        <w:ind w:firstLine="480" w:firstLineChars="200"/>
        <w:jc w:val="both"/>
        <w:textAlignment w:val="auto"/>
        <w:rPr>
          <w:rFonts w:ascii="Times New Roman" w:hAnsi="Times New Roman" w:eastAsia="宋体"/>
          <w:sz w:val="24"/>
        </w:rPr>
      </w:pPr>
      <w:r>
        <w:rPr>
          <w:rFonts w:ascii="Times New Roman" w:hAnsi="Times New Roman" w:eastAsia="宋体"/>
          <w:sz w:val="24"/>
        </w:rPr>
        <w:t>MySQL作为开源关系型数据库管理系统，采用B+树索引结构与InnoDB存储引擎，在OLTP场景中展现出优异的并发控制能力。其主从复制架构与分库分表方案，支持TB级数据量的高效管理。基准测试数据显示，在标准硬件配置下可实现每秒5000+的事务处理吞吐量，充分满足企业级应用需求。</w:t>
      </w:r>
    </w:p>
    <w:p w14:paraId="595B5686">
      <w:pPr>
        <w:keepNext w:val="0"/>
        <w:keepLines w:val="0"/>
        <w:pageBreakBefore w:val="0"/>
        <w:widowControl w:val="0"/>
        <w:kinsoku/>
        <w:wordWrap/>
        <w:overflowPunct/>
        <w:topLinePunct w:val="0"/>
        <w:autoSpaceDE/>
        <w:autoSpaceDN/>
        <w:bidi w:val="0"/>
        <w:adjustRightInd/>
        <w:snapToGrid/>
        <w:spacing w:after="0" w:afterAutospacing="0" w:line="276" w:lineRule="auto"/>
        <w:jc w:val="both"/>
        <w:textAlignment w:val="auto"/>
        <w:outlineLvl w:val="1"/>
        <w:rPr>
          <w:rFonts w:ascii="Times New Roman" w:hAnsi="Times New Roman" w:eastAsia="宋体"/>
          <w:b/>
          <w:bCs/>
          <w:sz w:val="30"/>
          <w:szCs w:val="30"/>
        </w:rPr>
      </w:pPr>
      <w:bookmarkStart w:id="14" w:name="_Toc195684486"/>
      <w:r>
        <w:rPr>
          <w:rFonts w:ascii="Times New Roman" w:hAnsi="Times New Roman" w:eastAsia="宋体"/>
          <w:b/>
          <w:bCs/>
          <w:sz w:val="30"/>
          <w:szCs w:val="30"/>
        </w:rPr>
        <w:t>2.6 Redis技术简介</w:t>
      </w:r>
      <w:bookmarkEnd w:id="14"/>
    </w:p>
    <w:p w14:paraId="047E1825">
      <w:pPr>
        <w:keepNext w:val="0"/>
        <w:keepLines w:val="0"/>
        <w:pageBreakBefore w:val="0"/>
        <w:widowControl w:val="0"/>
        <w:kinsoku/>
        <w:wordWrap/>
        <w:overflowPunct/>
        <w:topLinePunct w:val="0"/>
        <w:autoSpaceDE/>
        <w:autoSpaceDN/>
        <w:bidi w:val="0"/>
        <w:adjustRightInd/>
        <w:snapToGrid/>
        <w:spacing w:after="0" w:afterAutospacing="0" w:line="360" w:lineRule="auto"/>
        <w:ind w:firstLine="480" w:firstLineChars="200"/>
        <w:jc w:val="both"/>
        <w:textAlignment w:val="auto"/>
        <w:rPr>
          <w:rFonts w:ascii="Times New Roman" w:hAnsi="Times New Roman" w:eastAsia="宋体"/>
          <w:sz w:val="24"/>
        </w:rPr>
      </w:pPr>
      <w:r>
        <w:rPr>
          <w:rFonts w:ascii="Times New Roman" w:hAnsi="Times New Roman" w:eastAsia="宋体"/>
          <w:sz w:val="24"/>
        </w:rPr>
        <w:t>Redis作为内存键值存储系统，通过内存数据集与持久化机制的创新结合，在缓存加速场景展现纳秒级响应优势。其支持字符串、哈希表、有序集合等复杂数据结构，为分布式锁、实时排行榜等场景提供基础支撑。压力测试表明，单机环境可达10万+ QPS性能指标，显著提升系统吞吐量。</w:t>
      </w:r>
    </w:p>
    <w:p w14:paraId="1F4F5A0B">
      <w:pPr>
        <w:widowControl/>
        <w:rPr>
          <w:rFonts w:ascii="Times New Roman" w:hAnsi="Times New Roman" w:eastAsia="宋体"/>
          <w:sz w:val="24"/>
        </w:rPr>
      </w:pPr>
      <w:r>
        <w:rPr>
          <w:rFonts w:ascii="Times New Roman" w:hAnsi="Times New Roman" w:eastAsia="宋体"/>
          <w:sz w:val="24"/>
        </w:rPr>
        <w:br w:type="page"/>
      </w:r>
    </w:p>
    <w:p w14:paraId="1F1CBCD1">
      <w:pPr>
        <w:keepNext w:val="0"/>
        <w:keepLines w:val="0"/>
        <w:pageBreakBefore w:val="0"/>
        <w:widowControl w:val="0"/>
        <w:kinsoku/>
        <w:wordWrap/>
        <w:overflowPunct/>
        <w:topLinePunct w:val="0"/>
        <w:autoSpaceDE/>
        <w:autoSpaceDN/>
        <w:bidi w:val="0"/>
        <w:adjustRightInd/>
        <w:snapToGrid/>
        <w:spacing w:after="0" w:line="276" w:lineRule="auto"/>
        <w:jc w:val="both"/>
        <w:textAlignment w:val="auto"/>
        <w:outlineLvl w:val="0"/>
        <w:rPr>
          <w:rFonts w:ascii="Times New Roman" w:hAnsi="Times New Roman" w:eastAsia="宋体"/>
          <w:b/>
          <w:bCs/>
          <w:sz w:val="32"/>
          <w:szCs w:val="32"/>
        </w:rPr>
      </w:pPr>
      <w:bookmarkStart w:id="15" w:name="_Toc195684487"/>
      <w:r>
        <w:rPr>
          <w:rFonts w:hint="eastAsia" w:ascii="Times New Roman" w:hAnsi="Times New Roman" w:eastAsia="宋体"/>
          <w:b/>
          <w:bCs/>
          <w:sz w:val="32"/>
          <w:szCs w:val="32"/>
        </w:rPr>
        <w:t>3 系统需求分析</w:t>
      </w:r>
      <w:bookmarkEnd w:id="15"/>
    </w:p>
    <w:p w14:paraId="66C02F0B">
      <w:pPr>
        <w:keepNext w:val="0"/>
        <w:keepLines w:val="0"/>
        <w:pageBreakBefore w:val="0"/>
        <w:widowControl w:val="0"/>
        <w:kinsoku/>
        <w:wordWrap/>
        <w:overflowPunct/>
        <w:topLinePunct w:val="0"/>
        <w:autoSpaceDE/>
        <w:autoSpaceDN/>
        <w:bidi w:val="0"/>
        <w:adjustRightInd/>
        <w:snapToGrid/>
        <w:spacing w:after="0" w:line="276" w:lineRule="auto"/>
        <w:jc w:val="both"/>
        <w:textAlignment w:val="auto"/>
        <w:outlineLvl w:val="1"/>
        <w:rPr>
          <w:rFonts w:ascii="Times New Roman" w:hAnsi="Times New Roman" w:eastAsia="宋体"/>
          <w:b/>
          <w:bCs/>
          <w:sz w:val="30"/>
          <w:szCs w:val="30"/>
        </w:rPr>
      </w:pPr>
      <w:bookmarkStart w:id="16" w:name="_Toc195684488"/>
      <w:r>
        <w:rPr>
          <w:rFonts w:hint="eastAsia" w:ascii="Times New Roman" w:hAnsi="Times New Roman" w:eastAsia="宋体"/>
          <w:b/>
          <w:bCs/>
          <w:sz w:val="30"/>
          <w:szCs w:val="30"/>
        </w:rPr>
        <w:t>3.1经济可行性分析</w:t>
      </w:r>
      <w:bookmarkEnd w:id="16"/>
    </w:p>
    <w:p w14:paraId="76C72DD5">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rPr>
          <w:rFonts w:ascii="Times New Roman" w:hAnsi="Times New Roman" w:eastAsia="宋体"/>
          <w:sz w:val="24"/>
        </w:rPr>
      </w:pPr>
      <w:r>
        <w:rPr>
          <w:rFonts w:hint="eastAsia" w:ascii="Times New Roman" w:hAnsi="Times New Roman" w:eastAsia="宋体"/>
          <w:sz w:val="24"/>
        </w:rPr>
        <w:t xml:space="preserve">  </w:t>
      </w:r>
      <w:bookmarkStart w:id="17" w:name="_Toc195684489"/>
      <w:r>
        <w:rPr>
          <w:rFonts w:hint="eastAsia" w:ascii="Times New Roman" w:hAnsi="Times New Roman" w:eastAsia="宋体"/>
          <w:sz w:val="24"/>
        </w:rPr>
        <w:t>近年来，信息技术的迅猛进步和智慧校园建设的不断深化，促使高校在学习资源管理方面迎来了深刻的转变。面对数字化趋势，如何高效地运用有限的自习空间并满足学生的个性化学习需求，已成为提高校园服务质量的核心问题。通过将物联网技术和智能算法相融合，智慧自习室管理系统克建立了一个能够实时响应且规则公开透明的学习资源分配系统，从而使得远程预订与动态调配成为校园服务的新常态。这种方式不仅提升了资源分配的效率，还促进了教育管理向基于数据精准化的转变，为师生营造了一个更加便捷、公平的学习环境。展望未来，随着技术的持续演进，“一键预约、智能配对”的服务模式预计会逐渐普及开来，并成为高等教育现代化管理不可或缺的一部分。</w:t>
      </w:r>
    </w:p>
    <w:p w14:paraId="0A1879E6">
      <w:pPr>
        <w:keepNext w:val="0"/>
        <w:keepLines w:val="0"/>
        <w:pageBreakBefore w:val="0"/>
        <w:widowControl w:val="0"/>
        <w:kinsoku/>
        <w:wordWrap/>
        <w:overflowPunct/>
        <w:topLinePunct w:val="0"/>
        <w:autoSpaceDE/>
        <w:autoSpaceDN/>
        <w:bidi w:val="0"/>
        <w:adjustRightInd/>
        <w:snapToGrid/>
        <w:spacing w:after="0" w:line="276" w:lineRule="auto"/>
        <w:jc w:val="both"/>
        <w:textAlignment w:val="auto"/>
        <w:outlineLvl w:val="1"/>
        <w:rPr>
          <w:rFonts w:ascii="Times New Roman" w:hAnsi="Times New Roman" w:eastAsia="宋体"/>
          <w:b/>
          <w:bCs/>
          <w:sz w:val="30"/>
          <w:szCs w:val="30"/>
        </w:rPr>
      </w:pPr>
      <w:r>
        <w:rPr>
          <w:rFonts w:hint="eastAsia" w:ascii="Times New Roman" w:hAnsi="Times New Roman" w:eastAsia="宋体"/>
          <w:b/>
          <w:bCs/>
          <w:sz w:val="30"/>
          <w:szCs w:val="30"/>
        </w:rPr>
        <w:t>3.2技术可行性分析</w:t>
      </w:r>
      <w:bookmarkEnd w:id="17"/>
    </w:p>
    <w:p w14:paraId="2C1C423D">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rPr>
          <w:rFonts w:ascii="Times New Roman" w:hAnsi="Times New Roman" w:eastAsia="宋体"/>
          <w:sz w:val="24"/>
        </w:rPr>
      </w:pPr>
      <w:r>
        <w:rPr>
          <w:rFonts w:ascii="Times New Roman" w:hAnsi="Times New Roman" w:eastAsia="宋体"/>
          <w:sz w:val="24"/>
        </w:rPr>
        <w:t>该系统采用Spring Boot框架构建，基于MVC分层架构实现模块化开发：</w:t>
      </w:r>
      <w:r>
        <w:rPr>
          <w:rFonts w:ascii="Times New Roman" w:hAnsi="Times New Roman" w:eastAsia="宋体"/>
          <w:bCs/>
          <w:sz w:val="24"/>
        </w:rPr>
        <w:t>Controller层</w:t>
      </w:r>
      <w:r>
        <w:rPr>
          <w:rFonts w:ascii="Times New Roman" w:hAnsi="Times New Roman" w:eastAsia="宋体"/>
          <w:sz w:val="24"/>
        </w:rPr>
        <w:t>处理用户交互请求，</w:t>
      </w:r>
      <w:r>
        <w:rPr>
          <w:rFonts w:ascii="Times New Roman" w:hAnsi="Times New Roman" w:eastAsia="宋体"/>
          <w:bCs/>
          <w:sz w:val="24"/>
        </w:rPr>
        <w:t>Service层</w:t>
      </w:r>
      <w:r>
        <w:rPr>
          <w:rFonts w:ascii="Times New Roman" w:hAnsi="Times New Roman" w:eastAsia="宋体"/>
          <w:sz w:val="24"/>
        </w:rPr>
        <w:t>封装动态调度与违规检测逻辑，</w:t>
      </w:r>
      <w:r>
        <w:rPr>
          <w:rFonts w:ascii="Times New Roman" w:hAnsi="Times New Roman" w:eastAsia="宋体"/>
          <w:bCs/>
          <w:sz w:val="24"/>
        </w:rPr>
        <w:t>Mapper层</w:t>
      </w:r>
      <w:r>
        <w:rPr>
          <w:rFonts w:ascii="Times New Roman" w:hAnsi="Times New Roman" w:eastAsia="宋体"/>
          <w:sz w:val="24"/>
        </w:rPr>
        <w:t>通过Mybatis-Plus实现自习室数据及预约记录的持久化存储，</w:t>
      </w:r>
      <w:r>
        <w:rPr>
          <w:rFonts w:ascii="Times New Roman" w:hAnsi="Times New Roman" w:eastAsia="宋体"/>
          <w:bCs/>
          <w:sz w:val="24"/>
        </w:rPr>
        <w:t>Entity类</w:t>
      </w:r>
      <w:r>
        <w:rPr>
          <w:rFonts w:ascii="Times New Roman" w:hAnsi="Times New Roman" w:eastAsia="宋体"/>
          <w:sz w:val="24"/>
        </w:rPr>
        <w:t>定义核心业务模型。工程化实践中，通过Restful API标准化接口交互，集成Spring Security实现角色权限分级，利用Redis缓存高频访问数据，并通过分布式锁机制解决高并发预约冲突。系统支持与校园一卡通、智能门禁硬件无缝对接，模块化设计保障功能可扩展性，技术生态成熟稳定，能够高效支撑高校自习资源智能化管理与服务升级需求。</w:t>
      </w:r>
    </w:p>
    <w:p w14:paraId="58642B00">
      <w:pPr>
        <w:keepNext w:val="0"/>
        <w:keepLines w:val="0"/>
        <w:pageBreakBefore w:val="0"/>
        <w:widowControl w:val="0"/>
        <w:kinsoku/>
        <w:wordWrap/>
        <w:overflowPunct/>
        <w:topLinePunct w:val="0"/>
        <w:autoSpaceDE/>
        <w:autoSpaceDN/>
        <w:bidi w:val="0"/>
        <w:adjustRightInd/>
        <w:snapToGrid/>
        <w:spacing w:after="0" w:line="276" w:lineRule="auto"/>
        <w:jc w:val="both"/>
        <w:textAlignment w:val="auto"/>
        <w:outlineLvl w:val="1"/>
        <w:rPr>
          <w:rFonts w:ascii="Times New Roman" w:hAnsi="Times New Roman" w:eastAsia="宋体"/>
          <w:b/>
          <w:bCs/>
          <w:sz w:val="30"/>
          <w:szCs w:val="30"/>
        </w:rPr>
      </w:pPr>
      <w:bookmarkStart w:id="18" w:name="_Toc195684490"/>
      <w:r>
        <w:rPr>
          <w:rFonts w:hint="eastAsia" w:ascii="Times New Roman" w:hAnsi="Times New Roman" w:eastAsia="宋体"/>
          <w:b/>
          <w:bCs/>
          <w:sz w:val="30"/>
          <w:szCs w:val="30"/>
        </w:rPr>
        <w:t>3.3操作可行性分析</w:t>
      </w:r>
      <w:bookmarkEnd w:id="18"/>
    </w:p>
    <w:p w14:paraId="5A1C1E2F">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rPr>
          <w:rFonts w:ascii="Times New Roman" w:hAnsi="Times New Roman" w:eastAsia="宋体"/>
          <w:sz w:val="24"/>
        </w:rPr>
      </w:pPr>
      <w:r>
        <w:rPr>
          <w:rFonts w:ascii="Times New Roman" w:hAnsi="Times New Roman" w:eastAsia="宋体"/>
          <w:sz w:val="24"/>
        </w:rPr>
        <w:t>本项目与传统Web应用程序操作逻辑高度一致，主要面向高校学生群体，提供PC端服务，界面设计简洁直观，操作流畅高效。用户首先通过学号进行无感知登录，成功登录后即可进入自习室预约界面。界面采用清晰的分区布局，直观展示各楼层自习室实时状态，学生可根据需求快速筛选目标区域。</w:t>
      </w:r>
    </w:p>
    <w:p w14:paraId="3E5F8037">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rPr>
          <w:rFonts w:ascii="Times New Roman" w:hAnsi="Times New Roman" w:eastAsia="宋体"/>
          <w:sz w:val="24"/>
        </w:rPr>
      </w:pPr>
      <w:r>
        <w:rPr>
          <w:rFonts w:hint="eastAsia" w:ascii="Times New Roman" w:hAnsi="Times New Roman" w:eastAsia="宋体"/>
          <w:sz w:val="24"/>
        </w:rPr>
        <w:t>在选择过程中，若误选时段或需调整预约时长，可随时取消当前选择并重新规划。确认提交后，系统自动生成电子预约，同时支持查看预约详情。整个流程无需复杂操作，从登录到完成预约仅需三步，充分满足学生便捷化、高效率的自习资源管理需求。</w:t>
      </w:r>
    </w:p>
    <w:p w14:paraId="3F11EA2D">
      <w:pPr>
        <w:keepNext w:val="0"/>
        <w:keepLines w:val="0"/>
        <w:pageBreakBefore w:val="0"/>
        <w:widowControl w:val="0"/>
        <w:kinsoku/>
        <w:wordWrap/>
        <w:overflowPunct/>
        <w:topLinePunct w:val="0"/>
        <w:autoSpaceDE/>
        <w:autoSpaceDN/>
        <w:bidi w:val="0"/>
        <w:adjustRightInd/>
        <w:snapToGrid/>
        <w:spacing w:after="0" w:line="276" w:lineRule="auto"/>
        <w:jc w:val="both"/>
        <w:textAlignment w:val="auto"/>
        <w:outlineLvl w:val="1"/>
        <w:rPr>
          <w:rFonts w:ascii="Times New Roman" w:hAnsi="Times New Roman" w:eastAsia="宋体"/>
          <w:b/>
          <w:bCs/>
          <w:sz w:val="30"/>
          <w:szCs w:val="30"/>
        </w:rPr>
      </w:pPr>
      <w:bookmarkStart w:id="19" w:name="_Toc195684491"/>
      <w:r>
        <w:rPr>
          <w:rFonts w:hint="eastAsia" w:ascii="Times New Roman" w:hAnsi="Times New Roman" w:eastAsia="宋体"/>
          <w:b/>
          <w:bCs/>
          <w:sz w:val="30"/>
          <w:szCs w:val="30"/>
        </w:rPr>
        <w:t>3.4功能需求分析</w:t>
      </w:r>
      <w:bookmarkEnd w:id="19"/>
    </w:p>
    <w:p w14:paraId="246F56B1">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rPr>
          <w:rFonts w:ascii="Times New Roman" w:hAnsi="Times New Roman" w:eastAsia="宋体"/>
          <w:sz w:val="24"/>
        </w:rPr>
      </w:pPr>
      <w:r>
        <w:rPr>
          <w:rFonts w:hint="eastAsia" w:ascii="Times New Roman" w:hAnsi="Times New Roman" w:eastAsia="宋体"/>
          <w:sz w:val="24"/>
        </w:rPr>
        <w:t>基于高校自习室资源管理的实际需求，本系统旨在运用数字化技术解决传统管理模式中出现的效率低下和资源分配不均等问题。系统将服务于学生与管理员两大核心用户群体，分别满足其预约服务及监督控制的需求。</w:t>
      </w:r>
    </w:p>
    <w:p w14:paraId="471B9939">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rPr>
          <w:rFonts w:hint="default"/>
          <w:lang w:val="en-US" w:eastAsia="zh-CN"/>
        </w:rPr>
      </w:pPr>
      <w:r>
        <w:rPr>
          <w:rFonts w:hint="eastAsia" w:ascii="Times New Roman" w:hAnsi="Times New Roman" w:eastAsia="宋体"/>
          <w:sz w:val="24"/>
        </w:rPr>
        <w:t>在用户端功能设计方面，需使学生能够方便地获取自习室当前状态信息，比如各区域空余座位、设施分布状况以及使用时间限制等。系统应当提供一个直观易用的预约界面，支持多角度筛选，并且能够即时反馈预约操作结果，确保用户能够迅速完成座位选择和时段锁定。此外，学生还应有能力自主管理自己的预约记录，包括查阅历史预约详情、取消未开始的预约订单。个人设置部分则允许用户修改基础信息和重设登录密码，以维护账户安全。</w:t>
      </w:r>
      <w:r>
        <w:rPr>
          <w:rFonts w:hint="eastAsia" w:ascii="Times New Roman" w:hAnsi="Times New Roman" w:eastAsia="宋体"/>
          <w:sz w:val="24"/>
          <w:lang w:val="en-US" w:eastAsia="zh-CN"/>
        </w:rPr>
        <w:t>用户用例图如图3-1所示：</w:t>
      </w:r>
      <w:r>
        <w:rPr>
          <w:rFonts w:hint="default"/>
          <w:lang w:val="en-US" w:eastAsia="zh-CN"/>
        </w:rPr>
        <w:drawing>
          <wp:inline distT="0" distB="0" distL="114300" distR="114300">
            <wp:extent cx="5264785" cy="3619500"/>
            <wp:effectExtent l="0" t="0" r="5715" b="0"/>
            <wp:docPr id="2" name="图片 2" descr="屏幕截图 2025-05-16 22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5-05-16 220655"/>
                    <pic:cNvPicPr>
                      <a:picLocks noChangeAspect="1"/>
                    </pic:cNvPicPr>
                  </pic:nvPicPr>
                  <pic:blipFill>
                    <a:blip r:embed="rId6"/>
                    <a:stretch>
                      <a:fillRect/>
                    </a:stretch>
                  </pic:blipFill>
                  <pic:spPr>
                    <a:xfrm>
                      <a:off x="0" y="0"/>
                      <a:ext cx="5264785" cy="3619500"/>
                    </a:xfrm>
                    <a:prstGeom prst="rect">
                      <a:avLst/>
                    </a:prstGeom>
                  </pic:spPr>
                </pic:pic>
              </a:graphicData>
            </a:graphic>
          </wp:inline>
        </w:drawing>
      </w:r>
    </w:p>
    <w:p w14:paraId="3E0545B2">
      <w:pPr>
        <w:keepNext/>
        <w:keepLines/>
        <w:pageBreakBefore w:val="0"/>
        <w:widowControl/>
        <w:kinsoku/>
        <w:wordWrap/>
        <w:overflowPunct/>
        <w:topLinePunct w:val="0"/>
        <w:autoSpaceDE/>
        <w:autoSpaceDN/>
        <w:bidi w:val="0"/>
        <w:adjustRightInd/>
        <w:snapToGrid/>
        <w:spacing w:after="0" w:line="276" w:lineRule="auto"/>
        <w:ind w:firstLine="0"/>
        <w:jc w:val="center"/>
        <w:textAlignment w:val="auto"/>
        <w:outlineLvl w:val="9"/>
        <w:rPr>
          <w:rFonts w:hint="default"/>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3-1</w:t>
      </w:r>
      <w:r>
        <w:rPr>
          <w:rFonts w:hint="eastAsia" w:ascii="宋体" w:hAnsi="宋体" w:eastAsia="宋体" w:cs="宋体"/>
          <w:sz w:val="21"/>
          <w:szCs w:val="21"/>
          <w:lang w:val="en-US" w:eastAsia="zh-CN"/>
        </w:rPr>
        <w:t>用户用例图</w:t>
      </w:r>
      <w:bookmarkStart w:id="53" w:name="_GoBack"/>
      <w:bookmarkEnd w:id="53"/>
    </w:p>
    <w:p w14:paraId="39081050">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center"/>
        <w:textAlignment w:val="auto"/>
        <w:rPr>
          <w:rFonts w:hint="default" w:eastAsiaTheme="majorEastAsia"/>
          <w:lang w:val="en-US" w:eastAsia="zh-CN"/>
        </w:rPr>
      </w:pPr>
      <w:r>
        <w:rPr>
          <w:rFonts w:hint="eastAsia" w:ascii="Times New Roman" w:hAnsi="Times New Roman" w:eastAsia="宋体"/>
          <w:sz w:val="24"/>
        </w:rPr>
        <w:t>针对管理端的功能要求，则主要集中在资源监管和对用户行为的管控上。管理员需要拥有全局数据监控的能力，通过可视化仪表盘实时了解自习室利用率、用户活跃程度以及异常活动预警。学生资料管理模块需支持导入、编辑和查询学生档案，保证数据与学校的教务管理系统同步更新。对于自习室信息维护功能来说，应当能够灵活调整教室属性，以适应不同场景下的需求变化。此外，还需建立一套黑名单机制来限制违规用户的预约权限，以保障预约的公平性。</w:t>
      </w:r>
      <w:r>
        <w:rPr>
          <w:rFonts w:hint="eastAsia" w:ascii="Times New Roman" w:hAnsi="Times New Roman" w:eastAsia="宋体"/>
          <w:sz w:val="24"/>
          <w:lang w:val="en-US" w:eastAsia="zh-CN"/>
        </w:rPr>
        <w:t>管理员用例图如图3-2所示：</w:t>
      </w:r>
      <w:r>
        <w:drawing>
          <wp:inline distT="0" distB="0" distL="114300" distR="114300">
            <wp:extent cx="5266055" cy="3992245"/>
            <wp:effectExtent l="0" t="0" r="4445" b="8255"/>
            <wp:docPr id="4" name="图片 4" descr="屏幕截图 2025-05-16 22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5-05-16 222840"/>
                    <pic:cNvPicPr>
                      <a:picLocks noChangeAspect="1"/>
                    </pic:cNvPicPr>
                  </pic:nvPicPr>
                  <pic:blipFill>
                    <a:blip r:embed="rId7"/>
                    <a:stretch>
                      <a:fillRect/>
                    </a:stretch>
                  </pic:blipFill>
                  <pic:spPr>
                    <a:xfrm>
                      <a:off x="0" y="0"/>
                      <a:ext cx="5266055" cy="3992245"/>
                    </a:xfrm>
                    <a:prstGeom prst="rect">
                      <a:avLst/>
                    </a:prstGeom>
                  </pic:spPr>
                </pic:pic>
              </a:graphicData>
            </a:graphic>
          </wp:inline>
        </w:drawing>
      </w:r>
      <w:r>
        <w:rPr>
          <w:rFonts w:hint="eastAsia" w:ascii="宋体" w:hAnsi="宋体" w:eastAsia="宋体" w:cs="宋体"/>
          <w:sz w:val="21"/>
          <w:szCs w:val="21"/>
          <w:lang w:val="en-US" w:eastAsia="zh-CN"/>
        </w:rPr>
        <w:t>图</w:t>
      </w:r>
      <w:r>
        <w:rPr>
          <w:rFonts w:hint="default" w:ascii="Times New Roman" w:hAnsi="Times New Roman" w:cs="Times New Roman"/>
          <w:sz w:val="21"/>
          <w:szCs w:val="21"/>
          <w:lang w:val="en-US" w:eastAsia="zh-CN"/>
        </w:rPr>
        <w:t>3-2</w:t>
      </w:r>
      <w:r>
        <w:rPr>
          <w:rFonts w:hint="eastAsia" w:ascii="宋体" w:hAnsi="宋体" w:eastAsia="宋体" w:cs="宋体"/>
          <w:sz w:val="21"/>
          <w:szCs w:val="21"/>
          <w:lang w:val="en-US" w:eastAsia="zh-CN"/>
        </w:rPr>
        <w:t>管理员用例图</w:t>
      </w:r>
    </w:p>
    <w:p w14:paraId="667AA607">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rPr>
          <w:rFonts w:ascii="Times New Roman" w:hAnsi="Times New Roman" w:eastAsia="宋体"/>
          <w:sz w:val="24"/>
        </w:rPr>
      </w:pPr>
      <w:r>
        <w:rPr>
          <w:rFonts w:hint="eastAsia" w:ascii="Times New Roman" w:hAnsi="Times New Roman" w:eastAsia="宋体"/>
          <w:sz w:val="24"/>
        </w:rPr>
        <w:t>系统交互需求层面，需实现用户端与管理端数据实时同步，确保座位状态更新的准确性。技术实现上，系统需依托</w:t>
      </w:r>
      <w:r>
        <w:rPr>
          <w:rFonts w:ascii="Times New Roman" w:hAnsi="Times New Roman" w:eastAsia="宋体"/>
          <w:sz w:val="24"/>
        </w:rPr>
        <w:t>Spring Boot框架保障后端服务的稳定性，结合Mybatis实现高效数据库交互，并利用Thymeleaf与Bootstrap构建响应式前端界面，适配多终端访问。</w:t>
      </w:r>
    </w:p>
    <w:p w14:paraId="7520D79E">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jc w:val="both"/>
        <w:textAlignment w:val="auto"/>
        <w:rPr>
          <w:rFonts w:ascii="Times New Roman" w:hAnsi="Times New Roman" w:eastAsia="宋体"/>
          <w:sz w:val="24"/>
        </w:rPr>
      </w:pPr>
      <w:r>
        <w:rPr>
          <w:rFonts w:hint="eastAsia" w:ascii="Times New Roman" w:hAnsi="Times New Roman" w:eastAsia="宋体"/>
          <w:sz w:val="24"/>
        </w:rPr>
        <w:t>非功能性需求包括：高并发场景下的系统响应速度、数据安全性</w:t>
      </w:r>
      <w:r>
        <w:rPr>
          <w:rFonts w:ascii="Times New Roman" w:hAnsi="Times New Roman" w:eastAsia="宋体"/>
          <w:sz w:val="24"/>
        </w:rPr>
        <w:t>。上述需求共同构成系统的核心功能框架，为高校自习室资源的智能化管理与服务优化提供全面支持。</w:t>
      </w:r>
    </w:p>
    <w:p w14:paraId="50EB7B8D">
      <w:pPr>
        <w:widowControl/>
        <w:rPr>
          <w:rFonts w:ascii="Times New Roman" w:hAnsi="Times New Roman" w:eastAsia="宋体"/>
          <w:sz w:val="24"/>
        </w:rPr>
      </w:pPr>
      <w:r>
        <w:rPr>
          <w:rFonts w:ascii="Times New Roman" w:hAnsi="Times New Roman" w:eastAsia="宋体"/>
          <w:sz w:val="24"/>
        </w:rPr>
        <w:br w:type="page"/>
      </w:r>
    </w:p>
    <w:p w14:paraId="0E3D7E8E">
      <w:pPr>
        <w:spacing w:after="0" w:line="276" w:lineRule="auto"/>
        <w:jc w:val="both"/>
        <w:outlineLvl w:val="0"/>
        <w:rPr>
          <w:rFonts w:ascii="Times New Roman" w:hAnsi="Times New Roman" w:eastAsia="宋体"/>
          <w:b/>
          <w:bCs/>
          <w:sz w:val="32"/>
          <w:szCs w:val="32"/>
        </w:rPr>
      </w:pPr>
      <w:bookmarkStart w:id="20" w:name="_Toc195684492"/>
      <w:r>
        <w:rPr>
          <w:rFonts w:hint="eastAsia" w:ascii="Times New Roman" w:hAnsi="Times New Roman" w:eastAsia="宋体"/>
          <w:b/>
          <w:bCs/>
          <w:sz w:val="32"/>
          <w:szCs w:val="32"/>
        </w:rPr>
        <w:t>4 系统设计</w:t>
      </w:r>
      <w:bookmarkEnd w:id="20"/>
      <w:r>
        <w:rPr>
          <w:rFonts w:hint="eastAsia" w:ascii="Times New Roman" w:hAnsi="Times New Roman" w:eastAsia="宋体"/>
          <w:b/>
          <w:bCs/>
          <w:sz w:val="32"/>
          <w:szCs w:val="32"/>
        </w:rPr>
        <w:t xml:space="preserve"> </w:t>
      </w:r>
    </w:p>
    <w:p w14:paraId="17B8A753">
      <w:pPr>
        <w:spacing w:after="0" w:line="276" w:lineRule="auto"/>
        <w:jc w:val="both"/>
        <w:outlineLvl w:val="1"/>
        <w:rPr>
          <w:rFonts w:ascii="Times New Roman" w:hAnsi="Times New Roman" w:eastAsia="宋体"/>
          <w:b/>
          <w:bCs/>
          <w:sz w:val="30"/>
          <w:szCs w:val="30"/>
        </w:rPr>
      </w:pPr>
      <w:bookmarkStart w:id="21" w:name="_Toc195684493"/>
      <w:r>
        <w:rPr>
          <w:rFonts w:hint="eastAsia" w:ascii="Times New Roman" w:hAnsi="Times New Roman" w:eastAsia="宋体"/>
          <w:b/>
          <w:bCs/>
          <w:sz w:val="30"/>
          <w:szCs w:val="30"/>
        </w:rPr>
        <w:t>4.1系统架构</w:t>
      </w:r>
      <w:bookmarkEnd w:id="21"/>
    </w:p>
    <w:p w14:paraId="16E845D6">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本研究采用层次化架构模型构建系统框架，依托</w:t>
      </w:r>
      <w:r>
        <w:rPr>
          <w:rFonts w:ascii="Times New Roman" w:hAnsi="Times New Roman" w:eastAsia="宋体"/>
          <w:sz w:val="24"/>
        </w:rPr>
        <w:t>Spring Boot框架的轻量级特性与主流前端技术，形成性能优化、灵活扩展且便于维护的技术体系。整体架构自上而下划分为用户交互层、API网关层、业务逻辑层和数据持久层，各层级功能明确并通过模块化拆分实现解耦。在此基础上，系统通过标准化接口规范与容器化部署策略，有效提升资源调度效率与功能迭代灵活性，为后续扩展预留充足技术空间。</w:t>
      </w:r>
    </w:p>
    <w:p w14:paraId="5CBC827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本系统以Spring Boot为整体框架，采用MVC设计模式，选择My</w:t>
      </w:r>
      <w:r>
        <w:rPr>
          <w:rFonts w:hint="eastAsia" w:ascii="Times New Roman" w:hAnsi="Times New Roman" w:eastAsia="宋体"/>
          <w:sz w:val="24"/>
        </w:rPr>
        <w:t>S</w:t>
      </w:r>
      <w:r>
        <w:rPr>
          <w:rFonts w:ascii="Times New Roman" w:hAnsi="Times New Roman" w:eastAsia="宋体"/>
          <w:sz w:val="24"/>
        </w:rPr>
        <w:t>ql为系统数据库</w:t>
      </w:r>
      <w:r>
        <w:rPr>
          <w:rFonts w:hint="eastAsia" w:ascii="Times New Roman" w:hAnsi="Times New Roman" w:eastAsia="宋体"/>
          <w:sz w:val="24"/>
        </w:rPr>
        <w:t>。</w:t>
      </w:r>
      <w:r>
        <w:rPr>
          <w:rFonts w:ascii="Times New Roman" w:hAnsi="Times New Roman" w:eastAsia="宋体"/>
          <w:sz w:val="24"/>
        </w:rPr>
        <w:t>依赖Mybatis-Plus和Druid数据库连接池对数据库进行操作实现对数据的增删改查。利用Spring</w:t>
      </w:r>
      <w:r>
        <w:rPr>
          <w:rFonts w:hint="eastAsia" w:ascii="Times New Roman" w:hAnsi="Times New Roman" w:eastAsia="宋体"/>
          <w:sz w:val="24"/>
        </w:rPr>
        <w:t xml:space="preserve"> </w:t>
      </w:r>
      <w:r>
        <w:rPr>
          <w:rFonts w:ascii="Times New Roman" w:hAnsi="Times New Roman" w:eastAsia="宋体"/>
          <w:sz w:val="24"/>
        </w:rPr>
        <w:t>boot框架，可以快速创建基于spring的程序。使用Spring</w:t>
      </w:r>
      <w:r>
        <w:rPr>
          <w:rFonts w:hint="eastAsia" w:ascii="Times New Roman" w:hAnsi="Times New Roman" w:eastAsia="宋体"/>
          <w:sz w:val="24"/>
        </w:rPr>
        <w:t xml:space="preserve"> </w:t>
      </w:r>
      <w:r>
        <w:rPr>
          <w:rFonts w:hint="eastAsia" w:ascii="Times New Roman" w:hAnsi="Times New Roman" w:eastAsia="宋体"/>
          <w:sz w:val="24"/>
          <w:lang w:eastAsia="zh-CN"/>
        </w:rPr>
        <w:t>boot</w:t>
      </w:r>
      <w:r>
        <w:rPr>
          <w:rFonts w:ascii="Times New Roman" w:hAnsi="Times New Roman" w:eastAsia="宋体"/>
          <w:sz w:val="24"/>
        </w:rPr>
        <w:t>框架，不需要人为地进行Tomcat服务器的配置，用户可以直接使用Java main方法启动内嵌的Tomcat服务器运行spring</w:t>
      </w:r>
      <w:r>
        <w:rPr>
          <w:rFonts w:hint="eastAsia" w:ascii="Times New Roman" w:hAnsi="Times New Roman" w:eastAsia="宋体"/>
          <w:sz w:val="24"/>
        </w:rPr>
        <w:t xml:space="preserve"> </w:t>
      </w:r>
      <w:r>
        <w:rPr>
          <w:rFonts w:ascii="Times New Roman" w:hAnsi="Times New Roman" w:eastAsia="宋体"/>
          <w:sz w:val="24"/>
        </w:rPr>
        <w:t>boot程序，不需要部署war包</w:t>
      </w:r>
      <w:r>
        <w:rPr>
          <w:rFonts w:hint="eastAsia" w:ascii="Times New Roman" w:hAnsi="Times New Roman" w:eastAsia="宋体"/>
          <w:sz w:val="24"/>
        </w:rPr>
        <w:t>。</w:t>
      </w:r>
      <w:r>
        <w:rPr>
          <w:rFonts w:ascii="Times New Roman" w:hAnsi="Times New Roman" w:eastAsia="宋体"/>
          <w:sz w:val="24"/>
        </w:rPr>
        <w:t>同时</w:t>
      </w:r>
      <w:r>
        <w:rPr>
          <w:rFonts w:hint="eastAsia" w:ascii="Times New Roman" w:hAnsi="Times New Roman" w:eastAsia="宋体"/>
          <w:sz w:val="24"/>
        </w:rPr>
        <w:t>，</w:t>
      </w:r>
      <w:r>
        <w:rPr>
          <w:rFonts w:ascii="Times New Roman" w:hAnsi="Times New Roman" w:eastAsia="宋体"/>
          <w:sz w:val="24"/>
        </w:rPr>
        <w:t>Spring</w:t>
      </w:r>
      <w:r>
        <w:rPr>
          <w:rFonts w:hint="eastAsia" w:ascii="Times New Roman" w:hAnsi="Times New Roman" w:eastAsia="宋体"/>
          <w:sz w:val="24"/>
        </w:rPr>
        <w:t xml:space="preserve"> </w:t>
      </w:r>
      <w:r>
        <w:rPr>
          <w:rFonts w:ascii="Times New Roman" w:hAnsi="Times New Roman" w:eastAsia="宋体"/>
          <w:sz w:val="24"/>
        </w:rPr>
        <w:t>boot可以根据项目的 Maven依赖配置，自动配置spring、springmvc等简化了开发</w:t>
      </w:r>
      <w:r>
        <w:rPr>
          <w:rFonts w:hint="eastAsia" w:ascii="Times New Roman" w:hAnsi="Times New Roman" w:eastAsia="宋体"/>
          <w:sz w:val="24"/>
        </w:rPr>
        <w:t>。</w:t>
      </w:r>
      <w:r>
        <w:rPr>
          <w:rFonts w:ascii="Times New Roman" w:hAnsi="Times New Roman" w:eastAsia="宋体"/>
          <w:sz w:val="24"/>
        </w:rPr>
        <w:t>架构图如图4-1所示：</w:t>
      </w:r>
    </w:p>
    <w:p w14:paraId="51021E28">
      <w:pPr>
        <w:spacing w:after="0" w:line="360" w:lineRule="auto"/>
        <w:jc w:val="center"/>
        <w:rPr>
          <w:rFonts w:ascii="Times New Roman" w:hAnsi="Times New Roman" w:eastAsia="宋体"/>
          <w:sz w:val="24"/>
        </w:rPr>
      </w:pPr>
      <w:r>
        <w:rPr>
          <w:rFonts w:ascii="Times New Roman" w:hAnsi="Times New Roman" w:eastAsia="宋体"/>
          <w:sz w:val="24"/>
        </w:rPr>
        <w:drawing>
          <wp:inline distT="0" distB="0" distL="0" distR="0">
            <wp:extent cx="5274310" cy="3756025"/>
            <wp:effectExtent l="0" t="0" r="2540" b="0"/>
            <wp:docPr id="951196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96639" name="图片 1"/>
                    <pic:cNvPicPr>
                      <a:picLocks noChangeAspect="1"/>
                    </pic:cNvPicPr>
                  </pic:nvPicPr>
                  <pic:blipFill>
                    <a:blip r:embed="rId8"/>
                    <a:stretch>
                      <a:fillRect/>
                    </a:stretch>
                  </pic:blipFill>
                  <pic:spPr>
                    <a:xfrm>
                      <a:off x="0" y="0"/>
                      <a:ext cx="5274310" cy="3756025"/>
                    </a:xfrm>
                    <a:prstGeom prst="rect">
                      <a:avLst/>
                    </a:prstGeom>
                  </pic:spPr>
                </pic:pic>
              </a:graphicData>
            </a:graphic>
          </wp:inline>
        </w:drawing>
      </w:r>
      <w:r>
        <w:rPr>
          <w:rFonts w:hint="eastAsia" w:ascii="宋体" w:hAnsi="宋体" w:eastAsia="宋体"/>
          <w:sz w:val="21"/>
          <w:szCs w:val="21"/>
        </w:rPr>
        <w:t>图4-1  系统架构图</w:t>
      </w:r>
    </w:p>
    <w:p w14:paraId="2E532AC0">
      <w:pPr>
        <w:spacing w:after="0" w:line="276" w:lineRule="auto"/>
        <w:jc w:val="both"/>
        <w:outlineLvl w:val="1"/>
        <w:rPr>
          <w:rFonts w:ascii="Times New Roman" w:hAnsi="Times New Roman" w:eastAsia="宋体"/>
          <w:b/>
          <w:bCs/>
          <w:sz w:val="30"/>
          <w:szCs w:val="30"/>
        </w:rPr>
      </w:pPr>
      <w:bookmarkStart w:id="22" w:name="_Toc195684494"/>
      <w:r>
        <w:rPr>
          <w:rFonts w:ascii="Times New Roman" w:hAnsi="Times New Roman" w:eastAsia="宋体"/>
          <w:b/>
          <w:bCs/>
          <w:sz w:val="30"/>
          <w:szCs w:val="30"/>
        </w:rPr>
        <w:t>4.2 系统功能结构设计</w:t>
      </w:r>
      <w:bookmarkEnd w:id="22"/>
    </w:p>
    <w:p w14:paraId="74CB31CE">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根据需求分析，本系统分为用户端和后台管理端。用户端功能模块包含登录模块、自习室预约模块、座位时间表查询模块、预约记录管理模块以及个人信息设置模块；后台管理端的功能模块涵盖学生信息维护模块、自习室信息配置模块、预约数据监控模块、黑名单管理模块以及全局统计报表模块。用户端支持学生用户便捷完成自习室选择、预约操作及个人账户管理，后台管理端则为管理员提供全面的资源管理、违规行为管控及系统数据分析能力，确保服务高效有序运行。</w:t>
      </w:r>
    </w:p>
    <w:p w14:paraId="07A8C167">
      <w:pPr>
        <w:spacing w:after="0" w:line="360" w:lineRule="auto"/>
        <w:rPr>
          <w:rFonts w:ascii="Times New Roman" w:hAnsi="Times New Roman" w:eastAsia="宋体"/>
          <w:sz w:val="24"/>
        </w:rPr>
      </w:pPr>
      <w:r>
        <w:rPr>
          <w:rFonts w:ascii="Times New Roman" w:hAnsi="Times New Roman" w:eastAsia="宋体"/>
          <w:sz w:val="24"/>
        </w:rPr>
        <w:t>基于Spring</w:t>
      </w:r>
      <w:r>
        <w:rPr>
          <w:rFonts w:hint="eastAsia" w:ascii="Times New Roman" w:hAnsi="Times New Roman" w:eastAsia="宋体"/>
          <w:sz w:val="24"/>
        </w:rPr>
        <w:t xml:space="preserve"> </w:t>
      </w:r>
      <w:r>
        <w:rPr>
          <w:rFonts w:ascii="Times New Roman" w:hAnsi="Times New Roman" w:eastAsia="宋体"/>
          <w:sz w:val="24"/>
        </w:rPr>
        <w:t>Boot的</w:t>
      </w:r>
      <w:r>
        <w:rPr>
          <w:rFonts w:hint="eastAsia" w:ascii="Times New Roman" w:hAnsi="Times New Roman" w:eastAsia="宋体"/>
          <w:sz w:val="24"/>
        </w:rPr>
        <w:t>高校自习室管理</w:t>
      </w:r>
      <w:r>
        <w:rPr>
          <w:rFonts w:ascii="Times New Roman" w:hAnsi="Times New Roman" w:eastAsia="宋体"/>
          <w:sz w:val="24"/>
        </w:rPr>
        <w:t>功能结构图如图4-2 所示：</w:t>
      </w:r>
    </w:p>
    <w:p w14:paraId="015A2EE7">
      <w:pPr>
        <w:spacing w:after="0" w:line="360" w:lineRule="auto"/>
        <w:rPr>
          <w:rFonts w:ascii="Times New Roman" w:hAnsi="Times New Roman" w:eastAsia="宋体"/>
          <w:sz w:val="24"/>
        </w:rPr>
      </w:pPr>
      <w:r>
        <w:rPr>
          <w:rFonts w:ascii="Times New Roman" w:hAnsi="Times New Roman" w:eastAsia="宋体"/>
          <w:sz w:val="24"/>
        </w:rPr>
        <w:drawing>
          <wp:inline distT="0" distB="0" distL="0" distR="0">
            <wp:extent cx="5245100" cy="3263900"/>
            <wp:effectExtent l="0" t="0" r="0" b="0"/>
            <wp:docPr id="1554115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5703" name="图片 1"/>
                    <pic:cNvPicPr>
                      <a:picLocks noChangeAspect="1"/>
                    </pic:cNvPicPr>
                  </pic:nvPicPr>
                  <pic:blipFill>
                    <a:blip r:embed="rId9"/>
                    <a:stretch>
                      <a:fillRect/>
                    </a:stretch>
                  </pic:blipFill>
                  <pic:spPr>
                    <a:xfrm>
                      <a:off x="0" y="0"/>
                      <a:ext cx="5245372" cy="3264069"/>
                    </a:xfrm>
                    <a:prstGeom prst="rect">
                      <a:avLst/>
                    </a:prstGeom>
                  </pic:spPr>
                </pic:pic>
              </a:graphicData>
            </a:graphic>
          </wp:inline>
        </w:drawing>
      </w:r>
    </w:p>
    <w:p w14:paraId="71743B28">
      <w:pPr>
        <w:spacing w:after="0" w:line="360" w:lineRule="auto"/>
        <w:jc w:val="center"/>
        <w:rPr>
          <w:rFonts w:hint="eastAsia" w:ascii="宋体" w:hAnsi="宋体" w:eastAsia="宋体"/>
          <w:sz w:val="21"/>
          <w:szCs w:val="21"/>
        </w:rPr>
      </w:pPr>
      <w:r>
        <w:rPr>
          <w:rFonts w:ascii="宋体" w:hAnsi="宋体" w:eastAsia="宋体"/>
          <w:sz w:val="21"/>
          <w:szCs w:val="21"/>
        </w:rPr>
        <w:t>图</w:t>
      </w:r>
      <w:r>
        <w:rPr>
          <w:rFonts w:hint="eastAsia" w:ascii="宋体" w:hAnsi="宋体" w:eastAsia="宋体"/>
          <w:sz w:val="21"/>
          <w:szCs w:val="21"/>
        </w:rPr>
        <w:t>4-2</w:t>
      </w:r>
      <w:r>
        <w:rPr>
          <w:rFonts w:ascii="宋体" w:hAnsi="宋体" w:eastAsia="宋体"/>
          <w:sz w:val="21"/>
          <w:szCs w:val="21"/>
        </w:rPr>
        <w:t>系统功能结构图</w:t>
      </w:r>
    </w:p>
    <w:p w14:paraId="413C857E">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前台用户界面具体功能模块：</w:t>
      </w:r>
    </w:p>
    <w:p w14:paraId="49DA13E2">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（1）用户登录：用户需通过学号验证登录系统，支持密码登录。</w:t>
      </w:r>
    </w:p>
    <w:p w14:paraId="4E3993A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（2）自习室浏览与预约：用户登录后可查看所有可用自习室信息，选择具体时间段并预览空闲座位分布图，支持一键预约或取消操作。</w:t>
      </w:r>
    </w:p>
    <w:p w14:paraId="11E148C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（3）预约记录管理：用户可查看当前及历史预约记录，支持修改预约时段、取消未开始的预约。</w:t>
      </w:r>
    </w:p>
    <w:p w14:paraId="0AB0CF9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（4）个人信息设置：用户可修改个人资料，并查看黑名单状态。</w:t>
      </w:r>
    </w:p>
    <w:p w14:paraId="39CD7D79">
      <w:pPr>
        <w:spacing w:after="0" w:line="360" w:lineRule="auto"/>
        <w:jc w:val="both"/>
        <w:rPr>
          <w:rFonts w:ascii="Times New Roman" w:hAnsi="Times New Roman" w:eastAsia="宋体"/>
          <w:sz w:val="24"/>
        </w:rPr>
      </w:pPr>
    </w:p>
    <w:p w14:paraId="3212FFB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前台用户界面具体功能模块结构如图4-</w:t>
      </w:r>
      <w:r>
        <w:rPr>
          <w:rFonts w:hint="eastAsia" w:ascii="Times New Roman" w:hAnsi="Times New Roman" w:eastAsia="宋体"/>
          <w:sz w:val="24"/>
          <w:lang w:val="en-US" w:eastAsia="zh-CN"/>
        </w:rPr>
        <w:t>3</w:t>
      </w:r>
      <w:r>
        <w:rPr>
          <w:rFonts w:ascii="Times New Roman" w:hAnsi="Times New Roman" w:eastAsia="宋体"/>
          <w:sz w:val="24"/>
        </w:rPr>
        <w:t>所示：</w:t>
      </w:r>
    </w:p>
    <w:p w14:paraId="1DE99F3F">
      <w:pPr>
        <w:spacing w:after="0" w:line="360" w:lineRule="auto"/>
        <w:jc w:val="both"/>
        <w:rPr>
          <w:rFonts w:ascii="Times New Roman" w:hAnsi="Times New Roman" w:eastAsia="宋体"/>
          <w:sz w:val="24"/>
        </w:rPr>
      </w:pPr>
      <w:r>
        <w:rPr>
          <w:rFonts w:ascii="Times New Roman" w:hAnsi="Times New Roman" w:eastAsia="宋体"/>
          <w:sz w:val="24"/>
        </w:rPr>
        <w:drawing>
          <wp:inline distT="0" distB="0" distL="0" distR="0">
            <wp:extent cx="5274310" cy="3680460"/>
            <wp:effectExtent l="0" t="0" r="8890" b="2540"/>
            <wp:docPr id="1885822007" name="图片 1" descr="C:/Desktop/微信图片_20250515213614.jpg微信图片_2025051521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22007" name="图片 1" descr="C:/Desktop/微信图片_20250515213614.jpg微信图片_20250515213614"/>
                    <pic:cNvPicPr>
                      <a:picLocks noChangeAspect="1"/>
                    </pic:cNvPicPr>
                  </pic:nvPicPr>
                  <pic:blipFill>
                    <a:blip r:embed="rId10"/>
                    <a:srcRect t="6" b="6"/>
                    <a:stretch>
                      <a:fillRect/>
                    </a:stretch>
                  </pic:blipFill>
                  <pic:spPr>
                    <a:xfrm>
                      <a:off x="0" y="0"/>
                      <a:ext cx="5274310" cy="3680460"/>
                    </a:xfrm>
                    <a:prstGeom prst="rect">
                      <a:avLst/>
                    </a:prstGeom>
                  </pic:spPr>
                </pic:pic>
              </a:graphicData>
            </a:graphic>
          </wp:inline>
        </w:drawing>
      </w:r>
    </w:p>
    <w:p w14:paraId="29FE4571">
      <w:pPr>
        <w:spacing w:after="0" w:line="360" w:lineRule="auto"/>
        <w:jc w:val="center"/>
        <w:rPr>
          <w:rFonts w:hint="eastAsia" w:ascii="宋体" w:hAnsi="宋体" w:eastAsia="宋体"/>
          <w:sz w:val="21"/>
          <w:szCs w:val="21"/>
        </w:rPr>
      </w:pPr>
      <w:r>
        <w:rPr>
          <w:rFonts w:ascii="宋体" w:hAnsi="宋体" w:eastAsia="宋体"/>
          <w:sz w:val="21"/>
          <w:szCs w:val="21"/>
        </w:rPr>
        <w:t>图</w:t>
      </w:r>
      <w:r>
        <w:rPr>
          <w:rFonts w:hint="eastAsia" w:ascii="宋体" w:hAnsi="宋体" w:eastAsia="宋体"/>
          <w:sz w:val="21"/>
          <w:szCs w:val="21"/>
        </w:rPr>
        <w:t>4-</w:t>
      </w:r>
      <w:r>
        <w:rPr>
          <w:rFonts w:hint="eastAsia" w:ascii="宋体" w:hAnsi="宋体" w:eastAsia="宋体"/>
          <w:sz w:val="21"/>
          <w:szCs w:val="21"/>
          <w:lang w:val="en-US" w:eastAsia="zh-CN"/>
        </w:rPr>
        <w:t>3</w:t>
      </w:r>
      <w:r>
        <w:rPr>
          <w:rFonts w:ascii="宋体" w:hAnsi="宋体" w:eastAsia="宋体"/>
          <w:sz w:val="21"/>
          <w:szCs w:val="21"/>
        </w:rPr>
        <w:t>前台用户界面模块功能结构图</w:t>
      </w:r>
    </w:p>
    <w:p w14:paraId="3C20AB0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后台管理系统具体功能模块：</w:t>
      </w:r>
    </w:p>
    <w:p w14:paraId="4C4E6883">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（1）学生信息管理：管理员可新增学生基本信息，并对已毕业或无效账户进行删除操作，支持通过学号或姓名快速搜索学生信息，确保数据准确性与时效性。</w:t>
      </w:r>
    </w:p>
    <w:p w14:paraId="770C472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（2）自习室信息管理：管理员可新增自习室信息，编辑现有自习室详情，删除不再使用的自习室信息，优化资源管理效率。</w:t>
      </w:r>
    </w:p>
    <w:p w14:paraId="2D135E2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（3）预约管理：管理员可查看所有用户的历史预约记录，按日期、自习室或用户筛选查询。</w:t>
      </w:r>
    </w:p>
    <w:p w14:paraId="5B1062C6">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（4）黑名单管理：管理员可将频繁取消预约或违反规则的学生加入黑名单，限制其预约权限；根据用户行为恢复已改正学生的正常权限，并记录操作日志。</w:t>
      </w:r>
    </w:p>
    <w:p w14:paraId="1EAA26E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（5）首页统计与监控：提供系统全局概览，包括当前自习室占用率、空闲座位数等数据，通过可视化图表展示资源利用率趋势，辅助管理决策。</w:t>
      </w:r>
    </w:p>
    <w:p w14:paraId="4AC4E347">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后台管理系统具体功能模块结构如图4-</w:t>
      </w:r>
      <w:r>
        <w:rPr>
          <w:rFonts w:hint="eastAsia" w:ascii="Times New Roman" w:hAnsi="Times New Roman" w:eastAsia="宋体"/>
          <w:sz w:val="24"/>
          <w:lang w:val="en-US" w:eastAsia="zh-CN"/>
        </w:rPr>
        <w:t>4</w:t>
      </w:r>
      <w:r>
        <w:rPr>
          <w:rFonts w:ascii="Times New Roman" w:hAnsi="Times New Roman" w:eastAsia="宋体"/>
          <w:sz w:val="24"/>
        </w:rPr>
        <w:t>所示：</w:t>
      </w:r>
    </w:p>
    <w:p w14:paraId="0D9CD46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drawing>
          <wp:inline distT="0" distB="0" distL="0" distR="0">
            <wp:extent cx="5274310" cy="2814320"/>
            <wp:effectExtent l="0" t="0" r="2540" b="5080"/>
            <wp:docPr id="1909151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51366" name="图片 1"/>
                    <pic:cNvPicPr>
                      <a:picLocks noChangeAspect="1"/>
                    </pic:cNvPicPr>
                  </pic:nvPicPr>
                  <pic:blipFill>
                    <a:blip r:embed="rId11"/>
                    <a:stretch>
                      <a:fillRect/>
                    </a:stretch>
                  </pic:blipFill>
                  <pic:spPr>
                    <a:xfrm>
                      <a:off x="0" y="0"/>
                      <a:ext cx="5274310" cy="2814320"/>
                    </a:xfrm>
                    <a:prstGeom prst="rect">
                      <a:avLst/>
                    </a:prstGeom>
                  </pic:spPr>
                </pic:pic>
              </a:graphicData>
            </a:graphic>
          </wp:inline>
        </w:drawing>
      </w:r>
    </w:p>
    <w:p w14:paraId="0684FDC4">
      <w:pPr>
        <w:spacing w:after="0" w:line="360" w:lineRule="auto"/>
        <w:jc w:val="center"/>
        <w:rPr>
          <w:rFonts w:hint="eastAsia" w:ascii="宋体" w:hAnsi="宋体" w:eastAsia="宋体"/>
          <w:sz w:val="21"/>
          <w:szCs w:val="21"/>
        </w:rPr>
      </w:pPr>
      <w:r>
        <w:rPr>
          <w:rFonts w:ascii="宋体" w:hAnsi="宋体" w:eastAsia="宋体"/>
          <w:sz w:val="21"/>
          <w:szCs w:val="21"/>
        </w:rPr>
        <w:t>图</w:t>
      </w:r>
      <w:r>
        <w:rPr>
          <w:rFonts w:hint="eastAsia" w:ascii="宋体" w:hAnsi="宋体" w:eastAsia="宋体"/>
          <w:sz w:val="21"/>
          <w:szCs w:val="21"/>
        </w:rPr>
        <w:t>4-</w:t>
      </w:r>
      <w:r>
        <w:rPr>
          <w:rFonts w:hint="eastAsia" w:ascii="宋体" w:hAnsi="宋体" w:eastAsia="宋体"/>
          <w:sz w:val="21"/>
          <w:szCs w:val="21"/>
          <w:lang w:val="en-US" w:eastAsia="zh-CN"/>
        </w:rPr>
        <w:t>4</w:t>
      </w:r>
      <w:r>
        <w:rPr>
          <w:rFonts w:ascii="宋体" w:hAnsi="宋体" w:eastAsia="宋体"/>
          <w:sz w:val="21"/>
          <w:szCs w:val="21"/>
        </w:rPr>
        <w:t>后台管理系统模块功能结构图</w:t>
      </w:r>
    </w:p>
    <w:p w14:paraId="754F3BA2">
      <w:pPr>
        <w:spacing w:after="0" w:line="276" w:lineRule="auto"/>
        <w:jc w:val="both"/>
        <w:outlineLvl w:val="1"/>
        <w:rPr>
          <w:rFonts w:ascii="Times New Roman" w:hAnsi="Times New Roman" w:eastAsia="宋体"/>
          <w:b/>
          <w:bCs/>
          <w:sz w:val="30"/>
          <w:szCs w:val="30"/>
        </w:rPr>
      </w:pPr>
      <w:bookmarkStart w:id="23" w:name="_Toc195684495"/>
      <w:r>
        <w:rPr>
          <w:rFonts w:hint="eastAsia" w:ascii="Times New Roman" w:hAnsi="Times New Roman" w:eastAsia="宋体"/>
          <w:b/>
          <w:bCs/>
          <w:sz w:val="30"/>
          <w:szCs w:val="30"/>
        </w:rPr>
        <w:t>4.3系统详细设计</w:t>
      </w:r>
      <w:bookmarkEnd w:id="23"/>
    </w:p>
    <w:p w14:paraId="074F82D2">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根据对前台使用用户、后台管理系统的描述，以及确定系统中主要的类，为了更加清晰直观的理解他们之间的关系，</w:t>
      </w:r>
      <w:r>
        <w:rPr>
          <w:rFonts w:hint="eastAsia" w:ascii="Times New Roman" w:hAnsi="Times New Roman" w:eastAsia="宋体"/>
          <w:sz w:val="24"/>
        </w:rPr>
        <w:t>自习室管理</w:t>
      </w:r>
      <w:r>
        <w:rPr>
          <w:rFonts w:ascii="Times New Roman" w:hAnsi="Times New Roman" w:eastAsia="宋体"/>
          <w:sz w:val="24"/>
        </w:rPr>
        <w:t>系统的对象模型如图4-5表示：</w:t>
      </w:r>
    </w:p>
    <w:p w14:paraId="4FEFD8D9">
      <w:pPr>
        <w:spacing w:after="0" w:line="360" w:lineRule="auto"/>
        <w:jc w:val="both"/>
        <w:rPr>
          <w:rFonts w:ascii="Times New Roman" w:hAnsi="Times New Roman" w:eastAsia="宋体"/>
          <w:sz w:val="24"/>
        </w:rPr>
      </w:pPr>
      <w:r>
        <w:rPr>
          <w:rFonts w:ascii="Times New Roman" w:hAnsi="Times New Roman" w:eastAsia="宋体"/>
          <w:sz w:val="24"/>
        </w:rPr>
        <w:drawing>
          <wp:inline distT="0" distB="0" distL="0" distR="0">
            <wp:extent cx="5525770" cy="3957320"/>
            <wp:effectExtent l="0" t="0" r="11430" b="5080"/>
            <wp:docPr id="105492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3593" name="图片 1"/>
                    <pic:cNvPicPr>
                      <a:picLocks noChangeAspect="1"/>
                    </pic:cNvPicPr>
                  </pic:nvPicPr>
                  <pic:blipFill>
                    <a:blip r:embed="rId12"/>
                    <a:stretch>
                      <a:fillRect/>
                    </a:stretch>
                  </pic:blipFill>
                  <pic:spPr>
                    <a:xfrm>
                      <a:off x="0" y="0"/>
                      <a:ext cx="5525770" cy="3957320"/>
                    </a:xfrm>
                    <a:prstGeom prst="rect">
                      <a:avLst/>
                    </a:prstGeom>
                  </pic:spPr>
                </pic:pic>
              </a:graphicData>
            </a:graphic>
          </wp:inline>
        </w:drawing>
      </w:r>
    </w:p>
    <w:p w14:paraId="5028051E">
      <w:pPr>
        <w:spacing w:after="0" w:line="360" w:lineRule="auto"/>
        <w:jc w:val="center"/>
        <w:rPr>
          <w:rFonts w:hint="eastAsia" w:ascii="宋体" w:hAnsi="宋体" w:eastAsia="宋体"/>
          <w:sz w:val="21"/>
          <w:szCs w:val="21"/>
        </w:rPr>
      </w:pPr>
      <w:r>
        <w:rPr>
          <w:rFonts w:ascii="宋体" w:hAnsi="宋体" w:eastAsia="宋体"/>
          <w:sz w:val="21"/>
          <w:szCs w:val="21"/>
        </w:rPr>
        <w:t>图</w:t>
      </w:r>
      <w:r>
        <w:rPr>
          <w:rFonts w:hint="eastAsia" w:ascii="宋体" w:hAnsi="宋体" w:eastAsia="宋体"/>
          <w:sz w:val="21"/>
          <w:szCs w:val="21"/>
        </w:rPr>
        <w:t>4-5总体类图</w:t>
      </w:r>
    </w:p>
    <w:p w14:paraId="3DFA292F">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前台用户预约模块:</w:t>
      </w:r>
    </w:p>
    <w:p w14:paraId="51875BE7">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用户预约自习室座位的流程如下：用户登录系统后，通过前台界面浏览可用的自习室信息，选择目标自习室并点击具体座位及时间段；前台系统将预约请求发送至后台管理系统，后台实时校验座位是否可预约。若校验通过，系统直接锁定座位，同时向用户</w:t>
      </w:r>
      <w:r>
        <w:rPr>
          <w:rFonts w:hint="eastAsia" w:ascii="Times New Roman" w:hAnsi="Times New Roman" w:eastAsia="宋体"/>
          <w:sz w:val="24"/>
        </w:rPr>
        <w:t>显示</w:t>
      </w:r>
      <w:r>
        <w:rPr>
          <w:rFonts w:ascii="Times New Roman" w:hAnsi="Times New Roman" w:eastAsia="宋体"/>
          <w:sz w:val="24"/>
        </w:rPr>
        <w:t>预约成功。用户需在规定时间内确认操作，超时未确认则座位自动释放。若用户需取消预约，可在预约开始前一定时间内操作，后台同步释放座位并记录取消行为，多次违规取消将触发黑名单机制限制其后续权限。整个流程中，前后台通过实时数据同步确保座位状态的准确性与透明度，用户仅需通过界面操作即可完成预约与取消，后台自动维护资源分配与使用记录，无需依赖额外标识符。</w:t>
      </w:r>
    </w:p>
    <w:p w14:paraId="109C05CD">
      <w:pPr>
        <w:spacing w:after="0" w:line="360" w:lineRule="auto"/>
        <w:ind w:firstLine="480" w:firstLineChars="200"/>
        <w:jc w:val="both"/>
        <w:rPr>
          <w:rFonts w:ascii="Times New Roman" w:hAnsi="Times New Roman" w:eastAsia="宋体"/>
          <w:sz w:val="24"/>
        </w:rPr>
      </w:pPr>
      <w:bookmarkStart w:id="24" w:name="_Hlk194512352"/>
      <w:r>
        <w:rPr>
          <w:rFonts w:hint="eastAsia" w:ascii="Times New Roman" w:hAnsi="Times New Roman" w:eastAsia="宋体"/>
          <w:sz w:val="24"/>
        </w:rPr>
        <w:t>用户预约</w:t>
      </w:r>
      <w:r>
        <w:rPr>
          <w:rFonts w:ascii="Times New Roman" w:hAnsi="Times New Roman" w:eastAsia="宋体"/>
          <w:sz w:val="24"/>
        </w:rPr>
        <w:t>时序图说明如4-</w:t>
      </w:r>
      <w:r>
        <w:rPr>
          <w:rFonts w:hint="eastAsia" w:ascii="Times New Roman" w:hAnsi="Times New Roman" w:eastAsia="宋体"/>
          <w:sz w:val="24"/>
        </w:rPr>
        <w:t>6</w:t>
      </w:r>
      <w:r>
        <w:rPr>
          <w:rFonts w:ascii="Times New Roman" w:hAnsi="Times New Roman" w:eastAsia="宋体"/>
          <w:sz w:val="24"/>
        </w:rPr>
        <w:t>所示：</w:t>
      </w:r>
      <w:bookmarkEnd w:id="24"/>
    </w:p>
    <w:p w14:paraId="2F0C00B5">
      <w:pPr>
        <w:spacing w:after="0" w:line="360" w:lineRule="auto"/>
        <w:jc w:val="both"/>
        <w:rPr>
          <w:rFonts w:ascii="Times New Roman" w:hAnsi="Times New Roman" w:eastAsia="宋体"/>
          <w:sz w:val="24"/>
        </w:rPr>
      </w:pPr>
      <w:r>
        <w:rPr>
          <w:rFonts w:ascii="Times New Roman" w:hAnsi="Times New Roman" w:eastAsia="宋体"/>
          <w:sz w:val="24"/>
        </w:rPr>
        <w:drawing>
          <wp:inline distT="0" distB="0" distL="0" distR="0">
            <wp:extent cx="5274310" cy="5289550"/>
            <wp:effectExtent l="0" t="0" r="8890" b="6350"/>
            <wp:docPr id="120815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763" name="图片 1"/>
                    <pic:cNvPicPr>
                      <a:picLocks noChangeAspect="1"/>
                    </pic:cNvPicPr>
                  </pic:nvPicPr>
                  <pic:blipFill>
                    <a:blip r:embed="rId13"/>
                    <a:stretch>
                      <a:fillRect/>
                    </a:stretch>
                  </pic:blipFill>
                  <pic:spPr>
                    <a:xfrm>
                      <a:off x="0" y="0"/>
                      <a:ext cx="5274310" cy="5289550"/>
                    </a:xfrm>
                    <a:prstGeom prst="rect">
                      <a:avLst/>
                    </a:prstGeom>
                  </pic:spPr>
                </pic:pic>
              </a:graphicData>
            </a:graphic>
          </wp:inline>
        </w:drawing>
      </w:r>
    </w:p>
    <w:p w14:paraId="475C6AEB">
      <w:pPr>
        <w:spacing w:after="0" w:line="360" w:lineRule="auto"/>
        <w:jc w:val="center"/>
        <w:rPr>
          <w:rFonts w:hint="eastAsia" w:ascii="宋体" w:hAnsi="宋体" w:eastAsia="宋体"/>
          <w:sz w:val="21"/>
          <w:szCs w:val="21"/>
        </w:rPr>
      </w:pPr>
      <w:r>
        <w:rPr>
          <w:rFonts w:ascii="宋体" w:hAnsi="宋体" w:eastAsia="宋体"/>
          <w:sz w:val="21"/>
          <w:szCs w:val="21"/>
        </w:rPr>
        <w:t>图</w:t>
      </w:r>
      <w:r>
        <w:rPr>
          <w:rFonts w:hint="eastAsia" w:ascii="宋体" w:hAnsi="宋体" w:eastAsia="宋体"/>
          <w:sz w:val="21"/>
          <w:szCs w:val="21"/>
        </w:rPr>
        <w:t>4-6用户预约时序图</w:t>
      </w:r>
    </w:p>
    <w:p w14:paraId="2C785C0F">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后台管理预约模块：</w:t>
      </w:r>
    </w:p>
    <w:p w14:paraId="3A1C814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后台管理预约流程如下：管理员登录系统后，通过管理端界面查看所有自习室的实时预约状态，并支持按时间、用户或自习室筛选历史预约记录；若需处理异常预约，管理员可手动释放座位或调整预约时段，同时触发系统自动记录操作日志。后台实时校验预约冲突，通过事务锁与乐观锁机制确保数据一致性，避免多人操作导致状态异常。管理员可动态配置全局规则，修改后系统自动同步至前端逻辑。对于高频违规用户，管理员直接将其加入黑名单，系统立即限制其预约权限</w:t>
      </w:r>
      <w:r>
        <w:rPr>
          <w:rFonts w:hint="eastAsia" w:ascii="Times New Roman" w:hAnsi="Times New Roman" w:eastAsia="宋体"/>
          <w:sz w:val="24"/>
        </w:rPr>
        <w:t xml:space="preserve">。 </w:t>
      </w:r>
    </w:p>
    <w:p w14:paraId="54866C67">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 xml:space="preserve">  </w:t>
      </w:r>
      <w:bookmarkStart w:id="25" w:name="_Hlk195638980"/>
      <w:r>
        <w:rPr>
          <w:rFonts w:hint="eastAsia" w:ascii="Times New Roman" w:hAnsi="Times New Roman" w:eastAsia="宋体"/>
          <w:sz w:val="24"/>
        </w:rPr>
        <w:t>后台管理预约</w:t>
      </w:r>
      <w:r>
        <w:rPr>
          <w:rFonts w:ascii="Times New Roman" w:hAnsi="Times New Roman" w:eastAsia="宋体"/>
          <w:sz w:val="24"/>
        </w:rPr>
        <w:t>时序图</w:t>
      </w:r>
      <w:bookmarkEnd w:id="25"/>
      <w:r>
        <w:rPr>
          <w:rFonts w:ascii="Times New Roman" w:hAnsi="Times New Roman" w:eastAsia="宋体"/>
          <w:sz w:val="24"/>
        </w:rPr>
        <w:t>说明如4-</w:t>
      </w:r>
      <w:r>
        <w:rPr>
          <w:rFonts w:hint="eastAsia" w:ascii="Times New Roman" w:hAnsi="Times New Roman" w:eastAsia="宋体"/>
          <w:sz w:val="24"/>
        </w:rPr>
        <w:t>7</w:t>
      </w:r>
      <w:r>
        <w:rPr>
          <w:rFonts w:ascii="Times New Roman" w:hAnsi="Times New Roman" w:eastAsia="宋体"/>
          <w:sz w:val="24"/>
        </w:rPr>
        <w:t>所示：</w:t>
      </w:r>
    </w:p>
    <w:p w14:paraId="503FF772">
      <w:pPr>
        <w:spacing w:after="0" w:line="360" w:lineRule="auto"/>
        <w:jc w:val="both"/>
        <w:rPr>
          <w:rFonts w:ascii="Times New Roman" w:hAnsi="Times New Roman" w:eastAsia="宋体"/>
          <w:sz w:val="24"/>
        </w:rPr>
      </w:pPr>
      <w:r>
        <w:rPr>
          <w:rFonts w:ascii="Times New Roman" w:hAnsi="Times New Roman" w:eastAsia="宋体"/>
          <w:sz w:val="24"/>
        </w:rPr>
        <w:drawing>
          <wp:inline distT="0" distB="0" distL="0" distR="0">
            <wp:extent cx="5092700" cy="5861685"/>
            <wp:effectExtent l="0" t="0" r="0" b="5715"/>
            <wp:docPr id="1820032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2671" name="图片 1"/>
                    <pic:cNvPicPr>
                      <a:picLocks noChangeAspect="1"/>
                    </pic:cNvPicPr>
                  </pic:nvPicPr>
                  <pic:blipFill>
                    <a:blip r:embed="rId14"/>
                    <a:stretch>
                      <a:fillRect/>
                    </a:stretch>
                  </pic:blipFill>
                  <pic:spPr>
                    <a:xfrm>
                      <a:off x="0" y="0"/>
                      <a:ext cx="5092962" cy="5861685"/>
                    </a:xfrm>
                    <a:prstGeom prst="rect">
                      <a:avLst/>
                    </a:prstGeom>
                  </pic:spPr>
                </pic:pic>
              </a:graphicData>
            </a:graphic>
          </wp:inline>
        </w:drawing>
      </w:r>
    </w:p>
    <w:p w14:paraId="26D79160">
      <w:pPr>
        <w:tabs>
          <w:tab w:val="left" w:pos="3480"/>
        </w:tabs>
        <w:spacing w:after="0" w:line="360" w:lineRule="auto"/>
        <w:jc w:val="center"/>
        <w:rPr>
          <w:rFonts w:hint="eastAsia" w:ascii="宋体" w:hAnsi="宋体" w:eastAsia="宋体"/>
          <w:sz w:val="21"/>
          <w:szCs w:val="21"/>
        </w:rPr>
      </w:pPr>
      <w:r>
        <w:rPr>
          <w:rFonts w:ascii="宋体" w:hAnsi="宋体" w:eastAsia="宋体"/>
          <w:sz w:val="21"/>
          <w:szCs w:val="21"/>
        </w:rPr>
        <w:t>图</w:t>
      </w:r>
      <w:r>
        <w:rPr>
          <w:rFonts w:hint="eastAsia" w:ascii="宋体" w:hAnsi="宋体" w:eastAsia="宋体"/>
          <w:sz w:val="21"/>
          <w:szCs w:val="21"/>
        </w:rPr>
        <w:t>4-7后台管理预约</w:t>
      </w:r>
      <w:r>
        <w:rPr>
          <w:rFonts w:ascii="宋体" w:hAnsi="宋体" w:eastAsia="宋体"/>
          <w:sz w:val="21"/>
          <w:szCs w:val="21"/>
        </w:rPr>
        <w:t>时序图</w:t>
      </w:r>
    </w:p>
    <w:p w14:paraId="1E3E36BF">
      <w:pPr>
        <w:tabs>
          <w:tab w:val="left" w:pos="3480"/>
        </w:tabs>
        <w:spacing w:after="0" w:line="276" w:lineRule="auto"/>
        <w:jc w:val="both"/>
        <w:outlineLvl w:val="1"/>
        <w:rPr>
          <w:rFonts w:ascii="Times New Roman" w:hAnsi="Times New Roman" w:eastAsia="宋体"/>
          <w:b/>
          <w:bCs/>
          <w:sz w:val="30"/>
          <w:szCs w:val="30"/>
        </w:rPr>
      </w:pPr>
      <w:bookmarkStart w:id="26" w:name="_Toc195684496"/>
      <w:r>
        <w:rPr>
          <w:rFonts w:hint="eastAsia" w:ascii="Times New Roman" w:hAnsi="Times New Roman" w:eastAsia="宋体"/>
          <w:b/>
          <w:bCs/>
          <w:sz w:val="30"/>
          <w:szCs w:val="30"/>
        </w:rPr>
        <w:t>4.4</w:t>
      </w:r>
      <w:r>
        <w:rPr>
          <w:rFonts w:ascii="Times New Roman" w:hAnsi="Times New Roman" w:eastAsia="宋体"/>
          <w:b/>
          <w:bCs/>
          <w:sz w:val="30"/>
          <w:szCs w:val="30"/>
        </w:rPr>
        <w:t xml:space="preserve"> 数据库设计</w:t>
      </w:r>
      <w:bookmarkEnd w:id="26"/>
      <w:r>
        <w:rPr>
          <w:rFonts w:ascii="Times New Roman" w:hAnsi="Times New Roman" w:eastAsia="宋体"/>
          <w:b/>
          <w:bCs/>
          <w:sz w:val="30"/>
          <w:szCs w:val="30"/>
        </w:rPr>
        <w:t xml:space="preserve"> </w:t>
      </w:r>
    </w:p>
    <w:p w14:paraId="79943A4E">
      <w:pPr>
        <w:tabs>
          <w:tab w:val="left" w:pos="3480"/>
        </w:tabs>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数据库是开发工作的重中之重，需要反复打磨设计数据库表，对实体、属性、关系三个方面进行分析，然后设计出符合实际情况的数据库表。</w:t>
      </w:r>
    </w:p>
    <w:p w14:paraId="715DFFB2">
      <w:pPr>
        <w:tabs>
          <w:tab w:val="left" w:pos="3480"/>
        </w:tabs>
        <w:spacing w:after="0" w:line="276" w:lineRule="auto"/>
        <w:jc w:val="both"/>
        <w:rPr>
          <w:rFonts w:ascii="Times New Roman" w:hAnsi="Times New Roman" w:eastAsia="宋体"/>
          <w:b/>
          <w:bCs/>
          <w:sz w:val="28"/>
          <w:szCs w:val="28"/>
        </w:rPr>
      </w:pPr>
      <w:r>
        <w:rPr>
          <w:rFonts w:ascii="Times New Roman" w:hAnsi="Times New Roman" w:eastAsia="宋体"/>
          <w:b/>
          <w:bCs/>
          <w:sz w:val="28"/>
          <w:szCs w:val="28"/>
        </w:rPr>
        <w:t>4.4.1 概念结构设计</w:t>
      </w:r>
    </w:p>
    <w:p w14:paraId="3F8BBFF9">
      <w:pPr>
        <w:tabs>
          <w:tab w:val="left" w:pos="3480"/>
        </w:tabs>
        <w:spacing w:after="0" w:line="360" w:lineRule="auto"/>
        <w:ind w:firstLine="480" w:firstLineChars="200"/>
        <w:jc w:val="left"/>
        <w:rPr>
          <w:rFonts w:ascii="Times New Roman" w:hAnsi="Times New Roman" w:eastAsia="宋体"/>
          <w:sz w:val="24"/>
        </w:rPr>
      </w:pPr>
      <w:r>
        <w:rPr>
          <w:rFonts w:ascii="Times New Roman" w:hAnsi="Times New Roman" w:eastAsia="宋体"/>
          <w:sz w:val="24"/>
        </w:rPr>
        <w:t>明确系统实体及其关联关系后，核心设计围绕管理员对自习室资源的统筹管理、学生预约行为的规范管控以及数据的动态同步展开</w:t>
      </w:r>
      <w:r>
        <w:rPr>
          <w:rFonts w:hint="eastAsia" w:ascii="Times New Roman" w:hAnsi="Times New Roman" w:eastAsia="宋体"/>
          <w:sz w:val="24"/>
        </w:rPr>
        <w:t>。</w:t>
      </w:r>
      <w:r>
        <w:rPr>
          <w:rFonts w:ascii="Times New Roman" w:hAnsi="Times New Roman" w:eastAsia="宋体"/>
          <w:sz w:val="24"/>
        </w:rPr>
        <w:t>管理员通过后台实现对公告信息的发布与时效控制，管理黑名单以限制违规学生的权限，并维护自习室基础信息与时段规则。学生通过前台关联自习室信息与时段表，提交预约请求后生成预约记录，并与黑名单状态实时校验，确保资源分配的公平性。各实体间通过外键关联形成闭环：管理员操作记录关联学生账户；依赖时段表（time_table）预约记录（student_reservation表）与自习室信息（classroom表）</w:t>
      </w:r>
      <w:r>
        <w:rPr>
          <w:rFonts w:hint="eastAsia" w:ascii="Times New Roman" w:hAnsi="Times New Roman" w:eastAsia="宋体"/>
          <w:sz w:val="24"/>
        </w:rPr>
        <w:t xml:space="preserve">。          </w:t>
      </w:r>
    </w:p>
    <w:p w14:paraId="7F9B083E">
      <w:pPr>
        <w:tabs>
          <w:tab w:val="left" w:pos="3480"/>
        </w:tabs>
        <w:spacing w:after="0" w:line="360" w:lineRule="auto"/>
        <w:jc w:val="center"/>
        <w:rPr>
          <w:rFonts w:ascii="Times New Roman" w:hAnsi="Times New Roman" w:eastAsia="宋体"/>
          <w:sz w:val="24"/>
        </w:rPr>
      </w:pPr>
      <w:r>
        <w:rPr>
          <w:rFonts w:hint="eastAsia" w:ascii="宋体" w:hAnsi="宋体" w:eastAsia="宋体" w:cs="宋体"/>
          <w:b/>
          <w:bCs/>
          <w:sz w:val="24"/>
        </w:rPr>
        <w:t>（1）</w:t>
      </w:r>
      <w:r>
        <w:rPr>
          <w:rFonts w:ascii="Times New Roman" w:hAnsi="Times New Roman" w:eastAsia="宋体"/>
          <w:sz w:val="24"/>
        </w:rPr>
        <w:t>基于Spring</w:t>
      </w:r>
      <w:r>
        <w:rPr>
          <w:rFonts w:hint="eastAsia" w:ascii="Times New Roman" w:hAnsi="Times New Roman" w:eastAsia="宋体"/>
          <w:sz w:val="24"/>
        </w:rPr>
        <w:t xml:space="preserve"> </w:t>
      </w:r>
      <w:r>
        <w:rPr>
          <w:rFonts w:hint="eastAsia" w:ascii="Times New Roman" w:hAnsi="Times New Roman" w:eastAsia="宋体"/>
          <w:sz w:val="24"/>
          <w:lang w:eastAsia="zh-CN"/>
        </w:rPr>
        <w:t>boot</w:t>
      </w:r>
      <w:r>
        <w:rPr>
          <w:rFonts w:ascii="Times New Roman" w:hAnsi="Times New Roman" w:eastAsia="宋体"/>
          <w:sz w:val="24"/>
        </w:rPr>
        <w:t>的</w:t>
      </w:r>
      <w:r>
        <w:rPr>
          <w:rFonts w:hint="eastAsia" w:ascii="Times New Roman" w:hAnsi="Times New Roman" w:eastAsia="宋体"/>
          <w:sz w:val="24"/>
        </w:rPr>
        <w:t>高校自习室管理</w:t>
      </w:r>
      <w:r>
        <w:rPr>
          <w:rFonts w:ascii="Times New Roman" w:hAnsi="Times New Roman" w:eastAsia="宋体"/>
          <w:sz w:val="24"/>
        </w:rPr>
        <w:t>系统整体</w:t>
      </w:r>
      <w:bookmarkStart w:id="27" w:name="_Hlk195650268"/>
      <w:r>
        <w:rPr>
          <w:rFonts w:hint="eastAsia" w:ascii="Times New Roman" w:hAnsi="Times New Roman" w:eastAsia="宋体"/>
          <w:sz w:val="24"/>
        </w:rPr>
        <w:t>关系模型</w:t>
      </w:r>
      <w:bookmarkEnd w:id="27"/>
      <w:r>
        <w:rPr>
          <w:rFonts w:ascii="Times New Roman" w:hAnsi="Times New Roman" w:eastAsia="宋体"/>
          <w:sz w:val="24"/>
        </w:rPr>
        <w:t>如图4-</w:t>
      </w:r>
      <w:r>
        <w:rPr>
          <w:rFonts w:hint="eastAsia" w:ascii="Times New Roman" w:hAnsi="Times New Roman" w:eastAsia="宋体"/>
          <w:sz w:val="24"/>
        </w:rPr>
        <w:t>8</w:t>
      </w:r>
      <w:r>
        <w:rPr>
          <w:rFonts w:ascii="Times New Roman" w:hAnsi="Times New Roman" w:eastAsia="宋体"/>
          <w:sz w:val="24"/>
        </w:rPr>
        <w:t>所示</w:t>
      </w:r>
      <w:r>
        <w:rPr>
          <w:rFonts w:hint="eastAsia" w:ascii="Times New Roman" w:hAnsi="Times New Roman" w:eastAsia="宋体"/>
          <w:sz w:val="24"/>
        </w:rPr>
        <w:t xml:space="preserve">： </w:t>
      </w:r>
      <w:r>
        <w:drawing>
          <wp:inline distT="0" distB="0" distL="0" distR="0">
            <wp:extent cx="5290820" cy="4717415"/>
            <wp:effectExtent l="0" t="0" r="5080" b="6985"/>
            <wp:docPr id="1804821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1617" name="图片 1"/>
                    <pic:cNvPicPr>
                      <a:picLocks noChangeAspect="1"/>
                    </pic:cNvPicPr>
                  </pic:nvPicPr>
                  <pic:blipFill>
                    <a:blip r:embed="rId15"/>
                    <a:stretch>
                      <a:fillRect/>
                    </a:stretch>
                  </pic:blipFill>
                  <pic:spPr>
                    <a:xfrm>
                      <a:off x="0" y="0"/>
                      <a:ext cx="5290820" cy="4717415"/>
                    </a:xfrm>
                    <a:prstGeom prst="rect">
                      <a:avLst/>
                    </a:prstGeom>
                  </pic:spPr>
                </pic:pic>
              </a:graphicData>
            </a:graphic>
          </wp:inline>
        </w:drawing>
      </w:r>
      <w:r>
        <w:rPr>
          <w:rFonts w:hint="eastAsia" w:ascii="Times New Roman" w:hAnsi="Times New Roman" w:eastAsia="宋体"/>
          <w:sz w:val="24"/>
        </w:rPr>
        <w:t xml:space="preserve">    </w:t>
      </w:r>
      <w:r>
        <w:rPr>
          <w:rFonts w:ascii="宋体" w:hAnsi="宋体" w:eastAsia="宋体"/>
          <w:sz w:val="21"/>
          <w:szCs w:val="21"/>
        </w:rPr>
        <w:t>图</w:t>
      </w:r>
      <w:r>
        <w:rPr>
          <w:rFonts w:hint="eastAsia" w:ascii="宋体" w:hAnsi="宋体" w:eastAsia="宋体"/>
          <w:sz w:val="21"/>
          <w:szCs w:val="21"/>
        </w:rPr>
        <w:t>4-8自习室管理</w:t>
      </w:r>
      <w:r>
        <w:rPr>
          <w:rFonts w:ascii="宋体" w:hAnsi="宋体" w:eastAsia="宋体"/>
          <w:sz w:val="21"/>
          <w:szCs w:val="21"/>
        </w:rPr>
        <w:t>系统整体关系模型</w:t>
      </w:r>
    </w:p>
    <w:p w14:paraId="0BAEE2DC">
      <w:pPr>
        <w:tabs>
          <w:tab w:val="left" w:pos="3480"/>
        </w:tabs>
        <w:spacing w:after="0" w:line="360" w:lineRule="auto"/>
        <w:jc w:val="both"/>
        <w:rPr>
          <w:rFonts w:ascii="Times New Roman" w:hAnsi="Times New Roman" w:eastAsia="宋体"/>
          <w:sz w:val="24"/>
        </w:rPr>
      </w:pPr>
      <w:r>
        <w:rPr>
          <w:rFonts w:hint="eastAsia" w:ascii="宋体" w:hAnsi="宋体" w:eastAsia="宋体" w:cs="宋体"/>
          <w:b/>
          <w:bCs/>
          <w:sz w:val="24"/>
        </w:rPr>
        <w:t>（2）</w:t>
      </w:r>
      <w:r>
        <w:rPr>
          <w:rFonts w:hint="eastAsia" w:ascii="Times New Roman" w:hAnsi="Times New Roman" w:eastAsia="宋体"/>
          <w:sz w:val="24"/>
        </w:rPr>
        <w:t>自习室可用时段</w:t>
      </w:r>
      <w:r>
        <w:rPr>
          <w:rFonts w:ascii="Times New Roman" w:hAnsi="Times New Roman" w:eastAsia="宋体"/>
          <w:sz w:val="24"/>
        </w:rPr>
        <w:t>实体属性图如图4-</w:t>
      </w:r>
      <w:r>
        <w:rPr>
          <w:rFonts w:hint="eastAsia" w:ascii="Times New Roman" w:hAnsi="Times New Roman" w:eastAsia="宋体"/>
          <w:sz w:val="24"/>
        </w:rPr>
        <w:t>9</w:t>
      </w:r>
      <w:r>
        <w:rPr>
          <w:rFonts w:ascii="Times New Roman" w:hAnsi="Times New Roman" w:eastAsia="宋体"/>
          <w:sz w:val="24"/>
        </w:rPr>
        <w:t>所示：</w:t>
      </w:r>
    </w:p>
    <w:p w14:paraId="39392DB1">
      <w:pPr>
        <w:pStyle w:val="22"/>
        <w:tabs>
          <w:tab w:val="left" w:pos="3480"/>
        </w:tabs>
        <w:spacing w:after="0" w:line="360" w:lineRule="auto"/>
        <w:ind w:left="940" w:firstLine="480"/>
        <w:jc w:val="both"/>
        <w:rPr>
          <w:rFonts w:ascii="Times New Roman" w:hAnsi="Times New Roman" w:eastAsia="宋体"/>
          <w:sz w:val="24"/>
        </w:rPr>
      </w:pPr>
      <w:r>
        <w:rPr>
          <w:rFonts w:ascii="Times New Roman" w:hAnsi="Times New Roman" w:eastAsia="宋体"/>
          <w:sz w:val="24"/>
        </w:rPr>
        <w:drawing>
          <wp:inline distT="0" distB="0" distL="0" distR="0">
            <wp:extent cx="4356100" cy="3407410"/>
            <wp:effectExtent l="0" t="0" r="6350" b="2540"/>
            <wp:docPr id="1179075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75360" name="图片 1"/>
                    <pic:cNvPicPr>
                      <a:picLocks noChangeAspect="1"/>
                    </pic:cNvPicPr>
                  </pic:nvPicPr>
                  <pic:blipFill>
                    <a:blip r:embed="rId16"/>
                    <a:stretch>
                      <a:fillRect/>
                    </a:stretch>
                  </pic:blipFill>
                  <pic:spPr>
                    <a:xfrm>
                      <a:off x="0" y="0"/>
                      <a:ext cx="4389205" cy="3433678"/>
                    </a:xfrm>
                    <a:prstGeom prst="rect">
                      <a:avLst/>
                    </a:prstGeom>
                  </pic:spPr>
                </pic:pic>
              </a:graphicData>
            </a:graphic>
          </wp:inline>
        </w:drawing>
      </w:r>
    </w:p>
    <w:p w14:paraId="45588693">
      <w:pPr>
        <w:tabs>
          <w:tab w:val="left" w:pos="3480"/>
        </w:tabs>
        <w:spacing w:after="0" w:line="360" w:lineRule="auto"/>
        <w:jc w:val="center"/>
        <w:rPr>
          <w:rFonts w:ascii="Times New Roman" w:hAnsi="Times New Roman" w:eastAsia="宋体"/>
          <w:sz w:val="21"/>
          <w:szCs w:val="21"/>
        </w:rPr>
      </w:pPr>
      <w:r>
        <w:rPr>
          <w:rFonts w:ascii="宋体" w:hAnsi="宋体" w:eastAsia="宋体"/>
          <w:sz w:val="21"/>
          <w:szCs w:val="21"/>
        </w:rPr>
        <w:t>图</w:t>
      </w:r>
      <w:r>
        <w:rPr>
          <w:rFonts w:hint="eastAsia" w:ascii="Times New Roman" w:hAnsi="Times New Roman" w:eastAsia="宋体"/>
          <w:sz w:val="21"/>
          <w:szCs w:val="21"/>
        </w:rPr>
        <w:t>4-9自习室可用时段</w:t>
      </w:r>
      <w:r>
        <w:rPr>
          <w:rFonts w:ascii="Times New Roman" w:hAnsi="Times New Roman" w:eastAsia="宋体"/>
          <w:sz w:val="21"/>
          <w:szCs w:val="21"/>
        </w:rPr>
        <w:t>实体</w:t>
      </w:r>
    </w:p>
    <w:p w14:paraId="70968CB5">
      <w:pPr>
        <w:tabs>
          <w:tab w:val="left" w:pos="3950"/>
        </w:tabs>
        <w:spacing w:after="0" w:line="360" w:lineRule="auto"/>
        <w:ind w:left="220"/>
        <w:jc w:val="both"/>
        <w:rPr>
          <w:rFonts w:ascii="Times New Roman" w:hAnsi="Times New Roman" w:eastAsia="宋体"/>
          <w:sz w:val="24"/>
        </w:rPr>
      </w:pPr>
      <w:r>
        <w:rPr>
          <w:rFonts w:hint="eastAsia" w:ascii="宋体" w:hAnsi="宋体" w:eastAsia="宋体" w:cs="宋体"/>
          <w:b/>
          <w:bCs/>
          <w:sz w:val="24"/>
        </w:rPr>
        <w:t>（3）</w:t>
      </w:r>
      <w:bookmarkStart w:id="28" w:name="_Hlk195678993"/>
      <w:r>
        <w:rPr>
          <w:rFonts w:hint="eastAsia" w:ascii="Times New Roman" w:hAnsi="Times New Roman" w:eastAsia="宋体"/>
          <w:sz w:val="24"/>
        </w:rPr>
        <w:t>学生</w:t>
      </w:r>
      <w:r>
        <w:rPr>
          <w:rFonts w:ascii="Times New Roman" w:hAnsi="Times New Roman" w:eastAsia="宋体"/>
          <w:sz w:val="24"/>
        </w:rPr>
        <w:t>实体属性图如图4-10所示：</w:t>
      </w:r>
      <w:bookmarkEnd w:id="28"/>
    </w:p>
    <w:p w14:paraId="748D6AEF">
      <w:pPr>
        <w:pStyle w:val="22"/>
        <w:tabs>
          <w:tab w:val="left" w:pos="3950"/>
        </w:tabs>
        <w:spacing w:after="0" w:line="360" w:lineRule="auto"/>
        <w:ind w:left="940" w:firstLine="440"/>
        <w:jc w:val="both"/>
        <w:rPr>
          <w:rFonts w:ascii="Times New Roman" w:hAnsi="Times New Roman" w:eastAsia="宋体"/>
          <w:sz w:val="24"/>
        </w:rPr>
      </w:pPr>
      <w:r>
        <w:drawing>
          <wp:inline distT="0" distB="0" distL="0" distR="0">
            <wp:extent cx="4298950" cy="4298950"/>
            <wp:effectExtent l="0" t="0" r="6350" b="6350"/>
            <wp:docPr id="17813969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96957"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98950" cy="4298950"/>
                    </a:xfrm>
                    <a:prstGeom prst="rect">
                      <a:avLst/>
                    </a:prstGeom>
                    <a:noFill/>
                    <a:ln>
                      <a:noFill/>
                    </a:ln>
                  </pic:spPr>
                </pic:pic>
              </a:graphicData>
            </a:graphic>
          </wp:inline>
        </w:drawing>
      </w:r>
    </w:p>
    <w:p w14:paraId="24847B67">
      <w:pPr>
        <w:tabs>
          <w:tab w:val="left" w:pos="3950"/>
        </w:tabs>
        <w:spacing w:after="0" w:line="360" w:lineRule="auto"/>
        <w:jc w:val="center"/>
        <w:rPr>
          <w:rFonts w:ascii="Times New Roman" w:hAnsi="Times New Roman" w:eastAsia="宋体"/>
          <w:sz w:val="21"/>
          <w:szCs w:val="21"/>
        </w:rPr>
      </w:pPr>
      <w:r>
        <w:rPr>
          <w:rFonts w:ascii="宋体" w:hAnsi="宋体" w:eastAsia="宋体"/>
          <w:sz w:val="21"/>
          <w:szCs w:val="21"/>
        </w:rPr>
        <w:t>图</w:t>
      </w:r>
      <w:r>
        <w:rPr>
          <w:rFonts w:hint="eastAsia" w:ascii="Times New Roman" w:hAnsi="Times New Roman" w:eastAsia="宋体"/>
          <w:sz w:val="21"/>
          <w:szCs w:val="21"/>
        </w:rPr>
        <w:t>4-10学生</w:t>
      </w:r>
      <w:r>
        <w:rPr>
          <w:rFonts w:ascii="Times New Roman" w:hAnsi="Times New Roman" w:eastAsia="宋体"/>
          <w:sz w:val="21"/>
          <w:szCs w:val="21"/>
        </w:rPr>
        <w:t>实体</w:t>
      </w:r>
    </w:p>
    <w:p w14:paraId="4155BA6B">
      <w:pPr>
        <w:tabs>
          <w:tab w:val="left" w:pos="3950"/>
        </w:tabs>
        <w:spacing w:after="0" w:line="360" w:lineRule="auto"/>
        <w:rPr>
          <w:rFonts w:ascii="Times New Roman" w:hAnsi="Times New Roman" w:eastAsia="宋体"/>
          <w:sz w:val="24"/>
        </w:rPr>
      </w:pPr>
      <w:r>
        <w:rPr>
          <w:rFonts w:hint="eastAsia" w:ascii="宋体" w:hAnsi="宋体" w:eastAsia="宋体" w:cs="宋体"/>
          <w:b/>
          <w:bCs/>
          <w:sz w:val="24"/>
        </w:rPr>
        <w:t>（4）</w:t>
      </w:r>
      <w:r>
        <w:rPr>
          <w:rFonts w:hint="eastAsia" w:ascii="Times New Roman" w:hAnsi="Times New Roman" w:eastAsia="宋体"/>
          <w:sz w:val="24"/>
        </w:rPr>
        <w:t>公告</w:t>
      </w:r>
      <w:r>
        <w:rPr>
          <w:rFonts w:ascii="Times New Roman" w:hAnsi="Times New Roman" w:eastAsia="宋体"/>
          <w:sz w:val="24"/>
        </w:rPr>
        <w:t>实体属性图如图4-11所示</w:t>
      </w:r>
      <w:r>
        <w:rPr>
          <w:rFonts w:hint="eastAsia" w:ascii="Times New Roman" w:hAnsi="Times New Roman" w:eastAsia="宋体"/>
          <w:sz w:val="24"/>
        </w:rPr>
        <w:t>：</w:t>
      </w:r>
      <w:r>
        <w:drawing>
          <wp:inline distT="0" distB="0" distL="0" distR="0">
            <wp:extent cx="5274310" cy="3755390"/>
            <wp:effectExtent l="0" t="0" r="2540" b="0"/>
            <wp:docPr id="2092958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58469" name="图片 1"/>
                    <pic:cNvPicPr>
                      <a:picLocks noChangeAspect="1"/>
                    </pic:cNvPicPr>
                  </pic:nvPicPr>
                  <pic:blipFill>
                    <a:blip r:embed="rId18"/>
                    <a:stretch>
                      <a:fillRect/>
                    </a:stretch>
                  </pic:blipFill>
                  <pic:spPr>
                    <a:xfrm>
                      <a:off x="0" y="0"/>
                      <a:ext cx="5274310" cy="3755390"/>
                    </a:xfrm>
                    <a:prstGeom prst="rect">
                      <a:avLst/>
                    </a:prstGeom>
                  </pic:spPr>
                </pic:pic>
              </a:graphicData>
            </a:graphic>
          </wp:inline>
        </w:drawing>
      </w:r>
    </w:p>
    <w:p w14:paraId="0A51854E">
      <w:pPr>
        <w:tabs>
          <w:tab w:val="left" w:pos="3950"/>
        </w:tabs>
        <w:spacing w:after="0" w:line="360" w:lineRule="auto"/>
        <w:jc w:val="center"/>
        <w:rPr>
          <w:rFonts w:ascii="Times New Roman" w:hAnsi="Times New Roman" w:eastAsia="宋体"/>
          <w:sz w:val="21"/>
          <w:szCs w:val="21"/>
        </w:rPr>
      </w:pPr>
      <w:r>
        <w:rPr>
          <w:rFonts w:ascii="宋体" w:hAnsi="宋体" w:eastAsia="宋体"/>
          <w:sz w:val="21"/>
          <w:szCs w:val="21"/>
        </w:rPr>
        <w:t>图</w:t>
      </w:r>
      <w:r>
        <w:rPr>
          <w:rFonts w:hint="eastAsia" w:ascii="Times New Roman" w:hAnsi="Times New Roman" w:eastAsia="宋体"/>
          <w:sz w:val="21"/>
          <w:szCs w:val="21"/>
        </w:rPr>
        <w:t>4-11</w:t>
      </w:r>
      <w:r>
        <w:rPr>
          <w:rFonts w:ascii="Times New Roman" w:hAnsi="Times New Roman" w:eastAsia="宋体"/>
          <w:sz w:val="21"/>
          <w:szCs w:val="21"/>
        </w:rPr>
        <w:t>公告实体</w:t>
      </w:r>
    </w:p>
    <w:p w14:paraId="26C7F1F2">
      <w:pPr>
        <w:tabs>
          <w:tab w:val="left" w:pos="3950"/>
        </w:tabs>
        <w:spacing w:after="0" w:line="360" w:lineRule="auto"/>
        <w:rPr>
          <w:rFonts w:ascii="Times New Roman" w:hAnsi="Times New Roman" w:eastAsia="宋体"/>
          <w:sz w:val="24"/>
        </w:rPr>
      </w:pPr>
      <w:r>
        <w:rPr>
          <w:rFonts w:hint="eastAsia" w:ascii="宋体" w:hAnsi="宋体" w:eastAsia="宋体" w:cs="宋体"/>
          <w:b/>
          <w:bCs/>
          <w:sz w:val="24"/>
        </w:rPr>
        <w:t>（5）</w:t>
      </w:r>
      <w:r>
        <w:rPr>
          <w:rFonts w:hint="eastAsia" w:ascii="Times New Roman" w:hAnsi="Times New Roman" w:eastAsia="宋体"/>
          <w:sz w:val="24"/>
        </w:rPr>
        <w:t>教室</w:t>
      </w:r>
      <w:r>
        <w:rPr>
          <w:rFonts w:ascii="Times New Roman" w:hAnsi="Times New Roman" w:eastAsia="宋体"/>
          <w:sz w:val="24"/>
        </w:rPr>
        <w:t>信息实体属性图如图4-12所示</w:t>
      </w:r>
      <w:r>
        <w:rPr>
          <w:rFonts w:hint="eastAsia" w:ascii="Times New Roman" w:hAnsi="Times New Roman" w:eastAsia="宋体"/>
          <w:sz w:val="24"/>
          <w:lang w:eastAsia="zh-CN"/>
        </w:rPr>
        <w:t>：</w:t>
      </w:r>
      <w:r>
        <w:rPr>
          <w:rFonts w:ascii="Times New Roman" w:hAnsi="Times New Roman" w:eastAsia="宋体"/>
          <w:sz w:val="24"/>
        </w:rPr>
        <w:tab/>
      </w:r>
      <w:r>
        <w:drawing>
          <wp:inline distT="0" distB="0" distL="0" distR="0">
            <wp:extent cx="4713605" cy="3536950"/>
            <wp:effectExtent l="0" t="0" r="0" b="6350"/>
            <wp:docPr id="1939990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90713" name="图片 1"/>
                    <pic:cNvPicPr>
                      <a:picLocks noChangeAspect="1"/>
                    </pic:cNvPicPr>
                  </pic:nvPicPr>
                  <pic:blipFill>
                    <a:blip r:embed="rId19"/>
                    <a:stretch>
                      <a:fillRect/>
                    </a:stretch>
                  </pic:blipFill>
                  <pic:spPr>
                    <a:xfrm>
                      <a:off x="0" y="0"/>
                      <a:ext cx="4731331" cy="3549922"/>
                    </a:xfrm>
                    <a:prstGeom prst="rect">
                      <a:avLst/>
                    </a:prstGeom>
                  </pic:spPr>
                </pic:pic>
              </a:graphicData>
            </a:graphic>
          </wp:inline>
        </w:drawing>
      </w:r>
    </w:p>
    <w:p w14:paraId="5C770702">
      <w:pPr>
        <w:tabs>
          <w:tab w:val="left" w:pos="3950"/>
        </w:tabs>
        <w:spacing w:after="0" w:line="360" w:lineRule="auto"/>
        <w:jc w:val="center"/>
        <w:rPr>
          <w:rFonts w:ascii="Times New Roman" w:hAnsi="Times New Roman" w:eastAsia="宋体"/>
          <w:sz w:val="24"/>
        </w:rPr>
      </w:pPr>
      <w:r>
        <w:rPr>
          <w:rFonts w:ascii="宋体" w:hAnsi="宋体" w:eastAsia="宋体"/>
          <w:sz w:val="21"/>
          <w:szCs w:val="21"/>
        </w:rPr>
        <w:t>图</w:t>
      </w:r>
      <w:r>
        <w:rPr>
          <w:rFonts w:hint="eastAsia" w:ascii="Times New Roman" w:hAnsi="Times New Roman" w:eastAsia="宋体"/>
          <w:sz w:val="24"/>
        </w:rPr>
        <w:t>4-12教室</w:t>
      </w:r>
      <w:r>
        <w:rPr>
          <w:rFonts w:ascii="Times New Roman" w:hAnsi="Times New Roman" w:eastAsia="宋体"/>
          <w:sz w:val="24"/>
        </w:rPr>
        <w:t>实体</w:t>
      </w:r>
    </w:p>
    <w:p w14:paraId="4F9174C3">
      <w:pPr>
        <w:tabs>
          <w:tab w:val="left" w:pos="3480"/>
        </w:tabs>
        <w:spacing w:after="0" w:line="360" w:lineRule="auto"/>
        <w:jc w:val="both"/>
        <w:rPr>
          <w:rFonts w:ascii="Times New Roman" w:hAnsi="Times New Roman" w:eastAsia="宋体"/>
          <w:sz w:val="24"/>
        </w:rPr>
      </w:pPr>
      <w:bookmarkStart w:id="29" w:name="_Hlk195679293"/>
      <w:r>
        <w:rPr>
          <w:rFonts w:hint="eastAsia" w:ascii="宋体" w:hAnsi="宋体" w:eastAsia="宋体" w:cs="宋体"/>
          <w:b/>
          <w:bCs/>
          <w:sz w:val="24"/>
        </w:rPr>
        <w:t>（6）</w:t>
      </w:r>
      <w:bookmarkEnd w:id="29"/>
      <w:r>
        <w:rPr>
          <w:rFonts w:hint="eastAsia" w:ascii="Times New Roman" w:hAnsi="Times New Roman" w:eastAsia="宋体"/>
          <w:sz w:val="24"/>
        </w:rPr>
        <w:t>教学楼</w:t>
      </w:r>
      <w:r>
        <w:rPr>
          <w:rFonts w:ascii="Times New Roman" w:hAnsi="Times New Roman" w:eastAsia="宋体"/>
          <w:sz w:val="24"/>
        </w:rPr>
        <w:t>信息实体属性图如图4-13所示：</w:t>
      </w:r>
    </w:p>
    <w:p w14:paraId="08D7B671">
      <w:pPr>
        <w:tabs>
          <w:tab w:val="left" w:pos="3480"/>
        </w:tabs>
        <w:spacing w:after="0" w:line="360" w:lineRule="auto"/>
        <w:ind w:firstLine="420" w:firstLineChars="175"/>
        <w:jc w:val="both"/>
        <w:rPr>
          <w:rFonts w:ascii="Times New Roman" w:hAnsi="Times New Roman" w:eastAsia="宋体"/>
          <w:sz w:val="24"/>
        </w:rPr>
      </w:pPr>
      <w:r>
        <w:rPr>
          <w:rFonts w:ascii="Times New Roman" w:hAnsi="Times New Roman" w:eastAsia="宋体"/>
          <w:sz w:val="24"/>
        </w:rPr>
        <w:drawing>
          <wp:inline distT="0" distB="0" distL="0" distR="0">
            <wp:extent cx="4744720" cy="3494405"/>
            <wp:effectExtent l="0" t="0" r="5080" b="10795"/>
            <wp:docPr id="335365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65641" name="图片 1"/>
                    <pic:cNvPicPr>
                      <a:picLocks noChangeAspect="1"/>
                    </pic:cNvPicPr>
                  </pic:nvPicPr>
                  <pic:blipFill>
                    <a:blip r:embed="rId20"/>
                    <a:stretch>
                      <a:fillRect/>
                    </a:stretch>
                  </pic:blipFill>
                  <pic:spPr>
                    <a:xfrm>
                      <a:off x="0" y="0"/>
                      <a:ext cx="4748202" cy="3494405"/>
                    </a:xfrm>
                    <a:prstGeom prst="rect">
                      <a:avLst/>
                    </a:prstGeom>
                  </pic:spPr>
                </pic:pic>
              </a:graphicData>
            </a:graphic>
          </wp:inline>
        </w:drawing>
      </w:r>
    </w:p>
    <w:p w14:paraId="461C3322">
      <w:pPr>
        <w:tabs>
          <w:tab w:val="left" w:pos="3480"/>
        </w:tabs>
        <w:spacing w:after="0" w:line="360" w:lineRule="auto"/>
        <w:jc w:val="center"/>
        <w:rPr>
          <w:rFonts w:ascii="Times New Roman" w:hAnsi="Times New Roman" w:eastAsia="宋体"/>
          <w:sz w:val="21"/>
          <w:szCs w:val="21"/>
        </w:rPr>
      </w:pPr>
      <w:r>
        <w:rPr>
          <w:rFonts w:ascii="宋体" w:hAnsi="宋体" w:eastAsia="宋体"/>
          <w:sz w:val="21"/>
          <w:szCs w:val="21"/>
        </w:rPr>
        <w:t>图</w:t>
      </w:r>
      <w:r>
        <w:rPr>
          <w:rFonts w:hint="eastAsia" w:ascii="Times New Roman" w:hAnsi="Times New Roman" w:eastAsia="宋体"/>
          <w:sz w:val="21"/>
          <w:szCs w:val="21"/>
        </w:rPr>
        <w:t>4-13</w:t>
      </w:r>
      <w:r>
        <w:rPr>
          <w:rFonts w:ascii="Times New Roman" w:hAnsi="Times New Roman" w:eastAsia="宋体"/>
          <w:sz w:val="21"/>
          <w:szCs w:val="21"/>
        </w:rPr>
        <w:t>教学楼实体</w:t>
      </w:r>
    </w:p>
    <w:p w14:paraId="510236A4">
      <w:pPr>
        <w:tabs>
          <w:tab w:val="left" w:pos="3480"/>
        </w:tabs>
        <w:spacing w:after="0" w:line="360" w:lineRule="auto"/>
        <w:jc w:val="both"/>
        <w:rPr>
          <w:rFonts w:ascii="Times New Roman" w:hAnsi="Times New Roman" w:eastAsia="宋体"/>
          <w:sz w:val="24"/>
        </w:rPr>
      </w:pPr>
      <w:r>
        <w:rPr>
          <w:rFonts w:hint="eastAsia" w:ascii="宋体" w:hAnsi="宋体" w:eastAsia="宋体" w:cs="宋体"/>
          <w:b/>
          <w:bCs/>
          <w:sz w:val="24"/>
        </w:rPr>
        <w:t>（7）</w:t>
      </w:r>
      <w:r>
        <w:rPr>
          <w:rFonts w:hint="eastAsia" w:ascii="Times New Roman" w:hAnsi="Times New Roman" w:eastAsia="宋体"/>
          <w:sz w:val="24"/>
        </w:rPr>
        <w:t>自习预约</w:t>
      </w:r>
      <w:r>
        <w:rPr>
          <w:rFonts w:ascii="Times New Roman" w:hAnsi="Times New Roman" w:eastAsia="宋体"/>
          <w:sz w:val="24"/>
        </w:rPr>
        <w:t>信息实体属性图如图4-14所示：</w:t>
      </w:r>
    </w:p>
    <w:p w14:paraId="797B3014">
      <w:pPr>
        <w:widowControl/>
        <w:spacing w:after="0" w:line="360" w:lineRule="auto"/>
        <w:ind w:firstLine="440" w:firstLineChars="200"/>
        <w:jc w:val="both"/>
        <w:rPr>
          <w:rFonts w:ascii="Times New Roman" w:hAnsi="Times New Roman" w:eastAsia="宋体" w:cs="宋体"/>
          <w:kern w:val="0"/>
          <w:sz w:val="24"/>
          <w14:ligatures w14:val="none"/>
        </w:rPr>
      </w:pPr>
      <w:r>
        <w:drawing>
          <wp:inline distT="0" distB="0" distL="0" distR="0">
            <wp:extent cx="4982210" cy="3719195"/>
            <wp:effectExtent l="0" t="0" r="8890" b="1905"/>
            <wp:docPr id="963050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50599"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82210" cy="3719195"/>
                    </a:xfrm>
                    <a:prstGeom prst="rect">
                      <a:avLst/>
                    </a:prstGeom>
                    <a:noFill/>
                    <a:ln>
                      <a:noFill/>
                    </a:ln>
                  </pic:spPr>
                </pic:pic>
              </a:graphicData>
            </a:graphic>
          </wp:inline>
        </w:drawing>
      </w:r>
    </w:p>
    <w:p w14:paraId="3C955AA8">
      <w:pPr>
        <w:tabs>
          <w:tab w:val="left" w:pos="3480"/>
        </w:tabs>
        <w:spacing w:after="0" w:line="360" w:lineRule="auto"/>
        <w:ind w:firstLine="367" w:firstLineChars="175"/>
        <w:jc w:val="center"/>
        <w:rPr>
          <w:rFonts w:ascii="Times New Roman" w:hAnsi="Times New Roman" w:eastAsia="宋体"/>
          <w:sz w:val="21"/>
          <w:szCs w:val="21"/>
        </w:rPr>
      </w:pPr>
      <w:r>
        <w:rPr>
          <w:rFonts w:ascii="宋体" w:hAnsi="宋体" w:eastAsia="宋体"/>
          <w:sz w:val="21"/>
          <w:szCs w:val="21"/>
        </w:rPr>
        <w:t>图</w:t>
      </w:r>
      <w:r>
        <w:rPr>
          <w:rFonts w:hint="eastAsia" w:ascii="Times New Roman" w:hAnsi="Times New Roman" w:eastAsia="宋体"/>
          <w:sz w:val="21"/>
          <w:szCs w:val="21"/>
          <w:highlight w:val="none"/>
        </w:rPr>
        <w:t>4-14自习</w:t>
      </w:r>
      <w:r>
        <w:rPr>
          <w:rFonts w:ascii="Times New Roman" w:hAnsi="Times New Roman" w:eastAsia="宋体"/>
          <w:sz w:val="21"/>
          <w:szCs w:val="21"/>
          <w:highlight w:val="none"/>
        </w:rPr>
        <w:t>预约实体</w:t>
      </w:r>
    </w:p>
    <w:p w14:paraId="4BE397E7">
      <w:pPr>
        <w:tabs>
          <w:tab w:val="left" w:pos="3480"/>
        </w:tabs>
        <w:spacing w:after="0" w:line="360" w:lineRule="auto"/>
        <w:jc w:val="both"/>
        <w:rPr>
          <w:rFonts w:ascii="Times New Roman" w:hAnsi="Times New Roman" w:eastAsia="宋体"/>
          <w:sz w:val="24"/>
        </w:rPr>
      </w:pPr>
      <w:r>
        <w:rPr>
          <w:rFonts w:hint="eastAsia" w:ascii="宋体" w:hAnsi="宋体" w:eastAsia="宋体" w:cs="宋体"/>
          <w:b/>
          <w:bCs/>
          <w:sz w:val="24"/>
        </w:rPr>
        <w:t>（8）</w:t>
      </w:r>
      <w:r>
        <w:rPr>
          <w:rFonts w:hint="eastAsia" w:ascii="Times New Roman" w:hAnsi="Times New Roman" w:eastAsia="宋体"/>
          <w:sz w:val="24"/>
        </w:rPr>
        <w:t>黑名单</w:t>
      </w:r>
      <w:r>
        <w:rPr>
          <w:rFonts w:ascii="Times New Roman" w:hAnsi="Times New Roman" w:eastAsia="宋体"/>
          <w:sz w:val="24"/>
        </w:rPr>
        <w:t>信息实体属性图如图4-15所示：</w:t>
      </w:r>
    </w:p>
    <w:p w14:paraId="20BC856D">
      <w:pPr>
        <w:tabs>
          <w:tab w:val="left" w:pos="3480"/>
        </w:tabs>
        <w:spacing w:after="0" w:line="360" w:lineRule="auto"/>
        <w:ind w:firstLine="385" w:firstLineChars="175"/>
        <w:jc w:val="both"/>
        <w:rPr>
          <w:rFonts w:ascii="Times New Roman" w:hAnsi="Times New Roman" w:eastAsia="宋体"/>
          <w:sz w:val="24"/>
        </w:rPr>
      </w:pPr>
      <w:r>
        <w:drawing>
          <wp:inline distT="0" distB="0" distL="0" distR="0">
            <wp:extent cx="4965700" cy="3651250"/>
            <wp:effectExtent l="0" t="0" r="0" b="6350"/>
            <wp:docPr id="15588384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3842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65700" cy="3651250"/>
                    </a:xfrm>
                    <a:prstGeom prst="rect">
                      <a:avLst/>
                    </a:prstGeom>
                    <a:noFill/>
                  </pic:spPr>
                </pic:pic>
              </a:graphicData>
            </a:graphic>
          </wp:inline>
        </w:drawing>
      </w:r>
    </w:p>
    <w:p w14:paraId="29E517B6">
      <w:pPr>
        <w:tabs>
          <w:tab w:val="left" w:pos="3480"/>
        </w:tabs>
        <w:spacing w:after="0" w:line="360" w:lineRule="auto"/>
        <w:jc w:val="center"/>
        <w:rPr>
          <w:rFonts w:ascii="Times New Roman" w:hAnsi="Times New Roman" w:eastAsia="宋体"/>
          <w:sz w:val="21"/>
          <w:szCs w:val="21"/>
        </w:rPr>
      </w:pPr>
      <w:r>
        <w:rPr>
          <w:rFonts w:ascii="宋体" w:hAnsi="宋体" w:eastAsia="宋体"/>
          <w:sz w:val="21"/>
          <w:szCs w:val="21"/>
        </w:rPr>
        <w:t>图</w:t>
      </w:r>
      <w:r>
        <w:rPr>
          <w:rFonts w:hint="eastAsia" w:ascii="Times New Roman" w:hAnsi="Times New Roman" w:eastAsia="宋体"/>
          <w:sz w:val="21"/>
          <w:szCs w:val="21"/>
        </w:rPr>
        <w:t>4-15</w:t>
      </w:r>
      <w:r>
        <w:rPr>
          <w:rFonts w:ascii="Times New Roman" w:hAnsi="Times New Roman" w:eastAsia="宋体"/>
          <w:sz w:val="21"/>
          <w:szCs w:val="21"/>
        </w:rPr>
        <w:t>黑名单实体</w:t>
      </w:r>
    </w:p>
    <w:p w14:paraId="45AC57CE">
      <w:pPr>
        <w:tabs>
          <w:tab w:val="left" w:pos="3480"/>
        </w:tabs>
        <w:spacing w:after="0" w:line="360" w:lineRule="auto"/>
        <w:jc w:val="both"/>
        <w:rPr>
          <w:rStyle w:val="19"/>
        </w:rPr>
      </w:pPr>
      <w:bookmarkStart w:id="30" w:name="_Hlk195652401"/>
      <w:bookmarkStart w:id="31" w:name="_Hlk195652343"/>
      <w:r>
        <w:rPr>
          <w:rFonts w:hint="eastAsia" w:ascii="宋体" w:hAnsi="宋体" w:eastAsia="宋体" w:cs="宋体"/>
          <w:b/>
          <w:bCs/>
          <w:sz w:val="24"/>
        </w:rPr>
        <w:t>（9）</w:t>
      </w:r>
      <w:r>
        <w:rPr>
          <w:rFonts w:ascii="Times New Roman" w:hAnsi="Times New Roman" w:eastAsia="宋体"/>
          <w:sz w:val="24"/>
        </w:rPr>
        <w:t>信息</w:t>
      </w:r>
      <w:bookmarkStart w:id="32" w:name="_Hlk195709630"/>
      <w:r>
        <w:rPr>
          <w:rFonts w:ascii="Times New Roman" w:hAnsi="Times New Roman" w:eastAsia="宋体"/>
          <w:sz w:val="24"/>
        </w:rPr>
        <w:t>实体</w:t>
      </w:r>
      <w:bookmarkEnd w:id="30"/>
      <w:r>
        <w:rPr>
          <w:rFonts w:ascii="Times New Roman" w:hAnsi="Times New Roman" w:eastAsia="宋体"/>
          <w:sz w:val="24"/>
        </w:rPr>
        <w:t>属性图</w:t>
      </w:r>
      <w:bookmarkEnd w:id="32"/>
      <w:r>
        <w:rPr>
          <w:rFonts w:ascii="Times New Roman" w:hAnsi="Times New Roman" w:eastAsia="宋体"/>
          <w:sz w:val="24"/>
        </w:rPr>
        <w:t>如图4-16所示</w:t>
      </w:r>
      <w:bookmarkEnd w:id="31"/>
      <w:r>
        <w:rPr>
          <w:rFonts w:ascii="Times New Roman" w:hAnsi="Times New Roman" w:eastAsia="宋体"/>
          <w:sz w:val="24"/>
        </w:rPr>
        <w:t>：</w:t>
      </w:r>
    </w:p>
    <w:p w14:paraId="1D05BB38">
      <w:pPr>
        <w:tabs>
          <w:tab w:val="left" w:pos="3480"/>
        </w:tabs>
        <w:spacing w:after="0" w:line="360" w:lineRule="auto"/>
        <w:ind w:firstLine="385" w:firstLineChars="175"/>
        <w:jc w:val="both"/>
        <w:rPr>
          <w:rFonts w:ascii="Times New Roman" w:hAnsi="Times New Roman" w:eastAsia="宋体"/>
          <w:sz w:val="24"/>
        </w:rPr>
      </w:pPr>
      <w:r>
        <w:drawing>
          <wp:inline distT="0" distB="0" distL="0" distR="0">
            <wp:extent cx="5180965" cy="3509010"/>
            <wp:effectExtent l="0" t="0" r="635" b="8890"/>
            <wp:docPr id="1193779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79793" name="图片 1"/>
                    <pic:cNvPicPr>
                      <a:picLocks noChangeAspect="1"/>
                    </pic:cNvPicPr>
                  </pic:nvPicPr>
                  <pic:blipFill>
                    <a:blip r:embed="rId23"/>
                    <a:stretch>
                      <a:fillRect/>
                    </a:stretch>
                  </pic:blipFill>
                  <pic:spPr>
                    <a:xfrm>
                      <a:off x="0" y="0"/>
                      <a:ext cx="5180965" cy="3509010"/>
                    </a:xfrm>
                    <a:prstGeom prst="rect">
                      <a:avLst/>
                    </a:prstGeom>
                  </pic:spPr>
                </pic:pic>
              </a:graphicData>
            </a:graphic>
          </wp:inline>
        </w:drawing>
      </w:r>
    </w:p>
    <w:p w14:paraId="266C838D">
      <w:pPr>
        <w:tabs>
          <w:tab w:val="left" w:pos="3480"/>
        </w:tabs>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4-16时间段</w:t>
      </w:r>
      <w:r>
        <w:rPr>
          <w:rFonts w:ascii="Times New Roman" w:hAnsi="Times New Roman" w:eastAsia="宋体"/>
          <w:sz w:val="21"/>
          <w:szCs w:val="21"/>
        </w:rPr>
        <w:t>实体</w:t>
      </w:r>
    </w:p>
    <w:p w14:paraId="7D942610">
      <w:pPr>
        <w:tabs>
          <w:tab w:val="left" w:pos="3480"/>
        </w:tabs>
        <w:spacing w:after="0" w:line="360" w:lineRule="auto"/>
        <w:jc w:val="both"/>
        <w:rPr>
          <w:rFonts w:hint="eastAsia" w:ascii="宋体" w:hAnsi="宋体" w:eastAsia="宋体" w:cs="宋体"/>
          <w:b/>
          <w:bCs/>
          <w:sz w:val="24"/>
        </w:rPr>
      </w:pPr>
    </w:p>
    <w:p w14:paraId="565FC535">
      <w:pPr>
        <w:tabs>
          <w:tab w:val="left" w:pos="3480"/>
        </w:tabs>
        <w:spacing w:after="0" w:line="360" w:lineRule="auto"/>
        <w:jc w:val="both"/>
        <w:rPr>
          <w:rFonts w:ascii="Times New Roman" w:hAnsi="Times New Roman" w:eastAsia="宋体"/>
          <w:sz w:val="24"/>
        </w:rPr>
      </w:pPr>
      <w:r>
        <w:rPr>
          <w:rFonts w:hint="eastAsia" w:ascii="宋体" w:hAnsi="宋体" w:eastAsia="宋体" w:cs="宋体"/>
          <w:b/>
          <w:bCs/>
          <w:sz w:val="24"/>
        </w:rPr>
        <w:t>（10）</w:t>
      </w:r>
      <w:r>
        <w:rPr>
          <w:rFonts w:hint="eastAsia" w:ascii="Times New Roman" w:hAnsi="Times New Roman" w:eastAsia="宋体"/>
          <w:sz w:val="24"/>
        </w:rPr>
        <w:t>管理员</w:t>
      </w:r>
      <w:r>
        <w:rPr>
          <w:rFonts w:ascii="Times New Roman" w:hAnsi="Times New Roman" w:eastAsia="宋体"/>
          <w:sz w:val="24"/>
        </w:rPr>
        <w:t>实体属性图如图4-1</w:t>
      </w:r>
      <w:r>
        <w:rPr>
          <w:rFonts w:hint="eastAsia" w:ascii="Times New Roman" w:hAnsi="Times New Roman" w:eastAsia="宋体"/>
          <w:sz w:val="24"/>
        </w:rPr>
        <w:t>7</w:t>
      </w:r>
      <w:r>
        <w:rPr>
          <w:rFonts w:ascii="Times New Roman" w:hAnsi="Times New Roman" w:eastAsia="宋体"/>
          <w:sz w:val="24"/>
        </w:rPr>
        <w:t>所示</w:t>
      </w:r>
    </w:p>
    <w:p w14:paraId="6A37B6D4">
      <w:pPr>
        <w:pStyle w:val="22"/>
        <w:tabs>
          <w:tab w:val="left" w:pos="3480"/>
        </w:tabs>
        <w:spacing w:after="0" w:line="360" w:lineRule="auto"/>
        <w:jc w:val="both"/>
        <w:rPr>
          <w:rFonts w:ascii="Times New Roman" w:hAnsi="Times New Roman" w:eastAsia="宋体"/>
          <w:sz w:val="24"/>
        </w:rPr>
      </w:pPr>
      <w:r>
        <w:rPr>
          <w:rFonts w:ascii="Times New Roman" w:hAnsi="Times New Roman" w:eastAsia="宋体"/>
          <w:sz w:val="24"/>
        </w:rPr>
        <w:drawing>
          <wp:inline distT="0" distB="0" distL="0" distR="0">
            <wp:extent cx="4387215" cy="4488180"/>
            <wp:effectExtent l="0" t="0" r="6985" b="7620"/>
            <wp:docPr id="178212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26515" name="图片 1"/>
                    <pic:cNvPicPr>
                      <a:picLocks noChangeAspect="1"/>
                    </pic:cNvPicPr>
                  </pic:nvPicPr>
                  <pic:blipFill>
                    <a:blip r:embed="rId24"/>
                    <a:stretch>
                      <a:fillRect/>
                    </a:stretch>
                  </pic:blipFill>
                  <pic:spPr>
                    <a:xfrm>
                      <a:off x="0" y="0"/>
                      <a:ext cx="4387215" cy="4488180"/>
                    </a:xfrm>
                    <a:prstGeom prst="rect">
                      <a:avLst/>
                    </a:prstGeom>
                  </pic:spPr>
                </pic:pic>
              </a:graphicData>
            </a:graphic>
          </wp:inline>
        </w:drawing>
      </w:r>
    </w:p>
    <w:p w14:paraId="2BB636E2">
      <w:pPr>
        <w:tabs>
          <w:tab w:val="left" w:pos="3480"/>
        </w:tabs>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4-17管理员实体</w:t>
      </w:r>
    </w:p>
    <w:p w14:paraId="0CFA0B77">
      <w:pPr>
        <w:pStyle w:val="2"/>
        <w:ind w:left="0" w:leftChars="0" w:firstLine="0" w:firstLineChars="0"/>
      </w:pPr>
    </w:p>
    <w:p w14:paraId="0527C8CB">
      <w:pPr>
        <w:keepNext w:val="0"/>
        <w:keepLines w:val="0"/>
        <w:pageBreakBefore w:val="0"/>
        <w:widowControl w:val="0"/>
        <w:kinsoku/>
        <w:wordWrap/>
        <w:overflowPunct/>
        <w:topLinePunct w:val="0"/>
        <w:autoSpaceDE/>
        <w:autoSpaceDN/>
        <w:bidi w:val="0"/>
        <w:adjustRightInd/>
        <w:snapToGrid/>
        <w:spacing w:after="0" w:line="276" w:lineRule="auto"/>
        <w:jc w:val="both"/>
        <w:textAlignment w:val="auto"/>
        <w:rPr>
          <w:rFonts w:ascii="Times New Roman" w:hAnsi="Times New Roman" w:eastAsia="宋体"/>
          <w:b/>
          <w:bCs/>
          <w:sz w:val="24"/>
        </w:rPr>
      </w:pPr>
      <w:r>
        <w:rPr>
          <w:rFonts w:ascii="Times New Roman" w:hAnsi="Times New Roman" w:eastAsia="宋体"/>
          <w:b/>
          <w:bCs/>
          <w:sz w:val="24"/>
        </w:rPr>
        <w:t xml:space="preserve">4.4.2 逻辑结构设计 </w:t>
      </w:r>
    </w:p>
    <w:p w14:paraId="56F581F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在数据库设计过程中，需严格遵循数据安全性、系统可扩展性、结构完整性及事务一致性等核心原则。本系统的功能开发与业务逻辑实现均以数据库架构为底层支撑，其设计质量直接决定系统的可靠性与运行效率。经多维度需求分析与场景推演，最终构建了一套涵盖用户行为、资源管理及规则配置的完整数据表体系。具体实施时，采用SQL语句直接操作的方式，基于MySQL数据库平台，通过Navicat可视化工具完成数据库的创建、表结构定义及索引优化。数据库表结构如下所示：</w:t>
      </w:r>
    </w:p>
    <w:p w14:paraId="4772593E">
      <w:pPr>
        <w:spacing w:after="0" w:line="360" w:lineRule="auto"/>
        <w:jc w:val="both"/>
        <w:rPr>
          <w:rFonts w:ascii="Times New Roman" w:hAnsi="Times New Roman" w:eastAsia="宋体"/>
          <w:sz w:val="24"/>
        </w:rPr>
      </w:pPr>
      <w:bookmarkStart w:id="33" w:name="_Hlk195670004"/>
      <w:r>
        <w:rPr>
          <w:rFonts w:hint="eastAsia" w:ascii="宋体" w:hAnsi="宋体" w:eastAsia="宋体" w:cs="宋体"/>
          <w:b/>
          <w:bCs/>
          <w:sz w:val="24"/>
        </w:rPr>
        <w:t>（1）</w:t>
      </w:r>
      <w:r>
        <w:rPr>
          <w:rFonts w:hint="eastAsia" w:ascii="Times New Roman" w:hAnsi="Times New Roman" w:eastAsia="宋体"/>
          <w:b/>
          <w:bCs/>
          <w:sz w:val="24"/>
        </w:rPr>
        <w:t>基于</w:t>
      </w:r>
      <w:r>
        <w:rPr>
          <w:rFonts w:ascii="Times New Roman" w:hAnsi="Times New Roman" w:eastAsia="宋体"/>
          <w:sz w:val="24"/>
        </w:rPr>
        <w:t>Spring Boot的</w:t>
      </w:r>
      <w:bookmarkStart w:id="34" w:name="_Hlk194513923"/>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自习室信息</w:t>
      </w:r>
      <w:r>
        <w:rPr>
          <w:rFonts w:ascii="Times New Roman" w:hAnsi="Times New Roman" w:eastAsia="宋体"/>
          <w:sz w:val="24"/>
        </w:rPr>
        <w:t>表</w:t>
      </w:r>
      <w:bookmarkEnd w:id="34"/>
      <w:r>
        <w:rPr>
          <w:rFonts w:ascii="Times New Roman" w:hAnsi="Times New Roman" w:eastAsia="宋体"/>
          <w:sz w:val="24"/>
        </w:rPr>
        <w:t xml:space="preserve"> </w:t>
      </w:r>
    </w:p>
    <w:p w14:paraId="6267062B">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基于</w:t>
      </w:r>
      <w:r>
        <w:rPr>
          <w:rFonts w:ascii="Times New Roman" w:hAnsi="Times New Roman" w:eastAsia="宋体"/>
          <w:sz w:val="24"/>
        </w:rPr>
        <w:t xml:space="preserve">Spring </w:t>
      </w:r>
      <w:r>
        <w:rPr>
          <w:rFonts w:hint="eastAsia" w:ascii="Times New Roman" w:hAnsi="Times New Roman" w:eastAsia="宋体"/>
          <w:sz w:val="24"/>
          <w:lang w:eastAsia="zh-CN"/>
        </w:rPr>
        <w:t>boot</w:t>
      </w:r>
      <w:r>
        <w:rPr>
          <w:rFonts w:ascii="Times New Roman" w:hAnsi="Times New Roman" w:eastAsia="宋体"/>
          <w:sz w:val="24"/>
        </w:rPr>
        <w:t>的</w:t>
      </w:r>
      <w:r>
        <w:rPr>
          <w:rFonts w:hint="eastAsia" w:ascii="Times New Roman" w:hAnsi="Times New Roman" w:eastAsia="宋体"/>
          <w:sz w:val="24"/>
        </w:rPr>
        <w:t>高校自习室管理</w:t>
      </w:r>
      <w:r>
        <w:rPr>
          <w:rFonts w:ascii="Times New Roman" w:hAnsi="Times New Roman" w:eastAsia="宋体"/>
          <w:sz w:val="24"/>
        </w:rPr>
        <w:t>系统自习室</w:t>
      </w:r>
      <w:r>
        <w:rPr>
          <w:rFonts w:hint="eastAsia" w:ascii="Times New Roman" w:hAnsi="Times New Roman" w:eastAsia="宋体"/>
          <w:sz w:val="24"/>
        </w:rPr>
        <w:t>信息</w:t>
      </w:r>
      <w:r>
        <w:rPr>
          <w:rFonts w:ascii="Times New Roman" w:hAnsi="Times New Roman" w:eastAsia="宋体"/>
          <w:sz w:val="24"/>
        </w:rPr>
        <w:t>表目的是为了</w:t>
      </w:r>
      <w:r>
        <w:rPr>
          <w:rFonts w:hint="eastAsia" w:ascii="Times New Roman" w:hAnsi="Times New Roman" w:eastAsia="宋体"/>
          <w:sz w:val="24"/>
        </w:rPr>
        <w:t>记录</w:t>
      </w:r>
      <w:r>
        <w:rPr>
          <w:rFonts w:ascii="Times New Roman" w:hAnsi="Times New Roman" w:eastAsia="宋体"/>
          <w:sz w:val="24"/>
        </w:rPr>
        <w:t>自习室信息。系统</w:t>
      </w:r>
      <w:r>
        <w:rPr>
          <w:rFonts w:hint="eastAsia" w:ascii="Times New Roman" w:hAnsi="Times New Roman" w:eastAsia="宋体"/>
          <w:sz w:val="24"/>
        </w:rPr>
        <w:t>自习室</w:t>
      </w:r>
      <w:r>
        <w:rPr>
          <w:rFonts w:ascii="Times New Roman" w:hAnsi="Times New Roman" w:eastAsia="宋体"/>
          <w:sz w:val="24"/>
        </w:rPr>
        <w:t>信息表如表4-1所示：</w:t>
      </w:r>
    </w:p>
    <w:p w14:paraId="59A354A0">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 4-1自习室信息表</w:t>
      </w:r>
    </w:p>
    <w:bookmarkEnd w:id="33"/>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76"/>
        <w:gridCol w:w="1652"/>
        <w:gridCol w:w="1163"/>
        <w:gridCol w:w="1309"/>
        <w:gridCol w:w="2122"/>
      </w:tblGrid>
      <w:tr w14:paraId="3B528FC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5" w:type="pct"/>
            <w:tcBorders>
              <w:top w:val="single" w:color="auto" w:sz="12" w:space="0"/>
              <w:bottom w:val="single" w:color="auto" w:sz="6" w:space="0"/>
            </w:tcBorders>
          </w:tcPr>
          <w:p w14:paraId="31B48EA4">
            <w:pPr>
              <w:spacing w:after="0" w:line="360" w:lineRule="auto"/>
              <w:ind w:firstLine="420" w:firstLineChars="200"/>
              <w:rPr>
                <w:rFonts w:ascii="Times New Roman" w:hAnsi="Times New Roman" w:eastAsia="宋体"/>
                <w:sz w:val="21"/>
                <w:szCs w:val="21"/>
              </w:rPr>
            </w:pPr>
            <w:bookmarkStart w:id="35" w:name="_Hlk195670528"/>
            <w:r>
              <w:rPr>
                <w:rFonts w:hint="eastAsia" w:ascii="Times New Roman" w:hAnsi="Times New Roman" w:eastAsia="宋体"/>
                <w:sz w:val="21"/>
                <w:szCs w:val="21"/>
              </w:rPr>
              <w:t>名称</w:t>
            </w:r>
          </w:p>
        </w:tc>
        <w:tc>
          <w:tcPr>
            <w:tcW w:w="969" w:type="pct"/>
            <w:tcBorders>
              <w:top w:val="single" w:color="auto" w:sz="12" w:space="0"/>
              <w:bottom w:val="single" w:color="auto" w:sz="6" w:space="0"/>
            </w:tcBorders>
          </w:tcPr>
          <w:p w14:paraId="76D0F939">
            <w:pPr>
              <w:spacing w:after="0" w:line="360" w:lineRule="auto"/>
              <w:rPr>
                <w:rFonts w:ascii="Times New Roman" w:hAnsi="Times New Roman" w:eastAsia="宋体"/>
                <w:sz w:val="21"/>
                <w:szCs w:val="21"/>
              </w:rPr>
            </w:pPr>
            <w:r>
              <w:rPr>
                <w:rFonts w:hint="eastAsia" w:ascii="Times New Roman" w:hAnsi="Times New Roman" w:eastAsia="宋体"/>
                <w:sz w:val="21"/>
                <w:szCs w:val="21"/>
              </w:rPr>
              <w:t>类型</w:t>
            </w:r>
          </w:p>
        </w:tc>
        <w:tc>
          <w:tcPr>
            <w:tcW w:w="682" w:type="pct"/>
            <w:tcBorders>
              <w:top w:val="single" w:color="auto" w:sz="12" w:space="0"/>
              <w:bottom w:val="single" w:color="auto" w:sz="6" w:space="0"/>
            </w:tcBorders>
          </w:tcPr>
          <w:p w14:paraId="49F60322">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空</w:t>
            </w:r>
          </w:p>
        </w:tc>
        <w:tc>
          <w:tcPr>
            <w:tcW w:w="768" w:type="pct"/>
            <w:tcBorders>
              <w:top w:val="single" w:color="auto" w:sz="12" w:space="0"/>
              <w:bottom w:val="single" w:color="auto" w:sz="6" w:space="0"/>
            </w:tcBorders>
          </w:tcPr>
          <w:p w14:paraId="7DE2F9E7">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默认值</w:t>
            </w:r>
          </w:p>
        </w:tc>
        <w:tc>
          <w:tcPr>
            <w:tcW w:w="1245" w:type="pct"/>
            <w:tcBorders>
              <w:top w:val="single" w:color="auto" w:sz="12" w:space="0"/>
              <w:bottom w:val="single" w:color="auto" w:sz="6" w:space="0"/>
            </w:tcBorders>
          </w:tcPr>
          <w:p w14:paraId="079A08DC">
            <w:pPr>
              <w:spacing w:after="0" w:line="360" w:lineRule="auto"/>
              <w:ind w:firstLine="420" w:firstLineChars="200"/>
              <w:rPr>
                <w:rFonts w:ascii="Times New Roman" w:hAnsi="Times New Roman" w:eastAsia="宋体"/>
                <w:sz w:val="21"/>
                <w:szCs w:val="21"/>
              </w:rPr>
            </w:pPr>
            <w:r>
              <w:rPr>
                <w:rFonts w:hint="eastAsia" w:ascii="Times New Roman" w:hAnsi="Times New Roman" w:eastAsia="宋体"/>
                <w:sz w:val="21"/>
                <w:szCs w:val="21"/>
              </w:rPr>
              <w:t>备注</w:t>
            </w:r>
          </w:p>
        </w:tc>
      </w:tr>
      <w:tr w14:paraId="56C045C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5" w:type="pct"/>
            <w:tcBorders>
              <w:top w:val="single" w:color="auto" w:sz="6" w:space="0"/>
              <w:bottom w:val="nil"/>
            </w:tcBorders>
            <w:vAlign w:val="top"/>
          </w:tcPr>
          <w:p w14:paraId="696387EF">
            <w:pPr>
              <w:spacing w:after="0" w:line="360" w:lineRule="auto"/>
              <w:rPr>
                <w:rFonts w:ascii="Times New Roman" w:hAnsi="Times New Roman" w:eastAsia="宋体"/>
                <w:bCs/>
                <w:sz w:val="21"/>
                <w:szCs w:val="21"/>
              </w:rPr>
            </w:pPr>
            <w:r>
              <w:rPr>
                <w:rFonts w:hint="eastAsia" w:ascii="Times New Roman" w:hAnsi="Times New Roman" w:eastAsia="宋体"/>
                <w:bCs/>
                <w:sz w:val="21"/>
                <w:szCs w:val="21"/>
              </w:rPr>
              <w:t>building_id</w:t>
            </w:r>
          </w:p>
        </w:tc>
        <w:tc>
          <w:tcPr>
            <w:tcW w:w="969" w:type="pct"/>
            <w:tcBorders>
              <w:top w:val="single" w:color="auto" w:sz="6" w:space="0"/>
              <w:bottom w:val="nil"/>
            </w:tcBorders>
            <w:vAlign w:val="top"/>
          </w:tcPr>
          <w:p w14:paraId="2A62BB36">
            <w:pPr>
              <w:spacing w:after="0" w:line="360" w:lineRule="auto"/>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682" w:type="pct"/>
            <w:tcBorders>
              <w:top w:val="single" w:color="auto" w:sz="6" w:space="0"/>
              <w:bottom w:val="nil"/>
            </w:tcBorders>
            <w:vAlign w:val="top"/>
          </w:tcPr>
          <w:p w14:paraId="28B4C2DC">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否</w:t>
            </w:r>
          </w:p>
        </w:tc>
        <w:tc>
          <w:tcPr>
            <w:tcW w:w="768" w:type="pct"/>
            <w:tcBorders>
              <w:top w:val="single" w:color="auto" w:sz="6" w:space="0"/>
              <w:bottom w:val="nil"/>
            </w:tcBorders>
            <w:vAlign w:val="top"/>
          </w:tcPr>
          <w:p w14:paraId="39A44D43">
            <w:pPr>
              <w:spacing w:after="0" w:line="360" w:lineRule="auto"/>
              <w:jc w:val="center"/>
              <w:rPr>
                <w:rFonts w:hint="eastAsia" w:ascii="宋体" w:hAnsi="宋体" w:eastAsia="宋体" w:cs="宋体"/>
                <w:sz w:val="21"/>
                <w:szCs w:val="21"/>
              </w:rPr>
            </w:pPr>
          </w:p>
        </w:tc>
        <w:tc>
          <w:tcPr>
            <w:tcW w:w="1245" w:type="pct"/>
            <w:tcBorders>
              <w:top w:val="single" w:color="auto" w:sz="6" w:space="0"/>
              <w:bottom w:val="nil"/>
            </w:tcBorders>
            <w:vAlign w:val="top"/>
          </w:tcPr>
          <w:p w14:paraId="6F34C6EC">
            <w:pPr>
              <w:spacing w:after="0" w:line="360" w:lineRule="auto"/>
              <w:rPr>
                <w:rFonts w:hint="eastAsia" w:ascii="宋体" w:hAnsi="宋体" w:eastAsia="宋体" w:cs="宋体"/>
                <w:sz w:val="21"/>
                <w:szCs w:val="21"/>
              </w:rPr>
            </w:pPr>
            <w:r>
              <w:rPr>
                <w:rFonts w:hint="eastAsia" w:ascii="宋体" w:hAnsi="宋体" w:eastAsia="宋体" w:cs="宋体"/>
                <w:sz w:val="21"/>
                <w:szCs w:val="21"/>
              </w:rPr>
              <w:t>所属教学楼编号</w:t>
            </w:r>
          </w:p>
        </w:tc>
      </w:tr>
      <w:tr w14:paraId="600772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5" w:type="pct"/>
            <w:tcBorders>
              <w:top w:val="nil"/>
            </w:tcBorders>
          </w:tcPr>
          <w:p w14:paraId="2942528A">
            <w:pPr>
              <w:spacing w:after="0" w:line="360" w:lineRule="auto"/>
              <w:rPr>
                <w:rFonts w:ascii="Times New Roman" w:hAnsi="Times New Roman" w:eastAsia="宋体"/>
                <w:bCs/>
                <w:sz w:val="21"/>
                <w:szCs w:val="21"/>
              </w:rPr>
            </w:pPr>
            <w:r>
              <w:rPr>
                <w:rFonts w:hint="eastAsia" w:ascii="Times New Roman" w:hAnsi="Times New Roman" w:eastAsia="宋体"/>
                <w:bCs/>
                <w:sz w:val="21"/>
                <w:szCs w:val="21"/>
              </w:rPr>
              <w:t>room_id</w:t>
            </w:r>
          </w:p>
        </w:tc>
        <w:tc>
          <w:tcPr>
            <w:tcW w:w="969" w:type="pct"/>
            <w:tcBorders>
              <w:top w:val="nil"/>
            </w:tcBorders>
          </w:tcPr>
          <w:p w14:paraId="70655125">
            <w:pPr>
              <w:spacing w:after="0" w:line="360" w:lineRule="auto"/>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682" w:type="pct"/>
            <w:tcBorders>
              <w:top w:val="nil"/>
            </w:tcBorders>
          </w:tcPr>
          <w:p w14:paraId="79E6F08C">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否</w:t>
            </w:r>
          </w:p>
        </w:tc>
        <w:tc>
          <w:tcPr>
            <w:tcW w:w="768" w:type="pct"/>
            <w:tcBorders>
              <w:top w:val="nil"/>
            </w:tcBorders>
          </w:tcPr>
          <w:p w14:paraId="2BA731A8">
            <w:pPr>
              <w:spacing w:after="0" w:line="360" w:lineRule="auto"/>
              <w:jc w:val="center"/>
              <w:rPr>
                <w:rFonts w:hint="eastAsia" w:ascii="宋体" w:hAnsi="宋体" w:eastAsia="宋体" w:cs="宋体"/>
                <w:sz w:val="21"/>
                <w:szCs w:val="21"/>
              </w:rPr>
            </w:pPr>
          </w:p>
        </w:tc>
        <w:tc>
          <w:tcPr>
            <w:tcW w:w="1245" w:type="pct"/>
            <w:tcBorders>
              <w:top w:val="nil"/>
            </w:tcBorders>
          </w:tcPr>
          <w:p w14:paraId="4828CB2E">
            <w:pPr>
              <w:spacing w:after="0" w:line="360" w:lineRule="auto"/>
              <w:rPr>
                <w:rFonts w:hint="eastAsia" w:ascii="宋体" w:hAnsi="宋体" w:eastAsia="宋体" w:cs="宋体"/>
                <w:sz w:val="21"/>
                <w:szCs w:val="21"/>
              </w:rPr>
            </w:pPr>
            <w:r>
              <w:rPr>
                <w:rFonts w:hint="eastAsia" w:ascii="宋体" w:hAnsi="宋体" w:eastAsia="宋体" w:cs="宋体"/>
                <w:sz w:val="21"/>
                <w:szCs w:val="21"/>
              </w:rPr>
              <w:t>教室编号</w:t>
            </w:r>
          </w:p>
        </w:tc>
      </w:tr>
      <w:tr w14:paraId="021104B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5" w:type="pct"/>
          </w:tcPr>
          <w:p w14:paraId="18C78EA6">
            <w:pPr>
              <w:spacing w:after="0" w:line="360" w:lineRule="auto"/>
              <w:rPr>
                <w:rFonts w:ascii="Times New Roman" w:hAnsi="Times New Roman" w:eastAsia="宋体"/>
                <w:sz w:val="21"/>
                <w:szCs w:val="21"/>
              </w:rPr>
            </w:pPr>
            <w:r>
              <w:rPr>
                <w:rFonts w:hint="eastAsia" w:ascii="Times New Roman" w:hAnsi="Times New Roman" w:eastAsia="宋体"/>
                <w:sz w:val="21"/>
                <w:szCs w:val="21"/>
              </w:rPr>
              <w:t>available_seat</w:t>
            </w:r>
          </w:p>
        </w:tc>
        <w:tc>
          <w:tcPr>
            <w:tcW w:w="969" w:type="pct"/>
          </w:tcPr>
          <w:p w14:paraId="3AB83F6F">
            <w:pPr>
              <w:spacing w:after="0" w:line="360" w:lineRule="auto"/>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682" w:type="pct"/>
          </w:tcPr>
          <w:p w14:paraId="496669F4">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是</w:t>
            </w:r>
          </w:p>
        </w:tc>
        <w:tc>
          <w:tcPr>
            <w:tcW w:w="768" w:type="pct"/>
          </w:tcPr>
          <w:p w14:paraId="78FB8D4E">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&lt;空&gt;</w:t>
            </w:r>
          </w:p>
        </w:tc>
        <w:tc>
          <w:tcPr>
            <w:tcW w:w="1245" w:type="pct"/>
          </w:tcPr>
          <w:p w14:paraId="6568D71B">
            <w:pPr>
              <w:spacing w:after="0" w:line="360" w:lineRule="auto"/>
              <w:rPr>
                <w:rFonts w:hint="eastAsia" w:ascii="宋体" w:hAnsi="宋体" w:eastAsia="宋体" w:cs="宋体"/>
                <w:sz w:val="21"/>
                <w:szCs w:val="21"/>
              </w:rPr>
            </w:pPr>
            <w:r>
              <w:rPr>
                <w:rFonts w:hint="eastAsia" w:ascii="宋体" w:hAnsi="宋体" w:eastAsia="宋体" w:cs="宋体"/>
                <w:sz w:val="21"/>
                <w:szCs w:val="21"/>
              </w:rPr>
              <w:t>可用座位数</w:t>
            </w:r>
          </w:p>
        </w:tc>
      </w:tr>
      <w:tr w14:paraId="276C18F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5" w:type="pct"/>
          </w:tcPr>
          <w:p w14:paraId="61EDEAFE">
            <w:pPr>
              <w:spacing w:after="0" w:line="360" w:lineRule="auto"/>
              <w:rPr>
                <w:rFonts w:ascii="Times New Roman" w:hAnsi="Times New Roman" w:eastAsia="宋体"/>
                <w:sz w:val="21"/>
                <w:szCs w:val="21"/>
              </w:rPr>
            </w:pPr>
            <w:r>
              <w:rPr>
                <w:rFonts w:hint="eastAsia" w:ascii="Times New Roman" w:hAnsi="Times New Roman" w:eastAsia="宋体"/>
                <w:sz w:val="21"/>
                <w:szCs w:val="21"/>
              </w:rPr>
              <w:t>is_multimedia_room</w:t>
            </w:r>
          </w:p>
        </w:tc>
        <w:tc>
          <w:tcPr>
            <w:tcW w:w="969" w:type="pct"/>
          </w:tcPr>
          <w:p w14:paraId="7F5CF34E">
            <w:pPr>
              <w:spacing w:after="0" w:line="360" w:lineRule="auto"/>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682" w:type="pct"/>
          </w:tcPr>
          <w:p w14:paraId="2BEEF0CC">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是</w:t>
            </w:r>
          </w:p>
        </w:tc>
        <w:tc>
          <w:tcPr>
            <w:tcW w:w="768" w:type="pct"/>
          </w:tcPr>
          <w:p w14:paraId="08988686">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&lt;空&gt;</w:t>
            </w:r>
          </w:p>
        </w:tc>
        <w:tc>
          <w:tcPr>
            <w:tcW w:w="1245" w:type="pct"/>
          </w:tcPr>
          <w:p w14:paraId="5E6D6FEF">
            <w:pPr>
              <w:spacing w:after="0" w:line="360" w:lineRule="auto"/>
              <w:rPr>
                <w:rFonts w:hint="eastAsia" w:ascii="宋体" w:hAnsi="宋体" w:eastAsia="宋体" w:cs="宋体"/>
                <w:sz w:val="21"/>
                <w:szCs w:val="21"/>
              </w:rPr>
            </w:pPr>
            <w:r>
              <w:rPr>
                <w:rFonts w:hint="eastAsia" w:ascii="宋体" w:hAnsi="宋体" w:eastAsia="宋体" w:cs="宋体"/>
                <w:sz w:val="21"/>
                <w:szCs w:val="21"/>
              </w:rPr>
              <w:t>多媒体教室</w:t>
            </w:r>
          </w:p>
        </w:tc>
      </w:tr>
      <w:tr w14:paraId="141F9C9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5" w:type="pct"/>
          </w:tcPr>
          <w:p w14:paraId="1580D78F">
            <w:pPr>
              <w:spacing w:after="0" w:line="360" w:lineRule="auto"/>
              <w:rPr>
                <w:rFonts w:ascii="Times New Roman" w:hAnsi="Times New Roman" w:eastAsia="宋体"/>
                <w:sz w:val="21"/>
                <w:szCs w:val="21"/>
              </w:rPr>
            </w:pPr>
            <w:r>
              <w:rPr>
                <w:rFonts w:hint="eastAsia" w:ascii="Times New Roman" w:hAnsi="Times New Roman" w:eastAsia="宋体"/>
                <w:sz w:val="21"/>
                <w:szCs w:val="21"/>
              </w:rPr>
              <w:t>room_floor</w:t>
            </w:r>
          </w:p>
        </w:tc>
        <w:tc>
          <w:tcPr>
            <w:tcW w:w="969" w:type="pct"/>
          </w:tcPr>
          <w:p w14:paraId="0ADA518F">
            <w:pPr>
              <w:spacing w:after="0" w:line="360" w:lineRule="auto"/>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682" w:type="pct"/>
          </w:tcPr>
          <w:p w14:paraId="74778ECC">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是</w:t>
            </w:r>
          </w:p>
        </w:tc>
        <w:tc>
          <w:tcPr>
            <w:tcW w:w="768" w:type="pct"/>
          </w:tcPr>
          <w:p w14:paraId="29AE1CA0">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&lt;空&gt;</w:t>
            </w:r>
          </w:p>
        </w:tc>
        <w:tc>
          <w:tcPr>
            <w:tcW w:w="1245" w:type="pct"/>
          </w:tcPr>
          <w:p w14:paraId="178CEAFD">
            <w:pPr>
              <w:spacing w:after="0" w:line="360" w:lineRule="auto"/>
              <w:rPr>
                <w:rFonts w:hint="eastAsia" w:ascii="宋体" w:hAnsi="宋体" w:eastAsia="宋体" w:cs="宋体"/>
                <w:sz w:val="21"/>
                <w:szCs w:val="21"/>
              </w:rPr>
            </w:pPr>
            <w:r>
              <w:rPr>
                <w:rFonts w:hint="eastAsia" w:ascii="宋体" w:hAnsi="宋体" w:eastAsia="宋体" w:cs="宋体"/>
                <w:sz w:val="21"/>
                <w:szCs w:val="21"/>
              </w:rPr>
              <w:t>楼层</w:t>
            </w:r>
          </w:p>
        </w:tc>
      </w:tr>
      <w:tr w14:paraId="15E4853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5" w:type="pct"/>
          </w:tcPr>
          <w:p w14:paraId="3CDF02F1">
            <w:pPr>
              <w:spacing w:after="0" w:line="360" w:lineRule="auto"/>
              <w:rPr>
                <w:rFonts w:ascii="Times New Roman" w:hAnsi="Times New Roman" w:eastAsia="宋体"/>
                <w:sz w:val="21"/>
                <w:szCs w:val="21"/>
              </w:rPr>
            </w:pPr>
            <w:bookmarkStart w:id="36" w:name="_Hlk195672096"/>
            <w:r>
              <w:rPr>
                <w:rFonts w:hint="eastAsia" w:ascii="Times New Roman" w:hAnsi="Times New Roman" w:eastAsia="宋体"/>
                <w:sz w:val="21"/>
                <w:szCs w:val="21"/>
              </w:rPr>
              <w:t>room_name</w:t>
            </w:r>
          </w:p>
        </w:tc>
        <w:tc>
          <w:tcPr>
            <w:tcW w:w="969" w:type="pct"/>
          </w:tcPr>
          <w:p w14:paraId="5280A327">
            <w:pPr>
              <w:spacing w:after="0" w:line="360" w:lineRule="auto"/>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682" w:type="pct"/>
          </w:tcPr>
          <w:p w14:paraId="2BFFF393">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是</w:t>
            </w:r>
          </w:p>
        </w:tc>
        <w:tc>
          <w:tcPr>
            <w:tcW w:w="768" w:type="pct"/>
          </w:tcPr>
          <w:p w14:paraId="1530112B">
            <w:pPr>
              <w:spacing w:after="0" w:line="360" w:lineRule="auto"/>
              <w:jc w:val="center"/>
              <w:rPr>
                <w:rFonts w:hint="eastAsia" w:ascii="宋体" w:hAnsi="宋体" w:eastAsia="宋体" w:cs="宋体"/>
                <w:sz w:val="21"/>
                <w:szCs w:val="21"/>
              </w:rPr>
            </w:pPr>
            <w:r>
              <w:rPr>
                <w:rFonts w:hint="eastAsia" w:ascii="宋体" w:hAnsi="宋体" w:eastAsia="宋体" w:cs="宋体"/>
                <w:sz w:val="21"/>
                <w:szCs w:val="21"/>
              </w:rPr>
              <w:t>&lt;空&gt;</w:t>
            </w:r>
          </w:p>
        </w:tc>
        <w:tc>
          <w:tcPr>
            <w:tcW w:w="1245" w:type="pct"/>
          </w:tcPr>
          <w:p w14:paraId="700F4C06">
            <w:pPr>
              <w:spacing w:after="0" w:line="360" w:lineRule="auto"/>
              <w:rPr>
                <w:rFonts w:hint="eastAsia" w:ascii="宋体" w:hAnsi="宋体" w:eastAsia="宋体" w:cs="宋体"/>
                <w:sz w:val="21"/>
                <w:szCs w:val="21"/>
              </w:rPr>
            </w:pPr>
            <w:r>
              <w:rPr>
                <w:rFonts w:hint="eastAsia" w:ascii="宋体" w:hAnsi="宋体" w:eastAsia="宋体" w:cs="宋体"/>
                <w:sz w:val="21"/>
                <w:szCs w:val="21"/>
              </w:rPr>
              <w:t>教室名称</w:t>
            </w:r>
          </w:p>
        </w:tc>
      </w:tr>
      <w:bookmarkEnd w:id="35"/>
      <w:bookmarkEnd w:id="36"/>
    </w:tbl>
    <w:p w14:paraId="19C23478">
      <w:pPr>
        <w:spacing w:after="0" w:line="360" w:lineRule="auto"/>
        <w:jc w:val="both"/>
        <w:rPr>
          <w:rFonts w:ascii="Times New Roman" w:hAnsi="Times New Roman" w:eastAsia="宋体"/>
          <w:sz w:val="24"/>
        </w:rPr>
      </w:pPr>
      <w:bookmarkStart w:id="37" w:name="_Hlk195670848"/>
      <w:r>
        <w:rPr>
          <w:rFonts w:hint="eastAsia" w:ascii="宋体" w:hAnsi="宋体" w:eastAsia="宋体" w:cs="宋体"/>
          <w:b/>
          <w:bCs/>
          <w:sz w:val="24"/>
        </w:rPr>
        <w:t>（2）</w:t>
      </w:r>
      <w:r>
        <w:rPr>
          <w:rFonts w:hint="eastAsia" w:ascii="Times New Roman" w:hAnsi="Times New Roman" w:eastAsia="宋体"/>
          <w:sz w:val="24"/>
        </w:rPr>
        <w:t>基于</w:t>
      </w:r>
      <w:r>
        <w:rPr>
          <w:rFonts w:ascii="Times New Roman" w:hAnsi="Times New Roman" w:eastAsia="宋体"/>
          <w:sz w:val="24"/>
        </w:rPr>
        <w:t>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公告信息</w:t>
      </w:r>
      <w:r>
        <w:rPr>
          <w:rFonts w:ascii="Times New Roman" w:hAnsi="Times New Roman" w:eastAsia="宋体"/>
          <w:sz w:val="24"/>
        </w:rPr>
        <w:t xml:space="preserve">表 </w:t>
      </w:r>
    </w:p>
    <w:p w14:paraId="1BE40883">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基于</w:t>
      </w:r>
      <w:r>
        <w:rPr>
          <w:rFonts w:ascii="Times New Roman" w:hAnsi="Times New Roman" w:eastAsia="宋体"/>
          <w:sz w:val="24"/>
        </w:rPr>
        <w:t xml:space="preserve">Spring </w:t>
      </w:r>
      <w:r>
        <w:rPr>
          <w:rFonts w:hint="eastAsia" w:ascii="Times New Roman" w:hAnsi="Times New Roman" w:eastAsia="宋体"/>
          <w:sz w:val="24"/>
          <w:lang w:eastAsia="zh-CN"/>
        </w:rPr>
        <w:t>boot</w:t>
      </w:r>
      <w:r>
        <w:rPr>
          <w:rFonts w:ascii="Times New Roman" w:hAnsi="Times New Roman" w:eastAsia="宋体"/>
          <w:sz w:val="24"/>
        </w:rPr>
        <w: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公告信息</w:t>
      </w:r>
      <w:r>
        <w:rPr>
          <w:rFonts w:ascii="Times New Roman" w:hAnsi="Times New Roman" w:eastAsia="宋体"/>
          <w:sz w:val="24"/>
        </w:rPr>
        <w:t>表目的是为了</w:t>
      </w:r>
      <w:r>
        <w:rPr>
          <w:rFonts w:hint="eastAsia" w:ascii="Times New Roman" w:hAnsi="Times New Roman" w:eastAsia="宋体"/>
          <w:sz w:val="24"/>
        </w:rPr>
        <w:t>记录公告</w:t>
      </w:r>
      <w:r>
        <w:rPr>
          <w:rFonts w:ascii="Times New Roman" w:hAnsi="Times New Roman" w:eastAsia="宋体"/>
          <w:sz w:val="24"/>
        </w:rPr>
        <w:t>信息。系统</w:t>
      </w:r>
      <w:r>
        <w:rPr>
          <w:rFonts w:hint="eastAsia" w:ascii="Times New Roman" w:hAnsi="Times New Roman" w:eastAsia="宋体"/>
          <w:sz w:val="24"/>
        </w:rPr>
        <w:t>公告</w:t>
      </w:r>
      <w:r>
        <w:rPr>
          <w:rFonts w:ascii="Times New Roman" w:hAnsi="Times New Roman" w:eastAsia="宋体"/>
          <w:sz w:val="24"/>
        </w:rPr>
        <w:t>信息表如表4-</w:t>
      </w:r>
      <w:r>
        <w:rPr>
          <w:rFonts w:hint="eastAsia" w:ascii="Times New Roman" w:hAnsi="Times New Roman" w:eastAsia="宋体"/>
          <w:sz w:val="24"/>
        </w:rPr>
        <w:t>2</w:t>
      </w:r>
      <w:r>
        <w:rPr>
          <w:rFonts w:ascii="Times New Roman" w:hAnsi="Times New Roman" w:eastAsia="宋体"/>
          <w:sz w:val="24"/>
        </w:rPr>
        <w:t>所示：</w:t>
      </w:r>
    </w:p>
    <w:p w14:paraId="1D2ACD3C">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表4-2公告表</w:t>
      </w:r>
    </w:p>
    <w:bookmarkEnd w:id="37"/>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56"/>
        <w:gridCol w:w="1880"/>
        <w:gridCol w:w="1629"/>
        <w:gridCol w:w="1391"/>
        <w:gridCol w:w="1866"/>
      </w:tblGrid>
      <w:tr w14:paraId="2B43BC4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0" w:type="pct"/>
            <w:tcBorders>
              <w:top w:val="single" w:color="auto" w:sz="12" w:space="0"/>
              <w:bottom w:val="single" w:color="auto" w:sz="6" w:space="0"/>
            </w:tcBorders>
          </w:tcPr>
          <w:p w14:paraId="162744B7">
            <w:pPr>
              <w:spacing w:after="0" w:line="360" w:lineRule="auto"/>
              <w:ind w:firstLine="420" w:firstLineChars="200"/>
              <w:jc w:val="both"/>
              <w:rPr>
                <w:rFonts w:ascii="Times New Roman" w:hAnsi="Times New Roman" w:eastAsia="宋体"/>
                <w:sz w:val="21"/>
                <w:szCs w:val="21"/>
              </w:rPr>
            </w:pPr>
            <w:bookmarkStart w:id="38" w:name="_Hlk195670886"/>
            <w:r>
              <w:rPr>
                <w:rFonts w:hint="eastAsia" w:ascii="Times New Roman" w:hAnsi="Times New Roman" w:eastAsia="宋体"/>
                <w:sz w:val="21"/>
                <w:szCs w:val="21"/>
              </w:rPr>
              <w:t>名称</w:t>
            </w:r>
          </w:p>
        </w:tc>
        <w:tc>
          <w:tcPr>
            <w:tcW w:w="1103" w:type="pct"/>
            <w:tcBorders>
              <w:top w:val="single" w:color="auto" w:sz="12" w:space="0"/>
              <w:bottom w:val="single" w:color="auto" w:sz="6" w:space="0"/>
            </w:tcBorders>
          </w:tcPr>
          <w:p w14:paraId="7B83D0A8">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类型</w:t>
            </w:r>
          </w:p>
        </w:tc>
        <w:tc>
          <w:tcPr>
            <w:tcW w:w="956" w:type="pct"/>
            <w:tcBorders>
              <w:top w:val="single" w:color="auto" w:sz="12" w:space="0"/>
              <w:bottom w:val="single" w:color="auto" w:sz="6" w:space="0"/>
            </w:tcBorders>
          </w:tcPr>
          <w:p w14:paraId="0AE8B55F">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空</w:t>
            </w:r>
          </w:p>
        </w:tc>
        <w:tc>
          <w:tcPr>
            <w:tcW w:w="816" w:type="pct"/>
            <w:tcBorders>
              <w:top w:val="single" w:color="auto" w:sz="12" w:space="0"/>
              <w:bottom w:val="single" w:color="auto" w:sz="6" w:space="0"/>
            </w:tcBorders>
          </w:tcPr>
          <w:p w14:paraId="1C82A63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默认值</w:t>
            </w:r>
          </w:p>
        </w:tc>
        <w:tc>
          <w:tcPr>
            <w:tcW w:w="1095" w:type="pct"/>
            <w:tcBorders>
              <w:top w:val="single" w:color="auto" w:sz="12" w:space="0"/>
              <w:bottom w:val="single" w:color="auto" w:sz="6" w:space="0"/>
            </w:tcBorders>
          </w:tcPr>
          <w:p w14:paraId="5B2EBE3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备注</w:t>
            </w:r>
          </w:p>
        </w:tc>
      </w:tr>
      <w:tr w14:paraId="184548A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0" w:type="pct"/>
            <w:tcBorders>
              <w:top w:val="single" w:color="auto" w:sz="6" w:space="0"/>
            </w:tcBorders>
          </w:tcPr>
          <w:p w14:paraId="609A3B57">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a_id</w:t>
            </w:r>
          </w:p>
        </w:tc>
        <w:tc>
          <w:tcPr>
            <w:tcW w:w="1103" w:type="pct"/>
            <w:tcBorders>
              <w:top w:val="single" w:color="auto" w:sz="6" w:space="0"/>
            </w:tcBorders>
          </w:tcPr>
          <w:p w14:paraId="17E3731E">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956" w:type="pct"/>
            <w:tcBorders>
              <w:top w:val="single" w:color="auto" w:sz="6" w:space="0"/>
            </w:tcBorders>
          </w:tcPr>
          <w:p w14:paraId="0BC3F8B4">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816" w:type="pct"/>
            <w:tcBorders>
              <w:top w:val="single" w:color="auto" w:sz="6" w:space="0"/>
            </w:tcBorders>
          </w:tcPr>
          <w:p w14:paraId="7828CAB5">
            <w:pPr>
              <w:spacing w:after="0" w:line="360" w:lineRule="auto"/>
              <w:ind w:firstLine="420" w:firstLineChars="200"/>
              <w:jc w:val="both"/>
              <w:rPr>
                <w:rFonts w:ascii="Times New Roman" w:hAnsi="Times New Roman" w:eastAsia="宋体"/>
                <w:sz w:val="21"/>
                <w:szCs w:val="21"/>
              </w:rPr>
            </w:pPr>
          </w:p>
        </w:tc>
        <w:tc>
          <w:tcPr>
            <w:tcW w:w="1095" w:type="pct"/>
            <w:tcBorders>
              <w:top w:val="single" w:color="auto" w:sz="6" w:space="0"/>
            </w:tcBorders>
          </w:tcPr>
          <w:p w14:paraId="4FF5803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公告编号</w:t>
            </w:r>
          </w:p>
        </w:tc>
      </w:tr>
      <w:tr w14:paraId="26FDB47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030" w:type="pct"/>
          </w:tcPr>
          <w:p w14:paraId="3500F3C1">
            <w:pPr>
              <w:spacing w:after="0" w:line="360" w:lineRule="auto"/>
              <w:jc w:val="both"/>
              <w:rPr>
                <w:rFonts w:ascii="Times New Roman" w:hAnsi="Times New Roman" w:eastAsia="宋体"/>
                <w:sz w:val="21"/>
                <w:szCs w:val="21"/>
              </w:rPr>
            </w:pPr>
            <w:r>
              <w:rPr>
                <w:rFonts w:ascii="Times New Roman" w:hAnsi="Times New Roman" w:eastAsia="宋体"/>
                <w:sz w:val="21"/>
                <w:szCs w:val="21"/>
              </w:rPr>
              <w:t>a_begin_time</w:t>
            </w:r>
          </w:p>
        </w:tc>
        <w:tc>
          <w:tcPr>
            <w:tcW w:w="1103" w:type="pct"/>
          </w:tcPr>
          <w:p w14:paraId="0093F8B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datetime</w:t>
            </w:r>
          </w:p>
        </w:tc>
        <w:tc>
          <w:tcPr>
            <w:tcW w:w="956" w:type="pct"/>
          </w:tcPr>
          <w:p w14:paraId="47B9A13B">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816" w:type="pct"/>
          </w:tcPr>
          <w:p w14:paraId="376B2DF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95" w:type="pct"/>
          </w:tcPr>
          <w:p w14:paraId="25CF911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公告开始时间</w:t>
            </w:r>
          </w:p>
        </w:tc>
      </w:tr>
      <w:tr w14:paraId="42C470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0" w:type="pct"/>
          </w:tcPr>
          <w:p w14:paraId="6E01DB6D">
            <w:pPr>
              <w:spacing w:after="0" w:line="360" w:lineRule="auto"/>
              <w:jc w:val="both"/>
              <w:rPr>
                <w:rFonts w:ascii="Times New Roman" w:hAnsi="Times New Roman" w:eastAsia="宋体"/>
                <w:sz w:val="21"/>
                <w:szCs w:val="21"/>
              </w:rPr>
            </w:pPr>
            <w:r>
              <w:rPr>
                <w:rFonts w:ascii="Times New Roman" w:hAnsi="Times New Roman" w:eastAsia="宋体"/>
                <w:sz w:val="21"/>
                <w:szCs w:val="21"/>
              </w:rPr>
              <w:t>a_content</w:t>
            </w:r>
          </w:p>
        </w:tc>
        <w:tc>
          <w:tcPr>
            <w:tcW w:w="1103" w:type="pct"/>
          </w:tcPr>
          <w:p w14:paraId="584BD164">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archar(900)</w:t>
            </w:r>
          </w:p>
        </w:tc>
        <w:tc>
          <w:tcPr>
            <w:tcW w:w="956" w:type="pct"/>
          </w:tcPr>
          <w:p w14:paraId="6FACDFA3">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816" w:type="pct"/>
          </w:tcPr>
          <w:p w14:paraId="560C692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95" w:type="pct"/>
          </w:tcPr>
          <w:p w14:paraId="352AB73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公告内容</w:t>
            </w:r>
          </w:p>
        </w:tc>
      </w:tr>
      <w:tr w14:paraId="6FD7072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0" w:type="pct"/>
          </w:tcPr>
          <w:p w14:paraId="051275CF">
            <w:pPr>
              <w:spacing w:after="0" w:line="360" w:lineRule="auto"/>
              <w:jc w:val="both"/>
              <w:rPr>
                <w:rFonts w:ascii="Times New Roman" w:hAnsi="Times New Roman" w:eastAsia="宋体"/>
                <w:sz w:val="21"/>
                <w:szCs w:val="21"/>
              </w:rPr>
            </w:pPr>
            <w:r>
              <w:rPr>
                <w:rFonts w:ascii="Times New Roman" w:hAnsi="Times New Roman" w:eastAsia="宋体"/>
                <w:sz w:val="21"/>
                <w:szCs w:val="21"/>
              </w:rPr>
              <w:t>a_end_time</w:t>
            </w:r>
          </w:p>
        </w:tc>
        <w:tc>
          <w:tcPr>
            <w:tcW w:w="1103" w:type="pct"/>
          </w:tcPr>
          <w:p w14:paraId="303E28A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datetime</w:t>
            </w:r>
          </w:p>
        </w:tc>
        <w:tc>
          <w:tcPr>
            <w:tcW w:w="956" w:type="pct"/>
          </w:tcPr>
          <w:p w14:paraId="5BAAF0E0">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816" w:type="pct"/>
          </w:tcPr>
          <w:p w14:paraId="47E7A98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95" w:type="pct"/>
          </w:tcPr>
          <w:p w14:paraId="1D5F65F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公告结束时间</w:t>
            </w:r>
          </w:p>
        </w:tc>
      </w:tr>
      <w:tr w14:paraId="64BBF4A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0" w:type="pct"/>
          </w:tcPr>
          <w:p w14:paraId="273B1268">
            <w:pPr>
              <w:spacing w:after="0" w:line="360" w:lineRule="auto"/>
              <w:jc w:val="both"/>
              <w:rPr>
                <w:rFonts w:ascii="Times New Roman" w:hAnsi="Times New Roman" w:eastAsia="宋体"/>
                <w:sz w:val="21"/>
                <w:szCs w:val="21"/>
              </w:rPr>
            </w:pPr>
            <w:r>
              <w:rPr>
                <w:rFonts w:ascii="Times New Roman" w:hAnsi="Times New Roman" w:eastAsia="宋体"/>
                <w:sz w:val="21"/>
                <w:szCs w:val="21"/>
              </w:rPr>
              <w:t>a_state</w:t>
            </w:r>
          </w:p>
        </w:tc>
        <w:tc>
          <w:tcPr>
            <w:tcW w:w="1103" w:type="pct"/>
          </w:tcPr>
          <w:p w14:paraId="203DD728">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int(11)</w:t>
            </w:r>
          </w:p>
        </w:tc>
        <w:tc>
          <w:tcPr>
            <w:tcW w:w="956" w:type="pct"/>
          </w:tcPr>
          <w:p w14:paraId="7F73D5EB">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816" w:type="pct"/>
          </w:tcPr>
          <w:p w14:paraId="19E2A80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95" w:type="pct"/>
          </w:tcPr>
          <w:p w14:paraId="2754368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公告状态</w:t>
            </w:r>
          </w:p>
        </w:tc>
      </w:tr>
      <w:tr w14:paraId="2434582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0" w:type="pct"/>
          </w:tcPr>
          <w:p w14:paraId="19A50222">
            <w:pPr>
              <w:spacing w:after="0" w:line="360" w:lineRule="auto"/>
              <w:jc w:val="both"/>
              <w:rPr>
                <w:rFonts w:ascii="Times New Roman" w:hAnsi="Times New Roman" w:eastAsia="宋体"/>
                <w:sz w:val="21"/>
                <w:szCs w:val="21"/>
              </w:rPr>
            </w:pPr>
            <w:r>
              <w:rPr>
                <w:rFonts w:ascii="Times New Roman" w:hAnsi="Times New Roman" w:eastAsia="宋体"/>
                <w:sz w:val="21"/>
                <w:szCs w:val="21"/>
              </w:rPr>
              <w:t>s_id</w:t>
            </w:r>
          </w:p>
        </w:tc>
        <w:tc>
          <w:tcPr>
            <w:tcW w:w="1103" w:type="pct"/>
          </w:tcPr>
          <w:p w14:paraId="6A4FA1EC">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956" w:type="pct"/>
          </w:tcPr>
          <w:p w14:paraId="0C03D732">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816" w:type="pct"/>
          </w:tcPr>
          <w:p w14:paraId="0A63415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95" w:type="pct"/>
          </w:tcPr>
          <w:p w14:paraId="1CCDF4C8">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发布者编号</w:t>
            </w:r>
          </w:p>
        </w:tc>
      </w:tr>
      <w:bookmarkEnd w:id="38"/>
    </w:tbl>
    <w:p w14:paraId="2DAB03B9">
      <w:pPr>
        <w:spacing w:after="0" w:line="360" w:lineRule="auto"/>
        <w:jc w:val="both"/>
        <w:rPr>
          <w:rFonts w:ascii="Times New Roman" w:hAnsi="Times New Roman" w:eastAsia="宋体"/>
          <w:sz w:val="24"/>
        </w:rPr>
      </w:pPr>
      <w:r>
        <w:rPr>
          <w:rFonts w:hint="eastAsia" w:ascii="宋体" w:hAnsi="宋体" w:eastAsia="宋体" w:cs="宋体"/>
          <w:b/>
          <w:bCs/>
          <w:sz w:val="24"/>
        </w:rPr>
        <w:t>(3)</w:t>
      </w:r>
      <w:r>
        <w:rPr>
          <w:rFonts w:hint="eastAsia" w:ascii="宋体" w:hAnsi="宋体" w:eastAsia="宋体" w:cs="宋体"/>
          <w:sz w:val="24"/>
        </w:rPr>
        <w:t xml:space="preserve"> </w:t>
      </w:r>
      <w:r>
        <w:rPr>
          <w:rFonts w:hint="eastAsia" w:ascii="Times New Roman" w:hAnsi="Times New Roman" w:eastAsia="宋体"/>
          <w:sz w:val="24"/>
        </w:rPr>
        <w:t>基于</w:t>
      </w:r>
      <w:r>
        <w:rPr>
          <w:rFonts w:ascii="Times New Roman" w:hAnsi="Times New Roman" w:eastAsia="宋体"/>
          <w:sz w:val="24"/>
        </w:rPr>
        <w:t>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黑名单信息</w:t>
      </w:r>
      <w:r>
        <w:rPr>
          <w:rFonts w:ascii="Times New Roman" w:hAnsi="Times New Roman" w:eastAsia="宋体"/>
          <w:sz w:val="24"/>
        </w:rPr>
        <w:t xml:space="preserve">表 </w:t>
      </w:r>
    </w:p>
    <w:p w14:paraId="04FF9A6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基于Spring </w:t>
      </w:r>
      <w:r>
        <w:rPr>
          <w:rFonts w:hint="eastAsia" w:ascii="Times New Roman" w:hAnsi="Times New Roman" w:eastAsia="宋体"/>
          <w:sz w:val="24"/>
          <w:lang w:eastAsia="zh-CN"/>
        </w:rPr>
        <w:t>boot</w:t>
      </w:r>
      <w:r>
        <w:rPr>
          <w:rFonts w:ascii="Times New Roman" w:hAnsi="Times New Roman" w:eastAsia="宋体"/>
          <w:sz w:val="24"/>
        </w:rPr>
        <w: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黑名单信息</w:t>
      </w:r>
      <w:r>
        <w:rPr>
          <w:rFonts w:ascii="Times New Roman" w:hAnsi="Times New Roman" w:eastAsia="宋体"/>
          <w:sz w:val="24"/>
        </w:rPr>
        <w:t>表目的是为了</w:t>
      </w:r>
      <w:r>
        <w:rPr>
          <w:rFonts w:hint="eastAsia" w:ascii="Times New Roman" w:hAnsi="Times New Roman" w:eastAsia="宋体"/>
          <w:sz w:val="24"/>
        </w:rPr>
        <w:t>记录黑名单</w:t>
      </w:r>
      <w:r>
        <w:rPr>
          <w:rFonts w:ascii="Times New Roman" w:hAnsi="Times New Roman" w:eastAsia="宋体"/>
          <w:sz w:val="24"/>
        </w:rPr>
        <w:t>信息。系统</w:t>
      </w:r>
      <w:r>
        <w:rPr>
          <w:rFonts w:hint="eastAsia" w:ascii="Times New Roman" w:hAnsi="Times New Roman" w:eastAsia="宋体"/>
          <w:sz w:val="24"/>
        </w:rPr>
        <w:t>黑名单</w:t>
      </w:r>
      <w:r>
        <w:rPr>
          <w:rFonts w:ascii="Times New Roman" w:hAnsi="Times New Roman" w:eastAsia="宋体"/>
          <w:sz w:val="24"/>
        </w:rPr>
        <w:t>信息表如表4-</w:t>
      </w:r>
      <w:r>
        <w:rPr>
          <w:rFonts w:hint="eastAsia" w:ascii="Times New Roman" w:hAnsi="Times New Roman" w:eastAsia="宋体"/>
          <w:sz w:val="24"/>
        </w:rPr>
        <w:t>3</w:t>
      </w:r>
      <w:r>
        <w:rPr>
          <w:rFonts w:ascii="Times New Roman" w:hAnsi="Times New Roman" w:eastAsia="宋体"/>
          <w:sz w:val="24"/>
        </w:rPr>
        <w:t>所示：</w:t>
      </w:r>
    </w:p>
    <w:p w14:paraId="5F1B16B1">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表4-3黑名单表</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9"/>
        <w:gridCol w:w="1679"/>
        <w:gridCol w:w="1679"/>
        <w:gridCol w:w="1885"/>
        <w:gridCol w:w="1730"/>
      </w:tblGrid>
      <w:tr w14:paraId="465C4BC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09" w:type="pct"/>
            <w:tcBorders>
              <w:top w:val="single" w:color="auto" w:sz="12" w:space="0"/>
              <w:bottom w:val="single" w:color="auto" w:sz="6" w:space="0"/>
            </w:tcBorders>
          </w:tcPr>
          <w:p w14:paraId="77DEC85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名称</w:t>
            </w:r>
          </w:p>
        </w:tc>
        <w:tc>
          <w:tcPr>
            <w:tcW w:w="985" w:type="pct"/>
            <w:tcBorders>
              <w:top w:val="single" w:color="auto" w:sz="12" w:space="0"/>
              <w:bottom w:val="single" w:color="auto" w:sz="6" w:space="0"/>
            </w:tcBorders>
          </w:tcPr>
          <w:p w14:paraId="38B829BD">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类型</w:t>
            </w:r>
          </w:p>
        </w:tc>
        <w:tc>
          <w:tcPr>
            <w:tcW w:w="985" w:type="pct"/>
            <w:tcBorders>
              <w:top w:val="single" w:color="auto" w:sz="12" w:space="0"/>
              <w:bottom w:val="single" w:color="auto" w:sz="6" w:space="0"/>
            </w:tcBorders>
          </w:tcPr>
          <w:p w14:paraId="0C260ECE">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空</w:t>
            </w:r>
          </w:p>
        </w:tc>
        <w:tc>
          <w:tcPr>
            <w:tcW w:w="1106" w:type="pct"/>
            <w:tcBorders>
              <w:top w:val="single" w:color="auto" w:sz="12" w:space="0"/>
              <w:bottom w:val="single" w:color="auto" w:sz="6" w:space="0"/>
            </w:tcBorders>
          </w:tcPr>
          <w:p w14:paraId="2B12B1D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默认值</w:t>
            </w:r>
          </w:p>
        </w:tc>
        <w:tc>
          <w:tcPr>
            <w:tcW w:w="1015" w:type="pct"/>
            <w:tcBorders>
              <w:top w:val="single" w:color="auto" w:sz="12" w:space="0"/>
              <w:bottom w:val="single" w:color="auto" w:sz="6" w:space="0"/>
            </w:tcBorders>
          </w:tcPr>
          <w:p w14:paraId="073CE65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备注</w:t>
            </w:r>
          </w:p>
        </w:tc>
      </w:tr>
      <w:tr w14:paraId="0CB01F1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09" w:type="pct"/>
            <w:tcBorders>
              <w:top w:val="single" w:color="auto" w:sz="6" w:space="0"/>
            </w:tcBorders>
          </w:tcPr>
          <w:p w14:paraId="5DD4CEEA">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s_id</w:t>
            </w:r>
          </w:p>
        </w:tc>
        <w:tc>
          <w:tcPr>
            <w:tcW w:w="985" w:type="pct"/>
            <w:tcBorders>
              <w:top w:val="single" w:color="auto" w:sz="6" w:space="0"/>
            </w:tcBorders>
          </w:tcPr>
          <w:p w14:paraId="4812BFDF">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985" w:type="pct"/>
            <w:tcBorders>
              <w:top w:val="single" w:color="auto" w:sz="6" w:space="0"/>
            </w:tcBorders>
          </w:tcPr>
          <w:p w14:paraId="1257B830">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1106" w:type="pct"/>
            <w:tcBorders>
              <w:top w:val="single" w:color="auto" w:sz="6" w:space="0"/>
            </w:tcBorders>
          </w:tcPr>
          <w:p w14:paraId="4A41CBAC">
            <w:pPr>
              <w:spacing w:after="0" w:line="360" w:lineRule="auto"/>
              <w:jc w:val="both"/>
              <w:rPr>
                <w:rFonts w:ascii="Times New Roman" w:hAnsi="Times New Roman" w:eastAsia="宋体"/>
                <w:sz w:val="21"/>
                <w:szCs w:val="21"/>
              </w:rPr>
            </w:pPr>
          </w:p>
        </w:tc>
        <w:tc>
          <w:tcPr>
            <w:tcW w:w="1015" w:type="pct"/>
            <w:tcBorders>
              <w:top w:val="single" w:color="auto" w:sz="6" w:space="0"/>
            </w:tcBorders>
          </w:tcPr>
          <w:p w14:paraId="592F753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学号</w:t>
            </w:r>
          </w:p>
        </w:tc>
      </w:tr>
      <w:tr w14:paraId="5B9ED9C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09" w:type="pct"/>
          </w:tcPr>
          <w:p w14:paraId="5BA4741D">
            <w:pPr>
              <w:spacing w:after="0" w:line="360" w:lineRule="auto"/>
              <w:jc w:val="both"/>
              <w:rPr>
                <w:rFonts w:ascii="Times New Roman" w:hAnsi="Times New Roman" w:eastAsia="宋体"/>
                <w:sz w:val="21"/>
                <w:szCs w:val="21"/>
              </w:rPr>
            </w:pPr>
            <w:r>
              <w:rPr>
                <w:rFonts w:ascii="Times New Roman" w:hAnsi="Times New Roman" w:eastAsia="宋体"/>
                <w:sz w:val="21"/>
                <w:szCs w:val="21"/>
              </w:rPr>
              <w:t>blacker_id</w:t>
            </w:r>
          </w:p>
        </w:tc>
        <w:tc>
          <w:tcPr>
            <w:tcW w:w="985" w:type="pct"/>
          </w:tcPr>
          <w:p w14:paraId="4F076B6E">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985" w:type="pct"/>
          </w:tcPr>
          <w:p w14:paraId="6AB12E34">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1106" w:type="pct"/>
          </w:tcPr>
          <w:p w14:paraId="2A467987">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15" w:type="pct"/>
          </w:tcPr>
          <w:p w14:paraId="6CB0F47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设置者编号</w:t>
            </w:r>
          </w:p>
        </w:tc>
      </w:tr>
      <w:tr w14:paraId="34982B5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09" w:type="pct"/>
          </w:tcPr>
          <w:p w14:paraId="7814DC96">
            <w:pPr>
              <w:spacing w:after="0" w:line="360" w:lineRule="auto"/>
              <w:jc w:val="both"/>
              <w:rPr>
                <w:rFonts w:ascii="Times New Roman" w:hAnsi="Times New Roman" w:eastAsia="宋体"/>
                <w:sz w:val="21"/>
                <w:szCs w:val="21"/>
              </w:rPr>
            </w:pPr>
            <w:r>
              <w:rPr>
                <w:rFonts w:ascii="Times New Roman" w:hAnsi="Times New Roman" w:eastAsia="宋体"/>
                <w:sz w:val="21"/>
                <w:szCs w:val="21"/>
              </w:rPr>
              <w:t>date_begin</w:t>
            </w:r>
          </w:p>
        </w:tc>
        <w:tc>
          <w:tcPr>
            <w:tcW w:w="985" w:type="pct"/>
          </w:tcPr>
          <w:p w14:paraId="535F630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date</w:t>
            </w:r>
          </w:p>
        </w:tc>
        <w:tc>
          <w:tcPr>
            <w:tcW w:w="985" w:type="pct"/>
          </w:tcPr>
          <w:p w14:paraId="0D66B2D3">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1106" w:type="pct"/>
          </w:tcPr>
          <w:p w14:paraId="37E713B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15" w:type="pct"/>
          </w:tcPr>
          <w:p w14:paraId="36ECC6EC">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开始时间</w:t>
            </w:r>
          </w:p>
        </w:tc>
      </w:tr>
      <w:tr w14:paraId="1BD2EF7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09" w:type="pct"/>
          </w:tcPr>
          <w:p w14:paraId="4CC3A01E">
            <w:pPr>
              <w:spacing w:after="0" w:line="360" w:lineRule="auto"/>
              <w:jc w:val="both"/>
              <w:rPr>
                <w:rFonts w:ascii="Times New Roman" w:hAnsi="Times New Roman" w:eastAsia="宋体"/>
                <w:sz w:val="21"/>
                <w:szCs w:val="21"/>
              </w:rPr>
            </w:pPr>
            <w:r>
              <w:rPr>
                <w:rFonts w:ascii="Times New Roman" w:hAnsi="Times New Roman" w:eastAsia="宋体"/>
                <w:sz w:val="21"/>
                <w:szCs w:val="21"/>
              </w:rPr>
              <w:t>date_end</w:t>
            </w:r>
          </w:p>
        </w:tc>
        <w:tc>
          <w:tcPr>
            <w:tcW w:w="985" w:type="pct"/>
          </w:tcPr>
          <w:p w14:paraId="07E26DE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date</w:t>
            </w:r>
          </w:p>
        </w:tc>
        <w:tc>
          <w:tcPr>
            <w:tcW w:w="985" w:type="pct"/>
          </w:tcPr>
          <w:p w14:paraId="149DEF16">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1106" w:type="pct"/>
          </w:tcPr>
          <w:p w14:paraId="09E9E82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15" w:type="pct"/>
          </w:tcPr>
          <w:p w14:paraId="6D7AD1E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结束时间</w:t>
            </w:r>
          </w:p>
        </w:tc>
      </w:tr>
      <w:tr w14:paraId="391153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09" w:type="pct"/>
          </w:tcPr>
          <w:p w14:paraId="063AA2B2">
            <w:pPr>
              <w:spacing w:after="0" w:line="360" w:lineRule="auto"/>
              <w:jc w:val="both"/>
              <w:rPr>
                <w:rFonts w:ascii="Times New Roman" w:hAnsi="Times New Roman" w:eastAsia="宋体"/>
                <w:sz w:val="21"/>
                <w:szCs w:val="21"/>
              </w:rPr>
            </w:pPr>
            <w:r>
              <w:rPr>
                <w:rFonts w:ascii="Times New Roman" w:hAnsi="Times New Roman" w:eastAsia="宋体"/>
                <w:sz w:val="21"/>
                <w:szCs w:val="21"/>
              </w:rPr>
              <w:t>state</w:t>
            </w:r>
          </w:p>
        </w:tc>
        <w:tc>
          <w:tcPr>
            <w:tcW w:w="985" w:type="pct"/>
          </w:tcPr>
          <w:p w14:paraId="12804C0D">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985" w:type="pct"/>
          </w:tcPr>
          <w:p w14:paraId="5EF249D7">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1106" w:type="pct"/>
          </w:tcPr>
          <w:p w14:paraId="1007A30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15" w:type="pct"/>
          </w:tcPr>
          <w:p w14:paraId="10055EC5">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状态</w:t>
            </w:r>
          </w:p>
        </w:tc>
      </w:tr>
    </w:tbl>
    <w:p w14:paraId="477E4E58">
      <w:pPr>
        <w:spacing w:after="0" w:line="360" w:lineRule="auto"/>
        <w:jc w:val="both"/>
        <w:rPr>
          <w:rFonts w:ascii="Times New Roman" w:hAnsi="Times New Roman" w:eastAsia="宋体"/>
          <w:sz w:val="24"/>
        </w:rPr>
      </w:pPr>
      <w:bookmarkStart w:id="39" w:name="_Hlk195671502"/>
      <w:r>
        <w:rPr>
          <w:rFonts w:hint="eastAsia" w:ascii="宋体" w:hAnsi="宋体" w:eastAsia="宋体" w:cs="宋体"/>
          <w:b/>
          <w:bCs/>
          <w:sz w:val="24"/>
        </w:rPr>
        <w:t>（4）</w:t>
      </w:r>
      <w:r>
        <w:rPr>
          <w:rFonts w:hint="eastAsia" w:ascii="Times New Roman" w:hAnsi="Times New Roman" w:eastAsia="宋体"/>
          <w:sz w:val="24"/>
        </w:rPr>
        <w:t>基于</w:t>
      </w:r>
      <w:r>
        <w:rPr>
          <w:rFonts w:ascii="Times New Roman" w:hAnsi="Times New Roman" w:eastAsia="宋体"/>
          <w:sz w:val="24"/>
        </w:rPr>
        <w:t>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教室可用时段信息</w:t>
      </w:r>
      <w:r>
        <w:rPr>
          <w:rFonts w:ascii="Times New Roman" w:hAnsi="Times New Roman" w:eastAsia="宋体"/>
          <w:sz w:val="24"/>
        </w:rPr>
        <w:t xml:space="preserve">表 </w:t>
      </w:r>
    </w:p>
    <w:p w14:paraId="16731EC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基于Spring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教室可用时段信息</w:t>
      </w:r>
      <w:r>
        <w:rPr>
          <w:rFonts w:ascii="Times New Roman" w:hAnsi="Times New Roman" w:eastAsia="宋体"/>
          <w:sz w:val="24"/>
        </w:rPr>
        <w:t>表目的是为了</w:t>
      </w:r>
      <w:r>
        <w:rPr>
          <w:rFonts w:hint="eastAsia" w:ascii="Times New Roman" w:hAnsi="Times New Roman" w:eastAsia="宋体"/>
          <w:sz w:val="24"/>
        </w:rPr>
        <w:t>记录教室可用时段</w:t>
      </w:r>
      <w:r>
        <w:rPr>
          <w:rFonts w:ascii="Times New Roman" w:hAnsi="Times New Roman" w:eastAsia="宋体"/>
          <w:sz w:val="24"/>
        </w:rPr>
        <w:t>信息。系统</w:t>
      </w:r>
      <w:r>
        <w:rPr>
          <w:rFonts w:hint="eastAsia" w:ascii="Times New Roman" w:hAnsi="Times New Roman" w:eastAsia="宋体"/>
          <w:sz w:val="24"/>
        </w:rPr>
        <w:t>教室可用时段</w:t>
      </w:r>
      <w:r>
        <w:rPr>
          <w:rFonts w:ascii="Times New Roman" w:hAnsi="Times New Roman" w:eastAsia="宋体"/>
          <w:sz w:val="24"/>
        </w:rPr>
        <w:t>信息表如表4-</w:t>
      </w:r>
      <w:r>
        <w:rPr>
          <w:rFonts w:hint="eastAsia" w:ascii="Times New Roman" w:hAnsi="Times New Roman" w:eastAsia="宋体"/>
          <w:sz w:val="24"/>
        </w:rPr>
        <w:t>4</w:t>
      </w:r>
      <w:r>
        <w:rPr>
          <w:rFonts w:ascii="Times New Roman" w:hAnsi="Times New Roman" w:eastAsia="宋体"/>
          <w:sz w:val="24"/>
        </w:rPr>
        <w:t>所示：</w:t>
      </w:r>
    </w:p>
    <w:p w14:paraId="68B47879">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表4-4教室可用时段表</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6"/>
        <w:gridCol w:w="1836"/>
        <w:gridCol w:w="1704"/>
        <w:gridCol w:w="1704"/>
        <w:gridCol w:w="1572"/>
      </w:tblGrid>
      <w:tr w14:paraId="496B8C3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1" w:type="pct"/>
            <w:tcBorders>
              <w:top w:val="single" w:color="auto" w:sz="12" w:space="0"/>
              <w:bottom w:val="single" w:color="auto" w:sz="6" w:space="0"/>
            </w:tcBorders>
          </w:tcPr>
          <w:p w14:paraId="642E6014">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名称</w:t>
            </w:r>
          </w:p>
        </w:tc>
        <w:tc>
          <w:tcPr>
            <w:tcW w:w="1077" w:type="pct"/>
            <w:tcBorders>
              <w:top w:val="single" w:color="auto" w:sz="12" w:space="0"/>
              <w:bottom w:val="single" w:color="auto" w:sz="6" w:space="0"/>
            </w:tcBorders>
          </w:tcPr>
          <w:p w14:paraId="6228BEA6">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类型</w:t>
            </w:r>
          </w:p>
        </w:tc>
        <w:tc>
          <w:tcPr>
            <w:tcW w:w="1000" w:type="pct"/>
            <w:tcBorders>
              <w:top w:val="single" w:color="auto" w:sz="12" w:space="0"/>
              <w:bottom w:val="single" w:color="auto" w:sz="6" w:space="0"/>
            </w:tcBorders>
          </w:tcPr>
          <w:p w14:paraId="5026C8E9">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空</w:t>
            </w:r>
          </w:p>
        </w:tc>
        <w:tc>
          <w:tcPr>
            <w:tcW w:w="1000" w:type="pct"/>
            <w:tcBorders>
              <w:top w:val="single" w:color="auto" w:sz="12" w:space="0"/>
              <w:bottom w:val="single" w:color="auto" w:sz="6" w:space="0"/>
            </w:tcBorders>
          </w:tcPr>
          <w:p w14:paraId="7AF66DFB">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默认值</w:t>
            </w:r>
          </w:p>
        </w:tc>
        <w:tc>
          <w:tcPr>
            <w:tcW w:w="923" w:type="pct"/>
            <w:tcBorders>
              <w:top w:val="single" w:color="auto" w:sz="12" w:space="0"/>
              <w:bottom w:val="single" w:color="auto" w:sz="6" w:space="0"/>
            </w:tcBorders>
          </w:tcPr>
          <w:p w14:paraId="5AE62022">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备注</w:t>
            </w:r>
          </w:p>
        </w:tc>
      </w:tr>
      <w:tr w14:paraId="471512A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1" w:type="pct"/>
            <w:tcBorders>
              <w:top w:val="single" w:color="auto" w:sz="6" w:space="0"/>
            </w:tcBorders>
          </w:tcPr>
          <w:p w14:paraId="3DEE3DD2">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building_id</w:t>
            </w:r>
          </w:p>
        </w:tc>
        <w:tc>
          <w:tcPr>
            <w:tcW w:w="1077" w:type="pct"/>
            <w:tcBorders>
              <w:top w:val="single" w:color="auto" w:sz="6" w:space="0"/>
            </w:tcBorders>
          </w:tcPr>
          <w:p w14:paraId="77C66B17">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0" w:type="pct"/>
            <w:tcBorders>
              <w:top w:val="single" w:color="auto" w:sz="6" w:space="0"/>
            </w:tcBorders>
          </w:tcPr>
          <w:p w14:paraId="12074E57">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1000" w:type="pct"/>
            <w:tcBorders>
              <w:top w:val="single" w:color="auto" w:sz="6" w:space="0"/>
            </w:tcBorders>
          </w:tcPr>
          <w:p w14:paraId="3D55122F">
            <w:pPr>
              <w:spacing w:after="0" w:line="360" w:lineRule="auto"/>
              <w:jc w:val="both"/>
              <w:rPr>
                <w:rFonts w:ascii="Times New Roman" w:hAnsi="Times New Roman" w:eastAsia="宋体"/>
                <w:sz w:val="21"/>
                <w:szCs w:val="21"/>
              </w:rPr>
            </w:pPr>
          </w:p>
        </w:tc>
        <w:tc>
          <w:tcPr>
            <w:tcW w:w="923" w:type="pct"/>
            <w:tcBorders>
              <w:top w:val="single" w:color="auto" w:sz="6" w:space="0"/>
            </w:tcBorders>
          </w:tcPr>
          <w:p w14:paraId="03A75FD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楼编号</w:t>
            </w:r>
          </w:p>
        </w:tc>
      </w:tr>
      <w:tr w14:paraId="5509D3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1" w:type="pct"/>
          </w:tcPr>
          <w:p w14:paraId="0E7A4095">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room_id</w:t>
            </w:r>
          </w:p>
        </w:tc>
        <w:tc>
          <w:tcPr>
            <w:tcW w:w="1077" w:type="pct"/>
          </w:tcPr>
          <w:p w14:paraId="030C3D6B">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0" w:type="pct"/>
          </w:tcPr>
          <w:p w14:paraId="079CE893">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1000" w:type="pct"/>
          </w:tcPr>
          <w:p w14:paraId="2992F372">
            <w:pPr>
              <w:spacing w:after="0" w:line="360" w:lineRule="auto"/>
              <w:jc w:val="both"/>
              <w:rPr>
                <w:rFonts w:ascii="Times New Roman" w:hAnsi="Times New Roman" w:eastAsia="宋体"/>
                <w:sz w:val="21"/>
                <w:szCs w:val="21"/>
              </w:rPr>
            </w:pPr>
          </w:p>
        </w:tc>
        <w:tc>
          <w:tcPr>
            <w:tcW w:w="923" w:type="pct"/>
          </w:tcPr>
          <w:p w14:paraId="0592350C">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教室编号</w:t>
            </w:r>
          </w:p>
        </w:tc>
      </w:tr>
      <w:tr w14:paraId="0728819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1" w:type="pct"/>
          </w:tcPr>
          <w:p w14:paraId="74FF1367">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time_id</w:t>
            </w:r>
          </w:p>
        </w:tc>
        <w:tc>
          <w:tcPr>
            <w:tcW w:w="1077" w:type="pct"/>
          </w:tcPr>
          <w:p w14:paraId="789852CC">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0" w:type="pct"/>
          </w:tcPr>
          <w:p w14:paraId="06AD4A08">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1000" w:type="pct"/>
          </w:tcPr>
          <w:p w14:paraId="40FDDA5D">
            <w:pPr>
              <w:spacing w:after="0" w:line="360" w:lineRule="auto"/>
              <w:jc w:val="both"/>
              <w:rPr>
                <w:rFonts w:ascii="Times New Roman" w:hAnsi="Times New Roman" w:eastAsia="宋体"/>
                <w:sz w:val="21"/>
                <w:szCs w:val="21"/>
              </w:rPr>
            </w:pPr>
          </w:p>
        </w:tc>
        <w:tc>
          <w:tcPr>
            <w:tcW w:w="923" w:type="pct"/>
          </w:tcPr>
          <w:p w14:paraId="65AF0A3C">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时段编号</w:t>
            </w:r>
          </w:p>
        </w:tc>
      </w:tr>
      <w:tr w14:paraId="2A6EBD5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1" w:type="pct"/>
          </w:tcPr>
          <w:p w14:paraId="37FFE62E">
            <w:pPr>
              <w:spacing w:after="0" w:line="360" w:lineRule="auto"/>
              <w:jc w:val="both"/>
              <w:rPr>
                <w:rFonts w:ascii="Times New Roman" w:hAnsi="Times New Roman" w:eastAsia="宋体"/>
                <w:sz w:val="21"/>
                <w:szCs w:val="21"/>
              </w:rPr>
            </w:pPr>
            <w:r>
              <w:rPr>
                <w:rFonts w:ascii="Times New Roman" w:hAnsi="Times New Roman" w:eastAsia="宋体"/>
                <w:sz w:val="21"/>
                <w:szCs w:val="21"/>
              </w:rPr>
              <w:t>available_num</w:t>
            </w:r>
          </w:p>
        </w:tc>
        <w:tc>
          <w:tcPr>
            <w:tcW w:w="1077" w:type="pct"/>
          </w:tcPr>
          <w:p w14:paraId="6F2E3D43">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0" w:type="pct"/>
          </w:tcPr>
          <w:p w14:paraId="5BF12947">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1000" w:type="pct"/>
          </w:tcPr>
          <w:p w14:paraId="4DC95F09">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923" w:type="pct"/>
          </w:tcPr>
          <w:p w14:paraId="414FB8B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可预约人数</w:t>
            </w:r>
          </w:p>
        </w:tc>
      </w:tr>
      <w:tr w14:paraId="1F1DB63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1" w:type="pct"/>
          </w:tcPr>
          <w:p w14:paraId="7561AF07">
            <w:pPr>
              <w:spacing w:after="0" w:line="360" w:lineRule="auto"/>
              <w:jc w:val="both"/>
              <w:rPr>
                <w:rFonts w:ascii="Times New Roman" w:hAnsi="Times New Roman" w:eastAsia="宋体"/>
                <w:sz w:val="21"/>
                <w:szCs w:val="21"/>
              </w:rPr>
            </w:pPr>
            <w:r>
              <w:rPr>
                <w:rFonts w:ascii="Times New Roman" w:hAnsi="Times New Roman" w:eastAsia="宋体"/>
                <w:sz w:val="21"/>
                <w:szCs w:val="21"/>
              </w:rPr>
              <w:t>reservation_num</w:t>
            </w:r>
          </w:p>
        </w:tc>
        <w:tc>
          <w:tcPr>
            <w:tcW w:w="1077" w:type="pct"/>
          </w:tcPr>
          <w:p w14:paraId="3F84A13F">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0" w:type="pct"/>
          </w:tcPr>
          <w:p w14:paraId="5E2AB18C">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1000" w:type="pct"/>
          </w:tcPr>
          <w:p w14:paraId="26EA228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923" w:type="pct"/>
          </w:tcPr>
          <w:p w14:paraId="7F3B404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已预约人数</w:t>
            </w:r>
          </w:p>
        </w:tc>
      </w:tr>
      <w:tr w14:paraId="08BFC61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1" w:type="pct"/>
          </w:tcPr>
          <w:p w14:paraId="62475A88">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available_date</w:t>
            </w:r>
          </w:p>
        </w:tc>
        <w:tc>
          <w:tcPr>
            <w:tcW w:w="1077" w:type="pct"/>
          </w:tcPr>
          <w:p w14:paraId="6668F14A">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0" w:type="pct"/>
          </w:tcPr>
          <w:p w14:paraId="62FD9493">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1000" w:type="pct"/>
          </w:tcPr>
          <w:p w14:paraId="3539AC6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0000-00-00</w:t>
            </w:r>
          </w:p>
        </w:tc>
        <w:tc>
          <w:tcPr>
            <w:tcW w:w="923" w:type="pct"/>
          </w:tcPr>
          <w:p w14:paraId="009900C9">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日期</w:t>
            </w:r>
          </w:p>
        </w:tc>
      </w:tr>
      <w:bookmarkEnd w:id="39"/>
    </w:tbl>
    <w:p w14:paraId="2A2966C8">
      <w:pPr>
        <w:spacing w:after="0" w:line="360" w:lineRule="auto"/>
        <w:jc w:val="both"/>
        <w:rPr>
          <w:rFonts w:ascii="Times New Roman" w:hAnsi="Times New Roman" w:eastAsia="宋体"/>
          <w:b/>
          <w:bCs/>
          <w:sz w:val="24"/>
        </w:rPr>
      </w:pPr>
      <w:bookmarkStart w:id="40" w:name="_Hlk195671861"/>
    </w:p>
    <w:p w14:paraId="0C6117B4">
      <w:pPr>
        <w:spacing w:after="0" w:line="360" w:lineRule="auto"/>
        <w:jc w:val="both"/>
        <w:rPr>
          <w:rFonts w:ascii="Times New Roman" w:hAnsi="Times New Roman" w:eastAsia="宋体"/>
          <w:sz w:val="24"/>
        </w:rPr>
      </w:pPr>
      <w:r>
        <w:rPr>
          <w:rFonts w:hint="eastAsia" w:ascii="宋体" w:hAnsi="宋体" w:eastAsia="宋体" w:cs="宋体"/>
          <w:b/>
          <w:bCs/>
          <w:sz w:val="24"/>
        </w:rPr>
        <w:t>（5）</w:t>
      </w:r>
      <w:r>
        <w:rPr>
          <w:rFonts w:ascii="Times New Roman" w:hAnsi="Times New Roman" w:eastAsia="宋体"/>
          <w:sz w:val="24"/>
        </w:rPr>
        <w:t>基于Spring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学生信息</w:t>
      </w:r>
      <w:r>
        <w:rPr>
          <w:rFonts w:ascii="Times New Roman" w:hAnsi="Times New Roman" w:eastAsia="宋体"/>
          <w:sz w:val="24"/>
        </w:rPr>
        <w:t xml:space="preserve">表 </w:t>
      </w:r>
    </w:p>
    <w:p w14:paraId="7223DD97">
      <w:pPr>
        <w:spacing w:after="0" w:line="360" w:lineRule="auto"/>
        <w:ind w:firstLine="480" w:firstLineChars="200"/>
        <w:jc w:val="both"/>
        <w:rPr>
          <w:rFonts w:hint="eastAsia" w:ascii="Times New Roman" w:hAnsi="Times New Roman" w:eastAsia="宋体"/>
          <w:sz w:val="21"/>
          <w:szCs w:val="21"/>
        </w:rPr>
      </w:pPr>
      <w:r>
        <w:rPr>
          <w:rFonts w:ascii="Times New Roman" w:hAnsi="Times New Roman" w:eastAsia="宋体"/>
          <w:sz w:val="24"/>
        </w:rPr>
        <w:t>基于Spring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教室学生信息</w:t>
      </w:r>
      <w:r>
        <w:rPr>
          <w:rFonts w:ascii="Times New Roman" w:hAnsi="Times New Roman" w:eastAsia="宋体"/>
          <w:sz w:val="24"/>
        </w:rPr>
        <w:t>表目的是为了</w:t>
      </w:r>
      <w:r>
        <w:rPr>
          <w:rFonts w:hint="eastAsia" w:ascii="Times New Roman" w:hAnsi="Times New Roman" w:eastAsia="宋体"/>
          <w:sz w:val="24"/>
        </w:rPr>
        <w:t>记录学生</w:t>
      </w:r>
      <w:r>
        <w:rPr>
          <w:rFonts w:ascii="Times New Roman" w:hAnsi="Times New Roman" w:eastAsia="宋体"/>
          <w:sz w:val="24"/>
        </w:rPr>
        <w:t>信息。系统</w:t>
      </w:r>
      <w:r>
        <w:rPr>
          <w:rFonts w:hint="eastAsia" w:ascii="Times New Roman" w:hAnsi="Times New Roman" w:eastAsia="宋体"/>
          <w:sz w:val="24"/>
        </w:rPr>
        <w:t>学生</w:t>
      </w:r>
      <w:r>
        <w:rPr>
          <w:rFonts w:ascii="Times New Roman" w:hAnsi="Times New Roman" w:eastAsia="宋体"/>
          <w:sz w:val="24"/>
        </w:rPr>
        <w:t>信息表如表4-</w:t>
      </w:r>
      <w:r>
        <w:rPr>
          <w:rFonts w:hint="eastAsia" w:ascii="Times New Roman" w:hAnsi="Times New Roman" w:eastAsia="宋体"/>
          <w:sz w:val="24"/>
        </w:rPr>
        <w:t>5</w:t>
      </w:r>
      <w:r>
        <w:rPr>
          <w:rFonts w:ascii="Times New Roman" w:hAnsi="Times New Roman" w:eastAsia="宋体"/>
          <w:sz w:val="24"/>
        </w:rPr>
        <w:t>所示：</w:t>
      </w:r>
    </w:p>
    <w:p w14:paraId="02DA6D02">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表4-5学生表</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1"/>
        <w:gridCol w:w="1912"/>
        <w:gridCol w:w="1387"/>
        <w:gridCol w:w="1473"/>
        <w:gridCol w:w="1829"/>
      </w:tblGrid>
      <w:tr w14:paraId="57A2008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7" w:type="pct"/>
            <w:tcBorders>
              <w:top w:val="single" w:color="auto" w:sz="12" w:space="0"/>
              <w:bottom w:val="single" w:color="auto" w:sz="6" w:space="0"/>
            </w:tcBorders>
          </w:tcPr>
          <w:p w14:paraId="6B94DE79">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名称</w:t>
            </w:r>
          </w:p>
        </w:tc>
        <w:tc>
          <w:tcPr>
            <w:tcW w:w="1122" w:type="pct"/>
            <w:tcBorders>
              <w:top w:val="single" w:color="auto" w:sz="12" w:space="0"/>
              <w:bottom w:val="single" w:color="auto" w:sz="6" w:space="0"/>
            </w:tcBorders>
          </w:tcPr>
          <w:p w14:paraId="4927B9C6">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类型</w:t>
            </w:r>
          </w:p>
        </w:tc>
        <w:tc>
          <w:tcPr>
            <w:tcW w:w="814" w:type="pct"/>
            <w:tcBorders>
              <w:top w:val="single" w:color="auto" w:sz="12" w:space="0"/>
              <w:bottom w:val="single" w:color="auto" w:sz="6" w:space="0"/>
            </w:tcBorders>
          </w:tcPr>
          <w:p w14:paraId="140EB77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空</w:t>
            </w:r>
          </w:p>
        </w:tc>
        <w:tc>
          <w:tcPr>
            <w:tcW w:w="864" w:type="pct"/>
            <w:tcBorders>
              <w:top w:val="single" w:color="auto" w:sz="12" w:space="0"/>
              <w:bottom w:val="single" w:color="auto" w:sz="6" w:space="0"/>
            </w:tcBorders>
          </w:tcPr>
          <w:p w14:paraId="13A16EEE">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默认值</w:t>
            </w:r>
          </w:p>
        </w:tc>
        <w:tc>
          <w:tcPr>
            <w:tcW w:w="1073" w:type="pct"/>
            <w:tcBorders>
              <w:top w:val="single" w:color="auto" w:sz="12" w:space="0"/>
              <w:bottom w:val="single" w:color="auto" w:sz="6" w:space="0"/>
            </w:tcBorders>
          </w:tcPr>
          <w:p w14:paraId="33296F5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备注</w:t>
            </w:r>
          </w:p>
        </w:tc>
      </w:tr>
      <w:tr w14:paraId="0C42BA1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7" w:type="pct"/>
            <w:tcBorders>
              <w:top w:val="single" w:color="auto" w:sz="6" w:space="0"/>
            </w:tcBorders>
          </w:tcPr>
          <w:p w14:paraId="7CFB084A">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s_id</w:t>
            </w:r>
          </w:p>
        </w:tc>
        <w:tc>
          <w:tcPr>
            <w:tcW w:w="1122" w:type="pct"/>
            <w:tcBorders>
              <w:top w:val="single" w:color="auto" w:sz="6" w:space="0"/>
            </w:tcBorders>
          </w:tcPr>
          <w:p w14:paraId="457A0980">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14" w:type="pct"/>
            <w:tcBorders>
              <w:top w:val="single" w:color="auto" w:sz="6" w:space="0"/>
            </w:tcBorders>
          </w:tcPr>
          <w:p w14:paraId="75CB4ED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否</w:t>
            </w:r>
          </w:p>
        </w:tc>
        <w:tc>
          <w:tcPr>
            <w:tcW w:w="864" w:type="pct"/>
            <w:tcBorders>
              <w:top w:val="single" w:color="auto" w:sz="6" w:space="0"/>
            </w:tcBorders>
          </w:tcPr>
          <w:p w14:paraId="139C51B2">
            <w:pPr>
              <w:spacing w:after="0" w:line="360" w:lineRule="auto"/>
              <w:jc w:val="both"/>
              <w:rPr>
                <w:rFonts w:ascii="Times New Roman" w:hAnsi="Times New Roman" w:eastAsia="宋体"/>
                <w:sz w:val="21"/>
                <w:szCs w:val="21"/>
              </w:rPr>
            </w:pPr>
          </w:p>
        </w:tc>
        <w:tc>
          <w:tcPr>
            <w:tcW w:w="1073" w:type="pct"/>
            <w:tcBorders>
              <w:top w:val="single" w:color="auto" w:sz="6" w:space="0"/>
            </w:tcBorders>
          </w:tcPr>
          <w:p w14:paraId="6EF6C725">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学号</w:t>
            </w:r>
          </w:p>
        </w:tc>
      </w:tr>
      <w:tr w14:paraId="15FC39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7" w:type="pct"/>
          </w:tcPr>
          <w:p w14:paraId="76EA1B09">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password</w:t>
            </w:r>
          </w:p>
        </w:tc>
        <w:tc>
          <w:tcPr>
            <w:tcW w:w="1122" w:type="pct"/>
          </w:tcPr>
          <w:p w14:paraId="0E1C0CD4">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814" w:type="pct"/>
          </w:tcPr>
          <w:p w14:paraId="6524CB7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是</w:t>
            </w:r>
          </w:p>
        </w:tc>
        <w:tc>
          <w:tcPr>
            <w:tcW w:w="864" w:type="pct"/>
          </w:tcPr>
          <w:p w14:paraId="4F9FC6F7">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73" w:type="pct"/>
          </w:tcPr>
          <w:p w14:paraId="3FA0C6E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密码</w:t>
            </w:r>
          </w:p>
        </w:tc>
      </w:tr>
      <w:tr w14:paraId="2E270D2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7" w:type="pct"/>
          </w:tcPr>
          <w:p w14:paraId="083F874A">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s_class</w:t>
            </w:r>
          </w:p>
        </w:tc>
        <w:tc>
          <w:tcPr>
            <w:tcW w:w="1122" w:type="pct"/>
          </w:tcPr>
          <w:p w14:paraId="0835D8E2">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814" w:type="pct"/>
          </w:tcPr>
          <w:p w14:paraId="14CE1605">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是</w:t>
            </w:r>
          </w:p>
        </w:tc>
        <w:tc>
          <w:tcPr>
            <w:tcW w:w="864" w:type="pct"/>
          </w:tcPr>
          <w:p w14:paraId="412F6EF8">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73" w:type="pct"/>
          </w:tcPr>
          <w:p w14:paraId="53C0FFE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班级</w:t>
            </w:r>
          </w:p>
        </w:tc>
      </w:tr>
      <w:tr w14:paraId="6791E2C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7" w:type="pct"/>
          </w:tcPr>
          <w:p w14:paraId="2B3053C8">
            <w:pPr>
              <w:spacing w:after="0" w:line="360" w:lineRule="auto"/>
              <w:jc w:val="both"/>
              <w:rPr>
                <w:rFonts w:ascii="Times New Roman" w:hAnsi="Times New Roman" w:eastAsia="宋体"/>
                <w:sz w:val="21"/>
                <w:szCs w:val="21"/>
              </w:rPr>
            </w:pPr>
            <w:r>
              <w:rPr>
                <w:rFonts w:ascii="Times New Roman" w:hAnsi="Times New Roman" w:eastAsia="宋体"/>
                <w:sz w:val="21"/>
                <w:szCs w:val="21"/>
              </w:rPr>
              <w:t>s_major</w:t>
            </w:r>
          </w:p>
        </w:tc>
        <w:tc>
          <w:tcPr>
            <w:tcW w:w="1122" w:type="pct"/>
          </w:tcPr>
          <w:p w14:paraId="780AE57C">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814" w:type="pct"/>
          </w:tcPr>
          <w:p w14:paraId="5512D15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是</w:t>
            </w:r>
          </w:p>
        </w:tc>
        <w:tc>
          <w:tcPr>
            <w:tcW w:w="864" w:type="pct"/>
          </w:tcPr>
          <w:p w14:paraId="4DF5C3D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73" w:type="pct"/>
          </w:tcPr>
          <w:p w14:paraId="68678CC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专业</w:t>
            </w:r>
          </w:p>
        </w:tc>
      </w:tr>
      <w:tr w14:paraId="262E3E1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7" w:type="pct"/>
          </w:tcPr>
          <w:p w14:paraId="62B4BBC3">
            <w:pPr>
              <w:spacing w:after="0" w:line="360" w:lineRule="auto"/>
              <w:jc w:val="both"/>
              <w:rPr>
                <w:rFonts w:ascii="Times New Roman" w:hAnsi="Times New Roman" w:eastAsia="宋体"/>
                <w:sz w:val="21"/>
                <w:szCs w:val="21"/>
              </w:rPr>
            </w:pPr>
            <w:r>
              <w:rPr>
                <w:rFonts w:ascii="Times New Roman" w:hAnsi="Times New Roman" w:eastAsia="宋体"/>
                <w:sz w:val="21"/>
                <w:szCs w:val="21"/>
              </w:rPr>
              <w:t>s_name</w:t>
            </w:r>
          </w:p>
        </w:tc>
        <w:tc>
          <w:tcPr>
            <w:tcW w:w="1122" w:type="pct"/>
          </w:tcPr>
          <w:p w14:paraId="4A9403C7">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814" w:type="pct"/>
          </w:tcPr>
          <w:p w14:paraId="2B61BE4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是</w:t>
            </w:r>
          </w:p>
        </w:tc>
        <w:tc>
          <w:tcPr>
            <w:tcW w:w="864" w:type="pct"/>
          </w:tcPr>
          <w:p w14:paraId="5FCCE96E">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73" w:type="pct"/>
          </w:tcPr>
          <w:p w14:paraId="5323F9A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姓名</w:t>
            </w:r>
          </w:p>
        </w:tc>
      </w:tr>
      <w:tr w14:paraId="1BDDE1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7" w:type="pct"/>
          </w:tcPr>
          <w:p w14:paraId="57109C78">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s_phone_number</w:t>
            </w:r>
          </w:p>
        </w:tc>
        <w:tc>
          <w:tcPr>
            <w:tcW w:w="1122" w:type="pct"/>
          </w:tcPr>
          <w:p w14:paraId="334F9690">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814" w:type="pct"/>
          </w:tcPr>
          <w:p w14:paraId="0F4FEC88">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是</w:t>
            </w:r>
          </w:p>
        </w:tc>
        <w:tc>
          <w:tcPr>
            <w:tcW w:w="864" w:type="pct"/>
          </w:tcPr>
          <w:p w14:paraId="0831C532">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73" w:type="pct"/>
          </w:tcPr>
          <w:p w14:paraId="7866D3F2">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手机号码</w:t>
            </w:r>
          </w:p>
        </w:tc>
      </w:tr>
      <w:tr w14:paraId="53EA53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7" w:type="pct"/>
          </w:tcPr>
          <w:p w14:paraId="2C9E1D4B">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s_year</w:t>
            </w:r>
          </w:p>
        </w:tc>
        <w:tc>
          <w:tcPr>
            <w:tcW w:w="1122" w:type="pct"/>
          </w:tcPr>
          <w:p w14:paraId="48D68842">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14" w:type="pct"/>
          </w:tcPr>
          <w:p w14:paraId="693626C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是</w:t>
            </w:r>
          </w:p>
        </w:tc>
        <w:tc>
          <w:tcPr>
            <w:tcW w:w="864" w:type="pct"/>
          </w:tcPr>
          <w:p w14:paraId="5D7AF2E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073" w:type="pct"/>
          </w:tcPr>
          <w:p w14:paraId="50C5EB8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年级</w:t>
            </w:r>
          </w:p>
        </w:tc>
      </w:tr>
      <w:bookmarkEnd w:id="40"/>
    </w:tbl>
    <w:p w14:paraId="197204C6">
      <w:pPr>
        <w:spacing w:after="0" w:line="360" w:lineRule="auto"/>
        <w:jc w:val="both"/>
        <w:rPr>
          <w:rFonts w:ascii="Times New Roman" w:hAnsi="Times New Roman" w:eastAsia="宋体"/>
          <w:sz w:val="24"/>
        </w:rPr>
      </w:pPr>
      <w:r>
        <w:rPr>
          <w:rFonts w:hint="eastAsia" w:ascii="宋体" w:hAnsi="宋体" w:eastAsia="宋体" w:cs="宋体"/>
          <w:b/>
          <w:bCs/>
          <w:sz w:val="24"/>
        </w:rPr>
        <w:t>（6）</w:t>
      </w:r>
      <w:r>
        <w:rPr>
          <w:rFonts w:ascii="Times New Roman" w:hAnsi="Times New Roman" w:eastAsia="宋体"/>
          <w:sz w:val="24"/>
        </w:rPr>
        <w:t>基于Spring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自习预约信息信息</w:t>
      </w:r>
      <w:r>
        <w:rPr>
          <w:rFonts w:ascii="Times New Roman" w:hAnsi="Times New Roman" w:eastAsia="宋体"/>
          <w:sz w:val="24"/>
        </w:rPr>
        <w:t xml:space="preserve">表 </w:t>
      </w:r>
    </w:p>
    <w:p w14:paraId="3DFC2229">
      <w:pPr>
        <w:spacing w:after="0" w:line="360" w:lineRule="auto"/>
        <w:ind w:firstLine="480" w:firstLineChars="200"/>
        <w:jc w:val="both"/>
        <w:rPr>
          <w:rFonts w:hint="eastAsia"/>
          <w:lang w:eastAsia="zh-CN"/>
        </w:rPr>
      </w:pPr>
      <w:r>
        <w:rPr>
          <w:rFonts w:ascii="Times New Roman" w:hAnsi="Times New Roman" w:eastAsia="宋体"/>
          <w:sz w:val="24"/>
        </w:rPr>
        <w:t>基于Spring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教室自习预约信息信息</w:t>
      </w:r>
      <w:r>
        <w:rPr>
          <w:rFonts w:ascii="Times New Roman" w:hAnsi="Times New Roman" w:eastAsia="宋体"/>
          <w:sz w:val="24"/>
        </w:rPr>
        <w:t>表目的是为了</w:t>
      </w:r>
      <w:r>
        <w:rPr>
          <w:rFonts w:hint="eastAsia" w:ascii="Times New Roman" w:hAnsi="Times New Roman" w:eastAsia="宋体"/>
          <w:sz w:val="24"/>
        </w:rPr>
        <w:t>记录自习预约信息</w:t>
      </w:r>
      <w:r>
        <w:rPr>
          <w:rFonts w:ascii="Times New Roman" w:hAnsi="Times New Roman" w:eastAsia="宋体"/>
          <w:sz w:val="24"/>
        </w:rPr>
        <w:t>信息。系统</w:t>
      </w:r>
      <w:r>
        <w:rPr>
          <w:rFonts w:hint="eastAsia" w:ascii="Times New Roman" w:hAnsi="Times New Roman" w:eastAsia="宋体"/>
          <w:sz w:val="24"/>
        </w:rPr>
        <w:t>自习预约信息</w:t>
      </w:r>
      <w:r>
        <w:rPr>
          <w:rFonts w:ascii="Times New Roman" w:hAnsi="Times New Roman" w:eastAsia="宋体"/>
          <w:sz w:val="24"/>
        </w:rPr>
        <w:t>信息表如表4-</w:t>
      </w:r>
      <w:r>
        <w:rPr>
          <w:rFonts w:hint="eastAsia" w:ascii="Times New Roman" w:hAnsi="Times New Roman" w:eastAsia="宋体"/>
          <w:sz w:val="24"/>
        </w:rPr>
        <w:t>6</w:t>
      </w:r>
      <w:r>
        <w:rPr>
          <w:rFonts w:ascii="Times New Roman" w:hAnsi="Times New Roman" w:eastAsia="宋体"/>
          <w:sz w:val="24"/>
        </w:rPr>
        <w:t>所示：</w:t>
      </w:r>
    </w:p>
    <w:p w14:paraId="49F07AAD">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表4-6自习预约信息表</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7"/>
        <w:gridCol w:w="1947"/>
        <w:gridCol w:w="1408"/>
        <w:gridCol w:w="1680"/>
        <w:gridCol w:w="1680"/>
      </w:tblGrid>
      <w:tr w14:paraId="6839B6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Borders>
              <w:top w:val="single" w:color="auto" w:sz="12" w:space="0"/>
              <w:bottom w:val="single" w:color="auto" w:sz="6" w:space="0"/>
            </w:tcBorders>
          </w:tcPr>
          <w:p w14:paraId="6B35DEDC">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名称</w:t>
            </w:r>
          </w:p>
        </w:tc>
        <w:tc>
          <w:tcPr>
            <w:tcW w:w="1142" w:type="pct"/>
            <w:tcBorders>
              <w:top w:val="single" w:color="auto" w:sz="12" w:space="0"/>
              <w:bottom w:val="single" w:color="auto" w:sz="6" w:space="0"/>
            </w:tcBorders>
          </w:tcPr>
          <w:p w14:paraId="0CB3894C">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类型</w:t>
            </w:r>
          </w:p>
        </w:tc>
        <w:tc>
          <w:tcPr>
            <w:tcW w:w="826" w:type="pct"/>
            <w:tcBorders>
              <w:top w:val="single" w:color="auto" w:sz="12" w:space="0"/>
              <w:bottom w:val="single" w:color="auto" w:sz="6" w:space="0"/>
            </w:tcBorders>
          </w:tcPr>
          <w:p w14:paraId="5EA6E753">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空</w:t>
            </w:r>
          </w:p>
        </w:tc>
        <w:tc>
          <w:tcPr>
            <w:tcW w:w="985" w:type="pct"/>
            <w:tcBorders>
              <w:top w:val="single" w:color="auto" w:sz="12" w:space="0"/>
              <w:bottom w:val="single" w:color="auto" w:sz="6" w:space="0"/>
            </w:tcBorders>
          </w:tcPr>
          <w:p w14:paraId="4405364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默认值</w:t>
            </w:r>
          </w:p>
        </w:tc>
        <w:tc>
          <w:tcPr>
            <w:tcW w:w="985" w:type="pct"/>
            <w:tcBorders>
              <w:top w:val="single" w:color="auto" w:sz="12" w:space="0"/>
              <w:bottom w:val="single" w:color="auto" w:sz="6" w:space="0"/>
            </w:tcBorders>
          </w:tcPr>
          <w:p w14:paraId="16FFA3C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备注</w:t>
            </w:r>
          </w:p>
        </w:tc>
      </w:tr>
    </w:tbl>
    <w:p w14:paraId="1D5EC331">
      <w:pPr>
        <w:tabs>
          <w:tab w:val="left" w:pos="248"/>
          <w:tab w:val="right" w:pos="8426"/>
        </w:tabs>
        <w:spacing w:after="0" w:line="360" w:lineRule="auto"/>
        <w:jc w:val="left"/>
        <w:rPr>
          <w:rFonts w:hint="default" w:ascii="Times New Roman" w:hAnsi="Times New Roman" w:eastAsia="宋体"/>
          <w:bCs/>
          <w:sz w:val="21"/>
          <w:szCs w:val="21"/>
          <w:lang w:val="en-US" w:eastAsia="zh-CN"/>
        </w:rPr>
      </w:pPr>
      <w:r>
        <w:rPr>
          <w:rFonts w:ascii="Times New Roman" w:hAnsi="Times New Roman" w:eastAsia="宋体"/>
          <w:bCs/>
          <w:sz w:val="21"/>
          <w:szCs w:val="21"/>
        </w:rPr>
        <w:br w:type="page"/>
      </w:r>
      <w:r>
        <w:rPr>
          <w:rFonts w:hint="eastAsia" w:ascii="Times New Roman" w:hAnsi="Times New Roman" w:eastAsia="宋体"/>
          <w:bCs/>
          <w:sz w:val="21"/>
          <w:szCs w:val="21"/>
          <w:lang w:eastAsia="zh-CN"/>
        </w:rPr>
        <w:tab/>
      </w:r>
      <w:r>
        <w:rPr>
          <w:rFonts w:hint="eastAsia" w:ascii="Times New Roman" w:hAnsi="Times New Roman" w:eastAsia="宋体"/>
          <w:bCs/>
          <w:sz w:val="21"/>
          <w:szCs w:val="21"/>
          <w:lang w:eastAsia="zh-CN"/>
        </w:rPr>
        <w:tab/>
      </w:r>
      <w:r>
        <w:rPr>
          <w:rFonts w:hint="eastAsia" w:ascii="Times New Roman" w:hAnsi="Times New Roman" w:eastAsia="宋体"/>
          <w:bCs/>
          <w:sz w:val="21"/>
          <w:szCs w:val="21"/>
          <w:lang w:val="en-US" w:eastAsia="zh-CN"/>
        </w:rPr>
        <w:t>续表4-6</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7"/>
        <w:gridCol w:w="1947"/>
        <w:gridCol w:w="1408"/>
        <w:gridCol w:w="1680"/>
        <w:gridCol w:w="1680"/>
      </w:tblGrid>
      <w:tr w14:paraId="194762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Borders>
              <w:top w:val="single" w:color="auto" w:sz="12" w:space="0"/>
              <w:bottom w:val="single" w:color="auto" w:sz="6" w:space="0"/>
            </w:tcBorders>
          </w:tcPr>
          <w:p w14:paraId="3019472B">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名称</w:t>
            </w:r>
          </w:p>
        </w:tc>
        <w:tc>
          <w:tcPr>
            <w:tcW w:w="1142" w:type="pct"/>
            <w:tcBorders>
              <w:top w:val="single" w:color="auto" w:sz="12" w:space="0"/>
              <w:bottom w:val="single" w:color="auto" w:sz="6" w:space="0"/>
            </w:tcBorders>
          </w:tcPr>
          <w:p w14:paraId="7809E150">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类型</w:t>
            </w:r>
          </w:p>
        </w:tc>
        <w:tc>
          <w:tcPr>
            <w:tcW w:w="826" w:type="pct"/>
            <w:tcBorders>
              <w:top w:val="single" w:color="auto" w:sz="12" w:space="0"/>
              <w:bottom w:val="single" w:color="auto" w:sz="6" w:space="0"/>
            </w:tcBorders>
          </w:tcPr>
          <w:p w14:paraId="0BC0A116">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空</w:t>
            </w:r>
          </w:p>
        </w:tc>
        <w:tc>
          <w:tcPr>
            <w:tcW w:w="985" w:type="pct"/>
            <w:tcBorders>
              <w:top w:val="single" w:color="auto" w:sz="12" w:space="0"/>
              <w:bottom w:val="single" w:color="auto" w:sz="6" w:space="0"/>
            </w:tcBorders>
          </w:tcPr>
          <w:p w14:paraId="7384C16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默认值</w:t>
            </w:r>
          </w:p>
        </w:tc>
        <w:tc>
          <w:tcPr>
            <w:tcW w:w="985" w:type="pct"/>
            <w:tcBorders>
              <w:top w:val="single" w:color="auto" w:sz="12" w:space="0"/>
              <w:bottom w:val="single" w:color="auto" w:sz="6" w:space="0"/>
            </w:tcBorders>
          </w:tcPr>
          <w:p w14:paraId="5138B712">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备注</w:t>
            </w:r>
          </w:p>
        </w:tc>
      </w:tr>
      <w:tr w14:paraId="66866A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Borders>
              <w:top w:val="single" w:color="auto" w:sz="6" w:space="0"/>
            </w:tcBorders>
          </w:tcPr>
          <w:p w14:paraId="09190803">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building_id</w:t>
            </w:r>
          </w:p>
        </w:tc>
        <w:tc>
          <w:tcPr>
            <w:tcW w:w="1142" w:type="pct"/>
            <w:tcBorders>
              <w:top w:val="single" w:color="auto" w:sz="6" w:space="0"/>
            </w:tcBorders>
          </w:tcPr>
          <w:p w14:paraId="20551157">
            <w:pPr>
              <w:spacing w:after="0" w:line="360" w:lineRule="auto"/>
              <w:ind w:firstLine="420" w:firstLineChars="200"/>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26" w:type="pct"/>
            <w:tcBorders>
              <w:top w:val="single" w:color="auto" w:sz="6" w:space="0"/>
            </w:tcBorders>
          </w:tcPr>
          <w:p w14:paraId="7A86FD8F">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985" w:type="pct"/>
            <w:tcBorders>
              <w:top w:val="single" w:color="auto" w:sz="6" w:space="0"/>
            </w:tcBorders>
          </w:tcPr>
          <w:p w14:paraId="27BA57AE">
            <w:pPr>
              <w:spacing w:after="0" w:line="360" w:lineRule="auto"/>
              <w:jc w:val="both"/>
              <w:rPr>
                <w:rFonts w:ascii="Times New Roman" w:hAnsi="Times New Roman" w:eastAsia="宋体"/>
                <w:sz w:val="21"/>
                <w:szCs w:val="21"/>
              </w:rPr>
            </w:pPr>
          </w:p>
        </w:tc>
        <w:tc>
          <w:tcPr>
            <w:tcW w:w="985" w:type="pct"/>
            <w:tcBorders>
              <w:top w:val="single" w:color="auto" w:sz="6" w:space="0"/>
            </w:tcBorders>
          </w:tcPr>
          <w:p w14:paraId="32C2641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楼编号</w:t>
            </w:r>
          </w:p>
        </w:tc>
      </w:tr>
      <w:tr w14:paraId="69FD1E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Pr>
          <w:p w14:paraId="4DAF6C90">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room_id</w:t>
            </w:r>
          </w:p>
        </w:tc>
        <w:tc>
          <w:tcPr>
            <w:tcW w:w="1142" w:type="pct"/>
          </w:tcPr>
          <w:p w14:paraId="5DE4AA86">
            <w:pPr>
              <w:spacing w:after="0" w:line="360" w:lineRule="auto"/>
              <w:ind w:firstLine="420" w:firstLineChars="200"/>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26" w:type="pct"/>
          </w:tcPr>
          <w:p w14:paraId="286ECB32">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985" w:type="pct"/>
          </w:tcPr>
          <w:p w14:paraId="3D7601F3">
            <w:pPr>
              <w:spacing w:after="0" w:line="360" w:lineRule="auto"/>
              <w:jc w:val="both"/>
              <w:rPr>
                <w:rFonts w:ascii="Times New Roman" w:hAnsi="Times New Roman" w:eastAsia="宋体"/>
                <w:sz w:val="21"/>
                <w:szCs w:val="21"/>
              </w:rPr>
            </w:pPr>
          </w:p>
        </w:tc>
        <w:tc>
          <w:tcPr>
            <w:tcW w:w="985" w:type="pct"/>
          </w:tcPr>
          <w:p w14:paraId="7335975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教室编号</w:t>
            </w:r>
          </w:p>
        </w:tc>
      </w:tr>
      <w:tr w14:paraId="41F814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Pr>
          <w:p w14:paraId="2C6C7780">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s_id</w:t>
            </w:r>
          </w:p>
        </w:tc>
        <w:tc>
          <w:tcPr>
            <w:tcW w:w="1142" w:type="pct"/>
          </w:tcPr>
          <w:p w14:paraId="58313C4B">
            <w:pPr>
              <w:spacing w:after="0" w:line="360" w:lineRule="auto"/>
              <w:ind w:firstLine="420" w:firstLineChars="200"/>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26" w:type="pct"/>
          </w:tcPr>
          <w:p w14:paraId="73E2FE6E">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985" w:type="pct"/>
          </w:tcPr>
          <w:p w14:paraId="6647C575">
            <w:pPr>
              <w:spacing w:after="0" w:line="360" w:lineRule="auto"/>
              <w:jc w:val="both"/>
              <w:rPr>
                <w:rFonts w:ascii="Times New Roman" w:hAnsi="Times New Roman" w:eastAsia="宋体"/>
                <w:sz w:val="21"/>
                <w:szCs w:val="21"/>
              </w:rPr>
            </w:pPr>
          </w:p>
        </w:tc>
        <w:tc>
          <w:tcPr>
            <w:tcW w:w="985" w:type="pct"/>
          </w:tcPr>
          <w:p w14:paraId="6A6F115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学号</w:t>
            </w:r>
          </w:p>
        </w:tc>
      </w:tr>
      <w:tr w14:paraId="1C8B4F2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Pr>
          <w:p w14:paraId="2E836DA5">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time_id</w:t>
            </w:r>
          </w:p>
        </w:tc>
        <w:tc>
          <w:tcPr>
            <w:tcW w:w="1142" w:type="pct"/>
          </w:tcPr>
          <w:p w14:paraId="031216D5">
            <w:pPr>
              <w:spacing w:after="0" w:line="360" w:lineRule="auto"/>
              <w:ind w:firstLine="420" w:firstLineChars="200"/>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26" w:type="pct"/>
          </w:tcPr>
          <w:p w14:paraId="68028C38">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985" w:type="pct"/>
          </w:tcPr>
          <w:p w14:paraId="44CA2BF1">
            <w:pPr>
              <w:spacing w:after="0" w:line="360" w:lineRule="auto"/>
              <w:jc w:val="both"/>
              <w:rPr>
                <w:rFonts w:ascii="Times New Roman" w:hAnsi="Times New Roman" w:eastAsia="宋体"/>
                <w:sz w:val="21"/>
                <w:szCs w:val="21"/>
              </w:rPr>
            </w:pPr>
          </w:p>
        </w:tc>
        <w:tc>
          <w:tcPr>
            <w:tcW w:w="985" w:type="pct"/>
          </w:tcPr>
          <w:p w14:paraId="1B04A71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时段编号</w:t>
            </w:r>
          </w:p>
        </w:tc>
      </w:tr>
      <w:tr w14:paraId="70EDD5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Pr>
          <w:p w14:paraId="2768B302">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room_name</w:t>
            </w:r>
          </w:p>
        </w:tc>
        <w:tc>
          <w:tcPr>
            <w:tcW w:w="1142" w:type="pct"/>
          </w:tcPr>
          <w:p w14:paraId="76A828C4">
            <w:pPr>
              <w:spacing w:after="0" w:line="360" w:lineRule="auto"/>
              <w:ind w:firstLine="420" w:firstLineChars="200"/>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26" w:type="pct"/>
          </w:tcPr>
          <w:p w14:paraId="2C30EDA0">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985" w:type="pct"/>
          </w:tcPr>
          <w:p w14:paraId="6C18E7DE">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985" w:type="pct"/>
          </w:tcPr>
          <w:p w14:paraId="12841A3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教室名称</w:t>
            </w:r>
          </w:p>
        </w:tc>
      </w:tr>
      <w:tr w14:paraId="4A91A8C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Pr>
          <w:p w14:paraId="6F204660">
            <w:pPr>
              <w:spacing w:after="0" w:line="360" w:lineRule="auto"/>
              <w:jc w:val="both"/>
              <w:rPr>
                <w:rFonts w:ascii="Times New Roman" w:hAnsi="Times New Roman" w:eastAsia="宋体"/>
                <w:sz w:val="21"/>
                <w:szCs w:val="21"/>
              </w:rPr>
            </w:pPr>
            <w:r>
              <w:rPr>
                <w:rFonts w:ascii="Times New Roman" w:hAnsi="Times New Roman" w:eastAsia="宋体"/>
                <w:sz w:val="21"/>
                <w:szCs w:val="21"/>
              </w:rPr>
              <w:t>state</w:t>
            </w:r>
          </w:p>
        </w:tc>
        <w:tc>
          <w:tcPr>
            <w:tcW w:w="1142" w:type="pct"/>
          </w:tcPr>
          <w:p w14:paraId="4438C431">
            <w:pPr>
              <w:spacing w:after="0" w:line="360" w:lineRule="auto"/>
              <w:ind w:firstLine="420" w:firstLineChars="200"/>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26" w:type="pct"/>
          </w:tcPr>
          <w:p w14:paraId="50CB5441">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985" w:type="pct"/>
          </w:tcPr>
          <w:p w14:paraId="236C3441">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985" w:type="pct"/>
          </w:tcPr>
          <w:p w14:paraId="091D7802">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状态</w:t>
            </w:r>
          </w:p>
        </w:tc>
      </w:tr>
      <w:tr w14:paraId="03A3077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60" w:type="pct"/>
          </w:tcPr>
          <w:p w14:paraId="510417FB">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reservation_date</w:t>
            </w:r>
          </w:p>
        </w:tc>
        <w:tc>
          <w:tcPr>
            <w:tcW w:w="1142" w:type="pct"/>
          </w:tcPr>
          <w:p w14:paraId="2518DB8A">
            <w:pPr>
              <w:spacing w:after="0" w:line="360" w:lineRule="auto"/>
              <w:ind w:firstLine="420" w:firstLineChars="200"/>
              <w:jc w:val="both"/>
              <w:rPr>
                <w:rFonts w:ascii="Times New Roman" w:hAnsi="Times New Roman" w:eastAsia="宋体"/>
                <w:sz w:val="21"/>
                <w:szCs w:val="21"/>
              </w:rPr>
            </w:pPr>
            <w:r>
              <w:rPr>
                <w:rFonts w:ascii="Times New Roman" w:hAnsi="Times New Roman" w:eastAsia="宋体"/>
                <w:sz w:val="21"/>
                <w:szCs w:val="21"/>
              </w:rPr>
              <w:t>D</w:t>
            </w:r>
            <w:r>
              <w:rPr>
                <w:rFonts w:hint="eastAsia" w:ascii="Times New Roman" w:hAnsi="Times New Roman" w:eastAsia="宋体"/>
                <w:sz w:val="21"/>
                <w:szCs w:val="21"/>
              </w:rPr>
              <w:t>ata</w:t>
            </w:r>
          </w:p>
        </w:tc>
        <w:tc>
          <w:tcPr>
            <w:tcW w:w="826" w:type="pct"/>
          </w:tcPr>
          <w:p w14:paraId="45AB116D">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985" w:type="pct"/>
          </w:tcPr>
          <w:p w14:paraId="4EC869B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0000-00-00</w:t>
            </w:r>
          </w:p>
        </w:tc>
        <w:tc>
          <w:tcPr>
            <w:tcW w:w="985" w:type="pct"/>
          </w:tcPr>
          <w:p w14:paraId="798BCF77">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预约日期</w:t>
            </w:r>
          </w:p>
        </w:tc>
      </w:tr>
    </w:tbl>
    <w:p w14:paraId="1FB4FC25">
      <w:pPr>
        <w:spacing w:after="0" w:line="360" w:lineRule="auto"/>
        <w:jc w:val="both"/>
        <w:rPr>
          <w:rFonts w:ascii="Times New Roman" w:hAnsi="Times New Roman" w:eastAsia="宋体"/>
          <w:sz w:val="24"/>
        </w:rPr>
      </w:pPr>
      <w:r>
        <w:rPr>
          <w:rFonts w:hint="eastAsia" w:ascii="宋体" w:hAnsi="宋体" w:eastAsia="宋体" w:cs="宋体"/>
          <w:b/>
          <w:bCs/>
          <w:sz w:val="24"/>
        </w:rPr>
        <w:t>（7）</w:t>
      </w:r>
      <w:r>
        <w:rPr>
          <w:rFonts w:ascii="Times New Roman" w:hAnsi="Times New Roman" w:eastAsia="宋体"/>
          <w:sz w:val="24"/>
        </w:rPr>
        <w:t>基于Spring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教学楼信息</w:t>
      </w:r>
      <w:r>
        <w:rPr>
          <w:rFonts w:ascii="Times New Roman" w:hAnsi="Times New Roman" w:eastAsia="宋体"/>
          <w:sz w:val="24"/>
        </w:rPr>
        <w:t xml:space="preserve">表 </w:t>
      </w:r>
    </w:p>
    <w:p w14:paraId="7D39DC99">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基于Spring </w:t>
      </w:r>
      <w:r>
        <w:rPr>
          <w:rFonts w:hint="eastAsia" w:ascii="Times New Roman" w:hAnsi="Times New Roman" w:eastAsia="宋体"/>
          <w:sz w:val="24"/>
          <w:lang w:eastAsia="zh-CN"/>
        </w:rPr>
        <w:t>boot</w:t>
      </w:r>
      <w:r>
        <w:rPr>
          <w:rFonts w:ascii="Times New Roman" w:hAnsi="Times New Roman" w:eastAsia="宋体"/>
          <w:sz w:val="24"/>
        </w:rPr>
        <w: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教学楼信息</w:t>
      </w:r>
      <w:r>
        <w:rPr>
          <w:rFonts w:ascii="Times New Roman" w:hAnsi="Times New Roman" w:eastAsia="宋体"/>
          <w:sz w:val="24"/>
        </w:rPr>
        <w:t>表目的是为了</w:t>
      </w:r>
      <w:r>
        <w:rPr>
          <w:rFonts w:hint="eastAsia" w:ascii="Times New Roman" w:hAnsi="Times New Roman" w:eastAsia="宋体"/>
          <w:sz w:val="24"/>
        </w:rPr>
        <w:t>记录教学楼</w:t>
      </w:r>
      <w:r>
        <w:rPr>
          <w:rFonts w:ascii="Times New Roman" w:hAnsi="Times New Roman" w:eastAsia="宋体"/>
          <w:sz w:val="24"/>
        </w:rPr>
        <w:t>信息。系统</w:t>
      </w:r>
      <w:r>
        <w:rPr>
          <w:rFonts w:hint="eastAsia" w:ascii="Times New Roman" w:hAnsi="Times New Roman" w:eastAsia="宋体"/>
          <w:sz w:val="24"/>
        </w:rPr>
        <w:t>教学楼</w:t>
      </w:r>
      <w:r>
        <w:rPr>
          <w:rFonts w:ascii="Times New Roman" w:hAnsi="Times New Roman" w:eastAsia="宋体"/>
          <w:sz w:val="24"/>
        </w:rPr>
        <w:t>信息表如表4-</w:t>
      </w:r>
      <w:r>
        <w:rPr>
          <w:rFonts w:hint="eastAsia" w:ascii="Times New Roman" w:hAnsi="Times New Roman" w:eastAsia="宋体"/>
          <w:sz w:val="24"/>
        </w:rPr>
        <w:t>7</w:t>
      </w:r>
      <w:r>
        <w:rPr>
          <w:rFonts w:ascii="Times New Roman" w:hAnsi="Times New Roman" w:eastAsia="宋体"/>
          <w:sz w:val="24"/>
        </w:rPr>
        <w:t>所示：</w:t>
      </w:r>
    </w:p>
    <w:p w14:paraId="01DCF405">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表4-7教学楼表</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10"/>
        <w:gridCol w:w="1761"/>
        <w:gridCol w:w="1398"/>
        <w:gridCol w:w="1401"/>
        <w:gridCol w:w="1652"/>
      </w:tblGrid>
      <w:tr w14:paraId="6C5D705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6" w:type="pct"/>
            <w:tcBorders>
              <w:top w:val="single" w:color="auto" w:sz="12" w:space="0"/>
              <w:bottom w:val="single" w:color="auto" w:sz="6" w:space="0"/>
            </w:tcBorders>
          </w:tcPr>
          <w:p w14:paraId="2FD0CC8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名称</w:t>
            </w:r>
          </w:p>
        </w:tc>
        <w:tc>
          <w:tcPr>
            <w:tcW w:w="1033" w:type="pct"/>
            <w:tcBorders>
              <w:top w:val="single" w:color="auto" w:sz="12" w:space="0"/>
              <w:bottom w:val="single" w:color="auto" w:sz="6" w:space="0"/>
            </w:tcBorders>
          </w:tcPr>
          <w:p w14:paraId="7842FCB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类型</w:t>
            </w:r>
          </w:p>
        </w:tc>
        <w:tc>
          <w:tcPr>
            <w:tcW w:w="820" w:type="pct"/>
            <w:tcBorders>
              <w:top w:val="single" w:color="auto" w:sz="12" w:space="0"/>
              <w:bottom w:val="single" w:color="auto" w:sz="6" w:space="0"/>
            </w:tcBorders>
          </w:tcPr>
          <w:p w14:paraId="3CE679C9">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空</w:t>
            </w:r>
          </w:p>
        </w:tc>
        <w:tc>
          <w:tcPr>
            <w:tcW w:w="822" w:type="pct"/>
            <w:tcBorders>
              <w:top w:val="single" w:color="auto" w:sz="12" w:space="0"/>
              <w:bottom w:val="single" w:color="auto" w:sz="6" w:space="0"/>
            </w:tcBorders>
          </w:tcPr>
          <w:p w14:paraId="70DAE491">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默认值</w:t>
            </w:r>
          </w:p>
        </w:tc>
        <w:tc>
          <w:tcPr>
            <w:tcW w:w="969" w:type="pct"/>
            <w:tcBorders>
              <w:top w:val="single" w:color="auto" w:sz="12" w:space="0"/>
              <w:bottom w:val="single" w:color="auto" w:sz="6" w:space="0"/>
            </w:tcBorders>
          </w:tcPr>
          <w:p w14:paraId="187F72A2">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备注</w:t>
            </w:r>
          </w:p>
        </w:tc>
      </w:tr>
      <w:tr w14:paraId="2C53DBE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6" w:type="pct"/>
            <w:tcBorders>
              <w:top w:val="single" w:color="auto" w:sz="6" w:space="0"/>
            </w:tcBorders>
          </w:tcPr>
          <w:p w14:paraId="57AAA77F">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building_id</w:t>
            </w:r>
          </w:p>
        </w:tc>
        <w:tc>
          <w:tcPr>
            <w:tcW w:w="1033" w:type="pct"/>
            <w:tcBorders>
              <w:top w:val="single" w:color="auto" w:sz="6" w:space="0"/>
            </w:tcBorders>
          </w:tcPr>
          <w:p w14:paraId="48E8857C">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820" w:type="pct"/>
            <w:tcBorders>
              <w:top w:val="single" w:color="auto" w:sz="6" w:space="0"/>
            </w:tcBorders>
          </w:tcPr>
          <w:p w14:paraId="1B55B16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否</w:t>
            </w:r>
          </w:p>
        </w:tc>
        <w:tc>
          <w:tcPr>
            <w:tcW w:w="822" w:type="pct"/>
            <w:tcBorders>
              <w:top w:val="single" w:color="auto" w:sz="6" w:space="0"/>
            </w:tcBorders>
          </w:tcPr>
          <w:p w14:paraId="41847219">
            <w:pPr>
              <w:spacing w:after="0" w:line="360" w:lineRule="auto"/>
              <w:jc w:val="both"/>
              <w:rPr>
                <w:rFonts w:ascii="Times New Roman" w:hAnsi="Times New Roman" w:eastAsia="宋体"/>
                <w:sz w:val="21"/>
                <w:szCs w:val="21"/>
              </w:rPr>
            </w:pPr>
          </w:p>
        </w:tc>
        <w:tc>
          <w:tcPr>
            <w:tcW w:w="969" w:type="pct"/>
            <w:tcBorders>
              <w:top w:val="single" w:color="auto" w:sz="6" w:space="0"/>
            </w:tcBorders>
          </w:tcPr>
          <w:p w14:paraId="1119F83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楼编号</w:t>
            </w:r>
          </w:p>
        </w:tc>
      </w:tr>
      <w:tr w14:paraId="5AE061D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6" w:type="pct"/>
          </w:tcPr>
          <w:p w14:paraId="1B239337">
            <w:pPr>
              <w:spacing w:after="0" w:line="360" w:lineRule="auto"/>
              <w:jc w:val="both"/>
              <w:rPr>
                <w:rFonts w:ascii="Times New Roman" w:hAnsi="Times New Roman" w:eastAsia="宋体"/>
                <w:sz w:val="21"/>
                <w:szCs w:val="21"/>
              </w:rPr>
            </w:pPr>
            <w:r>
              <w:rPr>
                <w:rFonts w:ascii="Times New Roman" w:hAnsi="Times New Roman" w:eastAsia="宋体"/>
                <w:sz w:val="21"/>
                <w:szCs w:val="21"/>
              </w:rPr>
              <w:t>building_location</w:t>
            </w:r>
          </w:p>
        </w:tc>
        <w:tc>
          <w:tcPr>
            <w:tcW w:w="1033" w:type="pct"/>
          </w:tcPr>
          <w:p w14:paraId="3ED375D4">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820" w:type="pct"/>
          </w:tcPr>
          <w:p w14:paraId="515C1F7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是</w:t>
            </w:r>
          </w:p>
        </w:tc>
        <w:tc>
          <w:tcPr>
            <w:tcW w:w="822" w:type="pct"/>
          </w:tcPr>
          <w:p w14:paraId="563086E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969" w:type="pct"/>
          </w:tcPr>
          <w:p w14:paraId="1EB32D5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所在校区</w:t>
            </w:r>
          </w:p>
        </w:tc>
      </w:tr>
      <w:tr w14:paraId="70AE3C8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6" w:type="pct"/>
          </w:tcPr>
          <w:p w14:paraId="6D1738A5">
            <w:pPr>
              <w:spacing w:after="0" w:line="360" w:lineRule="auto"/>
              <w:jc w:val="both"/>
              <w:rPr>
                <w:rFonts w:ascii="Times New Roman" w:hAnsi="Times New Roman" w:eastAsia="宋体"/>
                <w:sz w:val="21"/>
                <w:szCs w:val="21"/>
              </w:rPr>
            </w:pPr>
            <w:r>
              <w:rPr>
                <w:rFonts w:ascii="Times New Roman" w:hAnsi="Times New Roman" w:eastAsia="宋体"/>
                <w:sz w:val="21"/>
                <w:szCs w:val="21"/>
              </w:rPr>
              <w:t>building_name</w:t>
            </w:r>
          </w:p>
        </w:tc>
        <w:tc>
          <w:tcPr>
            <w:tcW w:w="1033" w:type="pct"/>
          </w:tcPr>
          <w:p w14:paraId="2EE4F838">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820" w:type="pct"/>
          </w:tcPr>
          <w:p w14:paraId="211353F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是</w:t>
            </w:r>
          </w:p>
        </w:tc>
        <w:tc>
          <w:tcPr>
            <w:tcW w:w="822" w:type="pct"/>
          </w:tcPr>
          <w:p w14:paraId="7D87DE9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969" w:type="pct"/>
          </w:tcPr>
          <w:p w14:paraId="6074820E">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楼名称</w:t>
            </w:r>
          </w:p>
        </w:tc>
      </w:tr>
      <w:tr w14:paraId="7297AA2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2" w:hRule="atLeast"/>
        </w:trPr>
        <w:tc>
          <w:tcPr>
            <w:tcW w:w="1356" w:type="pct"/>
          </w:tcPr>
          <w:p w14:paraId="675436DE">
            <w:pPr>
              <w:spacing w:after="0" w:line="360" w:lineRule="auto"/>
              <w:jc w:val="both"/>
              <w:rPr>
                <w:rFonts w:ascii="Times New Roman" w:hAnsi="Times New Roman" w:eastAsia="宋体"/>
                <w:sz w:val="21"/>
                <w:szCs w:val="21"/>
              </w:rPr>
            </w:pPr>
            <w:r>
              <w:rPr>
                <w:rFonts w:ascii="Times New Roman" w:hAnsi="Times New Roman" w:eastAsia="宋体"/>
                <w:sz w:val="21"/>
                <w:szCs w:val="21"/>
              </w:rPr>
              <w:t>building_phone_number</w:t>
            </w:r>
          </w:p>
        </w:tc>
        <w:tc>
          <w:tcPr>
            <w:tcW w:w="1033" w:type="pct"/>
          </w:tcPr>
          <w:p w14:paraId="24C9D55E">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820" w:type="pct"/>
          </w:tcPr>
          <w:p w14:paraId="6E0B2E25">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否</w:t>
            </w:r>
          </w:p>
        </w:tc>
        <w:tc>
          <w:tcPr>
            <w:tcW w:w="822" w:type="pct"/>
          </w:tcPr>
          <w:p w14:paraId="3DF627B8">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969" w:type="pct"/>
          </w:tcPr>
          <w:p w14:paraId="275E957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联系电话</w:t>
            </w:r>
          </w:p>
        </w:tc>
      </w:tr>
    </w:tbl>
    <w:p w14:paraId="32EB2651">
      <w:pPr>
        <w:spacing w:after="0" w:line="360" w:lineRule="auto"/>
        <w:jc w:val="both"/>
        <w:rPr>
          <w:rFonts w:ascii="Times New Roman" w:hAnsi="Times New Roman" w:eastAsia="宋体"/>
          <w:sz w:val="24"/>
        </w:rPr>
      </w:pPr>
      <w:r>
        <w:rPr>
          <w:rFonts w:hint="eastAsia" w:ascii="宋体" w:hAnsi="宋体" w:eastAsia="宋体" w:cs="宋体"/>
          <w:b/>
          <w:bCs/>
          <w:sz w:val="24"/>
        </w:rPr>
        <w:t>（8）</w:t>
      </w:r>
      <w:r>
        <w:rPr>
          <w:rFonts w:ascii="Times New Roman" w:hAnsi="Times New Roman" w:eastAsia="宋体"/>
          <w:sz w:val="24"/>
        </w:rPr>
        <w:t>基于Spring Boot的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时段信息</w:t>
      </w:r>
      <w:r>
        <w:rPr>
          <w:rFonts w:ascii="Times New Roman" w:hAnsi="Times New Roman" w:eastAsia="宋体"/>
          <w:sz w:val="24"/>
        </w:rPr>
        <w:t xml:space="preserve">表 </w:t>
      </w:r>
    </w:p>
    <w:p w14:paraId="239C7B5A">
      <w:pPr>
        <w:spacing w:after="0" w:line="360" w:lineRule="auto"/>
        <w:ind w:firstLine="480" w:firstLineChars="200"/>
        <w:jc w:val="both"/>
        <w:rPr>
          <w:rFonts w:ascii="Times New Roman" w:hAnsi="Times New Roman" w:eastAsia="宋体"/>
          <w:sz w:val="21"/>
          <w:szCs w:val="21"/>
        </w:rPr>
      </w:pPr>
      <w:r>
        <w:rPr>
          <w:rFonts w:ascii="Times New Roman" w:hAnsi="Times New Roman" w:eastAsia="宋体"/>
          <w:sz w:val="24"/>
        </w:rPr>
        <w:t xml:space="preserve">基于Spring </w:t>
      </w:r>
      <w:r>
        <w:rPr>
          <w:rFonts w:hint="eastAsia" w:ascii="Times New Roman" w:hAnsi="Times New Roman" w:eastAsia="宋体"/>
          <w:sz w:val="24"/>
          <w:lang w:eastAsia="zh-CN"/>
        </w:rPr>
        <w:t>boot</w:t>
      </w:r>
      <w:r>
        <w:rPr>
          <w:rFonts w:ascii="Times New Roman" w:hAnsi="Times New Roman" w:eastAsia="宋体"/>
          <w:sz w:val="24"/>
        </w:rPr>
        <w:t>的</w:t>
      </w:r>
      <w:r>
        <w:rPr>
          <w:rFonts w:hint="eastAsia" w:ascii="Times New Roman" w:hAnsi="Times New Roman" w:eastAsia="宋体"/>
          <w:sz w:val="24"/>
        </w:rPr>
        <w:t>高校自习室管理</w:t>
      </w:r>
      <w:r>
        <w:rPr>
          <w:rFonts w:ascii="Times New Roman" w:hAnsi="Times New Roman" w:eastAsia="宋体"/>
          <w:sz w:val="24"/>
        </w:rPr>
        <w:t>系统</w:t>
      </w:r>
      <w:r>
        <w:rPr>
          <w:rFonts w:hint="eastAsia" w:ascii="Times New Roman" w:hAnsi="Times New Roman" w:eastAsia="宋体"/>
          <w:sz w:val="24"/>
        </w:rPr>
        <w:t>时段信息</w:t>
      </w:r>
      <w:r>
        <w:rPr>
          <w:rFonts w:ascii="Times New Roman" w:hAnsi="Times New Roman" w:eastAsia="宋体"/>
          <w:sz w:val="24"/>
        </w:rPr>
        <w:t>表目的是为了</w:t>
      </w:r>
      <w:r>
        <w:rPr>
          <w:rFonts w:hint="eastAsia" w:ascii="Times New Roman" w:hAnsi="Times New Roman" w:eastAsia="宋体"/>
          <w:sz w:val="24"/>
        </w:rPr>
        <w:t>记录教室可用时段</w:t>
      </w:r>
      <w:r>
        <w:rPr>
          <w:rFonts w:ascii="Times New Roman" w:hAnsi="Times New Roman" w:eastAsia="宋体"/>
          <w:sz w:val="24"/>
        </w:rPr>
        <w:t>信息。系统</w:t>
      </w:r>
      <w:r>
        <w:rPr>
          <w:rFonts w:hint="eastAsia" w:ascii="Times New Roman" w:hAnsi="Times New Roman" w:eastAsia="宋体"/>
          <w:sz w:val="24"/>
        </w:rPr>
        <w:t>时段</w:t>
      </w:r>
      <w:r>
        <w:rPr>
          <w:rFonts w:ascii="Times New Roman" w:hAnsi="Times New Roman" w:eastAsia="宋体"/>
          <w:sz w:val="24"/>
        </w:rPr>
        <w:t>信息表如表4-</w:t>
      </w:r>
      <w:r>
        <w:rPr>
          <w:rFonts w:hint="eastAsia" w:ascii="Times New Roman" w:hAnsi="Times New Roman" w:eastAsia="宋体"/>
          <w:sz w:val="24"/>
        </w:rPr>
        <w:t>8</w:t>
      </w:r>
      <w:r>
        <w:rPr>
          <w:rFonts w:ascii="Times New Roman" w:hAnsi="Times New Roman" w:eastAsia="宋体"/>
          <w:sz w:val="24"/>
        </w:rPr>
        <w:t>所示：</w:t>
      </w:r>
    </w:p>
    <w:p w14:paraId="2491F386">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表4-8时段表</w:t>
      </w:r>
    </w:p>
    <w:tbl>
      <w:tblPr>
        <w:tblStyle w:val="15"/>
        <w:tblW w:w="5000" w:type="pct"/>
        <w:tblInd w:w="6"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54"/>
        <w:gridCol w:w="1870"/>
        <w:gridCol w:w="1708"/>
        <w:gridCol w:w="1094"/>
        <w:gridCol w:w="2096"/>
      </w:tblGrid>
      <w:tr w14:paraId="4BBF90C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rPr>
        <w:tc>
          <w:tcPr>
            <w:tcW w:w="1029" w:type="pct"/>
            <w:tcBorders>
              <w:top w:val="single" w:color="auto" w:sz="12" w:space="0"/>
              <w:bottom w:val="single" w:color="auto" w:sz="6" w:space="0"/>
            </w:tcBorders>
            <w:vAlign w:val="top"/>
          </w:tcPr>
          <w:p w14:paraId="409CCFC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名称</w:t>
            </w:r>
          </w:p>
        </w:tc>
        <w:tc>
          <w:tcPr>
            <w:tcW w:w="1097" w:type="pct"/>
            <w:tcBorders>
              <w:top w:val="single" w:color="auto" w:sz="12" w:space="0"/>
              <w:bottom w:val="single" w:color="auto" w:sz="6" w:space="0"/>
            </w:tcBorders>
            <w:vAlign w:val="top"/>
          </w:tcPr>
          <w:p w14:paraId="5ADD01A1">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类型</w:t>
            </w:r>
          </w:p>
        </w:tc>
        <w:tc>
          <w:tcPr>
            <w:tcW w:w="1002" w:type="pct"/>
            <w:tcBorders>
              <w:top w:val="single" w:color="auto" w:sz="12" w:space="0"/>
              <w:bottom w:val="single" w:color="auto" w:sz="6" w:space="0"/>
            </w:tcBorders>
            <w:vAlign w:val="top"/>
          </w:tcPr>
          <w:p w14:paraId="6B9457A0">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空</w:t>
            </w:r>
          </w:p>
        </w:tc>
        <w:tc>
          <w:tcPr>
            <w:tcW w:w="641" w:type="pct"/>
            <w:tcBorders>
              <w:top w:val="single" w:color="auto" w:sz="12" w:space="0"/>
              <w:bottom w:val="single" w:color="auto" w:sz="6" w:space="0"/>
            </w:tcBorders>
            <w:vAlign w:val="top"/>
          </w:tcPr>
          <w:p w14:paraId="34F282AC">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默认值</w:t>
            </w:r>
          </w:p>
        </w:tc>
        <w:tc>
          <w:tcPr>
            <w:tcW w:w="1229" w:type="pct"/>
            <w:tcBorders>
              <w:top w:val="single" w:color="auto" w:sz="12" w:space="0"/>
              <w:bottom w:val="single" w:color="auto" w:sz="6" w:space="0"/>
            </w:tcBorders>
            <w:vAlign w:val="top"/>
          </w:tcPr>
          <w:p w14:paraId="568BC98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备注</w:t>
            </w:r>
          </w:p>
        </w:tc>
      </w:tr>
      <w:tr w14:paraId="2D646E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1029" w:type="pct"/>
            <w:tcBorders>
              <w:top w:val="single" w:color="auto" w:sz="6" w:space="0"/>
            </w:tcBorders>
          </w:tcPr>
          <w:p w14:paraId="679EBC22">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building_id</w:t>
            </w:r>
          </w:p>
        </w:tc>
        <w:tc>
          <w:tcPr>
            <w:tcW w:w="1097" w:type="pct"/>
            <w:tcBorders>
              <w:top w:val="single" w:color="auto" w:sz="6" w:space="0"/>
            </w:tcBorders>
          </w:tcPr>
          <w:p w14:paraId="4FA44562">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2" w:type="pct"/>
            <w:tcBorders>
              <w:top w:val="single" w:color="auto" w:sz="6" w:space="0"/>
            </w:tcBorders>
          </w:tcPr>
          <w:p w14:paraId="6C06A30E">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641" w:type="pct"/>
            <w:tcBorders>
              <w:top w:val="single" w:color="auto" w:sz="6" w:space="0"/>
            </w:tcBorders>
          </w:tcPr>
          <w:p w14:paraId="55AA43D9">
            <w:pPr>
              <w:spacing w:after="0" w:line="360" w:lineRule="auto"/>
              <w:jc w:val="both"/>
              <w:rPr>
                <w:rFonts w:ascii="Times New Roman" w:hAnsi="Times New Roman" w:eastAsia="宋体"/>
                <w:sz w:val="21"/>
                <w:szCs w:val="21"/>
              </w:rPr>
            </w:pPr>
          </w:p>
        </w:tc>
        <w:tc>
          <w:tcPr>
            <w:tcW w:w="1229" w:type="pct"/>
            <w:tcBorders>
              <w:top w:val="single" w:color="auto" w:sz="6" w:space="0"/>
            </w:tcBorders>
          </w:tcPr>
          <w:p w14:paraId="7FF9CE18">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楼编号</w:t>
            </w:r>
          </w:p>
        </w:tc>
      </w:tr>
      <w:tr w14:paraId="25147A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1" w:hRule="atLeast"/>
        </w:trPr>
        <w:tc>
          <w:tcPr>
            <w:tcW w:w="1029" w:type="pct"/>
          </w:tcPr>
          <w:p w14:paraId="01030548">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room_id</w:t>
            </w:r>
          </w:p>
        </w:tc>
        <w:tc>
          <w:tcPr>
            <w:tcW w:w="1097" w:type="pct"/>
          </w:tcPr>
          <w:p w14:paraId="6BEE4A0F">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2" w:type="pct"/>
          </w:tcPr>
          <w:p w14:paraId="2F9C166A">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641" w:type="pct"/>
          </w:tcPr>
          <w:p w14:paraId="1214B45B">
            <w:pPr>
              <w:spacing w:after="0" w:line="360" w:lineRule="auto"/>
              <w:jc w:val="both"/>
              <w:rPr>
                <w:rFonts w:ascii="Times New Roman" w:hAnsi="Times New Roman" w:eastAsia="宋体"/>
                <w:sz w:val="21"/>
                <w:szCs w:val="21"/>
              </w:rPr>
            </w:pPr>
          </w:p>
        </w:tc>
        <w:tc>
          <w:tcPr>
            <w:tcW w:w="1229" w:type="pct"/>
          </w:tcPr>
          <w:p w14:paraId="3F57C45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教室编号</w:t>
            </w:r>
          </w:p>
        </w:tc>
      </w:tr>
      <w:tr w14:paraId="19C7F23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1" w:hRule="atLeast"/>
        </w:trPr>
        <w:tc>
          <w:tcPr>
            <w:tcW w:w="1029" w:type="pct"/>
          </w:tcPr>
          <w:p w14:paraId="1DAC571F">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time_id</w:t>
            </w:r>
          </w:p>
        </w:tc>
        <w:tc>
          <w:tcPr>
            <w:tcW w:w="1097" w:type="pct"/>
          </w:tcPr>
          <w:p w14:paraId="7796F2D6">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archar(32)</w:t>
            </w:r>
          </w:p>
        </w:tc>
        <w:tc>
          <w:tcPr>
            <w:tcW w:w="1002" w:type="pct"/>
          </w:tcPr>
          <w:p w14:paraId="74EEECE2">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否</w:t>
            </w:r>
          </w:p>
        </w:tc>
        <w:tc>
          <w:tcPr>
            <w:tcW w:w="641" w:type="pct"/>
          </w:tcPr>
          <w:p w14:paraId="0D027EBC">
            <w:pPr>
              <w:spacing w:after="0" w:line="360" w:lineRule="auto"/>
              <w:jc w:val="both"/>
              <w:rPr>
                <w:rFonts w:ascii="Times New Roman" w:hAnsi="Times New Roman" w:eastAsia="宋体"/>
                <w:sz w:val="21"/>
                <w:szCs w:val="21"/>
              </w:rPr>
            </w:pPr>
          </w:p>
        </w:tc>
        <w:tc>
          <w:tcPr>
            <w:tcW w:w="1229" w:type="pct"/>
          </w:tcPr>
          <w:p w14:paraId="33C4A3A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时段编号</w:t>
            </w:r>
          </w:p>
        </w:tc>
      </w:tr>
      <w:tr w14:paraId="2B88B68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1" w:hRule="atLeast"/>
        </w:trPr>
        <w:tc>
          <w:tcPr>
            <w:tcW w:w="1029" w:type="pct"/>
          </w:tcPr>
          <w:p w14:paraId="26A44E66">
            <w:pPr>
              <w:spacing w:after="0" w:line="360" w:lineRule="auto"/>
              <w:jc w:val="both"/>
              <w:rPr>
                <w:rFonts w:ascii="Times New Roman" w:hAnsi="Times New Roman" w:eastAsia="宋体"/>
                <w:sz w:val="21"/>
                <w:szCs w:val="21"/>
              </w:rPr>
            </w:pPr>
            <w:r>
              <w:rPr>
                <w:rFonts w:ascii="Times New Roman" w:hAnsi="Times New Roman" w:eastAsia="宋体"/>
                <w:sz w:val="21"/>
                <w:szCs w:val="21"/>
              </w:rPr>
              <w:t>time_begin</w:t>
            </w:r>
          </w:p>
        </w:tc>
        <w:tc>
          <w:tcPr>
            <w:tcW w:w="1097" w:type="pct"/>
          </w:tcPr>
          <w:p w14:paraId="086062CB">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time</w:t>
            </w:r>
          </w:p>
        </w:tc>
        <w:tc>
          <w:tcPr>
            <w:tcW w:w="1002" w:type="pct"/>
          </w:tcPr>
          <w:p w14:paraId="74BAC103">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641" w:type="pct"/>
          </w:tcPr>
          <w:p w14:paraId="3B8B83EE">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229" w:type="pct"/>
          </w:tcPr>
          <w:p w14:paraId="72511467">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开始时间</w:t>
            </w:r>
          </w:p>
        </w:tc>
      </w:tr>
      <w:tr w14:paraId="54AE8E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1" w:hRule="atLeast"/>
        </w:trPr>
        <w:tc>
          <w:tcPr>
            <w:tcW w:w="1029" w:type="pct"/>
          </w:tcPr>
          <w:p w14:paraId="36CFC78A">
            <w:pPr>
              <w:spacing w:after="0" w:line="360" w:lineRule="auto"/>
              <w:jc w:val="both"/>
              <w:rPr>
                <w:rFonts w:ascii="Times New Roman" w:hAnsi="Times New Roman" w:eastAsia="宋体"/>
                <w:sz w:val="21"/>
                <w:szCs w:val="21"/>
              </w:rPr>
            </w:pPr>
            <w:r>
              <w:rPr>
                <w:rFonts w:ascii="Times New Roman" w:hAnsi="Times New Roman" w:eastAsia="宋体"/>
                <w:sz w:val="21"/>
                <w:szCs w:val="21"/>
              </w:rPr>
              <w:t>time_end</w:t>
            </w:r>
          </w:p>
        </w:tc>
        <w:tc>
          <w:tcPr>
            <w:tcW w:w="1097" w:type="pct"/>
          </w:tcPr>
          <w:p w14:paraId="5C26D931">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time</w:t>
            </w:r>
          </w:p>
        </w:tc>
        <w:tc>
          <w:tcPr>
            <w:tcW w:w="1002" w:type="pct"/>
          </w:tcPr>
          <w:p w14:paraId="59670165">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641" w:type="pct"/>
          </w:tcPr>
          <w:p w14:paraId="5FAD5C4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229" w:type="pct"/>
          </w:tcPr>
          <w:p w14:paraId="18BAE34C">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结束时间</w:t>
            </w:r>
          </w:p>
        </w:tc>
      </w:tr>
      <w:tr w14:paraId="7B50097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1029" w:type="pct"/>
          </w:tcPr>
          <w:p w14:paraId="47A1D2C2">
            <w:pPr>
              <w:spacing w:after="0" w:line="360" w:lineRule="auto"/>
              <w:jc w:val="both"/>
              <w:rPr>
                <w:rFonts w:ascii="Times New Roman" w:hAnsi="Times New Roman" w:eastAsia="宋体"/>
                <w:bCs/>
                <w:sz w:val="21"/>
                <w:szCs w:val="21"/>
              </w:rPr>
            </w:pPr>
            <w:r>
              <w:rPr>
                <w:rFonts w:ascii="Times New Roman" w:hAnsi="Times New Roman" w:eastAsia="宋体"/>
                <w:bCs/>
                <w:sz w:val="21"/>
                <w:szCs w:val="21"/>
              </w:rPr>
              <w:t>time_name</w:t>
            </w:r>
          </w:p>
        </w:tc>
        <w:tc>
          <w:tcPr>
            <w:tcW w:w="1097" w:type="pct"/>
          </w:tcPr>
          <w:p w14:paraId="261F3F62">
            <w:pPr>
              <w:spacing w:after="0" w:line="360" w:lineRule="auto"/>
              <w:jc w:val="both"/>
              <w:rPr>
                <w:rFonts w:ascii="Times New Roman" w:hAnsi="Times New Roman" w:eastAsia="宋体"/>
                <w:sz w:val="21"/>
                <w:szCs w:val="21"/>
              </w:rPr>
            </w:pPr>
            <w:r>
              <w:rPr>
                <w:rFonts w:ascii="Times New Roman" w:hAnsi="Times New Roman" w:eastAsia="宋体"/>
                <w:sz w:val="21"/>
                <w:szCs w:val="21"/>
              </w:rPr>
              <w:t>V</w:t>
            </w:r>
            <w:r>
              <w:rPr>
                <w:rFonts w:hint="eastAsia" w:ascii="Times New Roman" w:hAnsi="Times New Roman" w:eastAsia="宋体"/>
                <w:sz w:val="21"/>
                <w:szCs w:val="21"/>
              </w:rPr>
              <w:t>archar(255)</w:t>
            </w:r>
          </w:p>
        </w:tc>
        <w:tc>
          <w:tcPr>
            <w:tcW w:w="1002" w:type="pct"/>
          </w:tcPr>
          <w:p w14:paraId="17CF6374">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是</w:t>
            </w:r>
          </w:p>
        </w:tc>
        <w:tc>
          <w:tcPr>
            <w:tcW w:w="641" w:type="pct"/>
          </w:tcPr>
          <w:p w14:paraId="0A270C3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&lt;空&gt;</w:t>
            </w:r>
          </w:p>
        </w:tc>
        <w:tc>
          <w:tcPr>
            <w:tcW w:w="1229" w:type="pct"/>
          </w:tcPr>
          <w:p w14:paraId="170D7BB8">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时段名称</w:t>
            </w:r>
          </w:p>
        </w:tc>
      </w:tr>
    </w:tbl>
    <w:p w14:paraId="6B06A9EF">
      <w:pPr>
        <w:spacing w:after="0" w:line="276" w:lineRule="auto"/>
        <w:jc w:val="both"/>
        <w:outlineLvl w:val="0"/>
        <w:rPr>
          <w:rFonts w:ascii="Times New Roman" w:hAnsi="Times New Roman" w:eastAsia="宋体"/>
          <w:b/>
          <w:bCs/>
          <w:sz w:val="32"/>
          <w:szCs w:val="32"/>
        </w:rPr>
      </w:pPr>
      <w:bookmarkStart w:id="41" w:name="_Toc195684497"/>
      <w:r>
        <w:rPr>
          <w:rFonts w:hint="eastAsia" w:ascii="Times New Roman" w:hAnsi="Times New Roman" w:eastAsia="宋体"/>
          <w:b/>
          <w:bCs/>
          <w:sz w:val="32"/>
          <w:szCs w:val="32"/>
        </w:rPr>
        <w:t>5.系统实现</w:t>
      </w:r>
      <w:bookmarkEnd w:id="41"/>
    </w:p>
    <w:p w14:paraId="672B1448">
      <w:pPr>
        <w:spacing w:after="0" w:line="276" w:lineRule="auto"/>
        <w:jc w:val="both"/>
        <w:outlineLvl w:val="1"/>
        <w:rPr>
          <w:rFonts w:ascii="Times New Roman" w:hAnsi="Times New Roman" w:eastAsia="宋体"/>
          <w:b/>
          <w:bCs/>
          <w:sz w:val="28"/>
          <w:szCs w:val="28"/>
        </w:rPr>
      </w:pPr>
      <w:bookmarkStart w:id="42" w:name="_Toc195684498"/>
      <w:r>
        <w:rPr>
          <w:rFonts w:ascii="Times New Roman" w:hAnsi="Times New Roman" w:eastAsia="宋体"/>
          <w:b/>
          <w:bCs/>
          <w:sz w:val="28"/>
          <w:szCs w:val="28"/>
        </w:rPr>
        <w:t>5.1 前台用户功能模块实现</w:t>
      </w:r>
      <w:bookmarkEnd w:id="42"/>
      <w:r>
        <w:rPr>
          <w:rFonts w:ascii="Times New Roman" w:hAnsi="Times New Roman" w:eastAsia="宋体"/>
          <w:b/>
          <w:bCs/>
          <w:sz w:val="28"/>
          <w:szCs w:val="28"/>
        </w:rPr>
        <w:t xml:space="preserve"> </w:t>
      </w:r>
    </w:p>
    <w:p w14:paraId="1E910B57">
      <w:pPr>
        <w:spacing w:after="0" w:line="276" w:lineRule="auto"/>
        <w:jc w:val="both"/>
        <w:rPr>
          <w:rFonts w:ascii="Times New Roman" w:hAnsi="Times New Roman" w:eastAsia="宋体"/>
          <w:b/>
          <w:bCs/>
          <w:sz w:val="24"/>
        </w:rPr>
      </w:pPr>
      <w:r>
        <w:rPr>
          <w:rFonts w:ascii="Times New Roman" w:hAnsi="Times New Roman" w:eastAsia="宋体"/>
          <w:b/>
          <w:bCs/>
          <w:sz w:val="24"/>
        </w:rPr>
        <w:t>5.1.1 登录</w:t>
      </w:r>
    </w:p>
    <w:p w14:paraId="38A530CC">
      <w:pPr>
        <w:spacing w:after="0" w:line="360" w:lineRule="auto"/>
        <w:ind w:firstLine="480" w:firstLineChars="200"/>
        <w:jc w:val="left"/>
        <w:rPr>
          <w:rFonts w:ascii="Times New Roman" w:hAnsi="Times New Roman" w:eastAsia="宋体"/>
          <w:sz w:val="24"/>
        </w:rPr>
      </w:pPr>
      <w:r>
        <w:rPr>
          <w:rFonts w:ascii="Times New Roman" w:hAnsi="Times New Roman" w:eastAsia="宋体"/>
          <w:sz w:val="24"/>
        </w:rPr>
        <w:t>自习室管理系统的用户通过账号与密码完成身份认证。登录时，用户输入账号及密码后，系统根据账号在用户表中查询匹配记录，校验密码的哈希值是否一致，验证通过后生成会话令牌并跳转至预约界面。登录流程通过数据库事务保障数据一致性，密码加密存储避免明文风险，同时结合会话有效期与令牌刷新机制确保操作安全。用户权限状态实时关联，确保资源分配的合规性</w:t>
      </w:r>
      <w:r>
        <w:rPr>
          <w:rFonts w:hint="eastAsia" w:ascii="Times New Roman" w:hAnsi="Times New Roman" w:eastAsia="宋体"/>
          <w:sz w:val="24"/>
        </w:rPr>
        <w:t>。</w:t>
      </w:r>
      <w:r>
        <w:rPr>
          <w:rFonts w:ascii="Times New Roman" w:hAnsi="Times New Roman" w:eastAsia="宋体"/>
          <w:sz w:val="24"/>
        </w:rPr>
        <w:t>如图5-1所示：</w:t>
      </w:r>
    </w:p>
    <w:p w14:paraId="227BD8CF">
      <w:pPr>
        <w:spacing w:after="0" w:line="360" w:lineRule="auto"/>
        <w:jc w:val="center"/>
        <w:rPr>
          <w:rFonts w:ascii="Times New Roman" w:hAnsi="Times New Roman" w:eastAsia="宋体"/>
          <w:sz w:val="24"/>
        </w:rPr>
      </w:pPr>
      <w:r>
        <w:rPr>
          <w:rFonts w:ascii="Times New Roman" w:hAnsi="Times New Roman" w:eastAsia="宋体"/>
          <w:sz w:val="24"/>
        </w:rPr>
        <w:drawing>
          <wp:inline distT="0" distB="0" distL="0" distR="0">
            <wp:extent cx="5274310" cy="2620010"/>
            <wp:effectExtent l="0" t="0" r="2540" b="8890"/>
            <wp:docPr id="4257623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62304" name="图片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620010"/>
                    </a:xfrm>
                    <a:prstGeom prst="rect">
                      <a:avLst/>
                    </a:prstGeom>
                    <a:noFill/>
                    <a:ln>
                      <a:noFill/>
                    </a:ln>
                  </pic:spPr>
                </pic:pic>
              </a:graphicData>
            </a:graphic>
          </wp:inline>
        </w:drawing>
      </w:r>
      <w:r>
        <w:rPr>
          <w:rFonts w:hint="eastAsia" w:ascii="Times New Roman" w:hAnsi="Times New Roman" w:eastAsia="宋体"/>
          <w:sz w:val="21"/>
          <w:szCs w:val="21"/>
        </w:rPr>
        <w:t>5-1用户登录页</w:t>
      </w:r>
    </w:p>
    <w:p w14:paraId="4CF6A1A7">
      <w:pPr>
        <w:spacing w:after="0" w:line="276" w:lineRule="auto"/>
        <w:jc w:val="both"/>
        <w:rPr>
          <w:rFonts w:ascii="Times New Roman" w:hAnsi="Times New Roman" w:eastAsia="宋体"/>
          <w:b/>
          <w:bCs/>
          <w:sz w:val="24"/>
        </w:rPr>
      </w:pPr>
      <w:r>
        <w:rPr>
          <w:rFonts w:ascii="Times New Roman" w:hAnsi="Times New Roman" w:eastAsia="宋体"/>
          <w:b/>
          <w:bCs/>
          <w:sz w:val="24"/>
        </w:rPr>
        <w:t>5.1.2 前台首页</w:t>
      </w:r>
    </w:p>
    <w:p w14:paraId="2CA46227">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前台用户首页是用户登录后的核心操作界面，主要包括自习室浏览、预约管理、个人信息设置及通知公告等模块。用户首次访问首页时，系统会发起请求，优先查询Redis缓存中是否已存储自习室信息。若缓存未命中，则从数据库中查询当前可用的自习室数据，并将查询结果按分类存入Redis缓存</w:t>
      </w:r>
      <w:r>
        <w:rPr>
          <w:rFonts w:hint="eastAsia" w:ascii="Times New Roman" w:hAnsi="Times New Roman" w:eastAsia="宋体"/>
          <w:sz w:val="24"/>
        </w:rPr>
        <w:t>，并</w:t>
      </w:r>
      <w:r>
        <w:rPr>
          <w:rFonts w:ascii="Times New Roman" w:hAnsi="Times New Roman" w:eastAsia="宋体"/>
          <w:sz w:val="24"/>
        </w:rPr>
        <w:t>设置合理</w:t>
      </w:r>
      <w:r>
        <w:rPr>
          <w:rFonts w:hint="eastAsia" w:ascii="Times New Roman" w:hAnsi="Times New Roman" w:eastAsia="宋体"/>
          <w:sz w:val="24"/>
        </w:rPr>
        <w:t>的</w:t>
      </w:r>
      <w:r>
        <w:rPr>
          <w:rFonts w:ascii="Times New Roman" w:hAnsi="Times New Roman" w:eastAsia="宋体"/>
          <w:sz w:val="24"/>
        </w:rPr>
        <w:t>过期时间。当用户再次访问时，系统直接从Redis中读取数据，若缓存有效则直接返回，避免重复查询数据库，大幅提升页面加载效率与响应速度。用户可通过筛选条件快速定位目标自习室，实时查看座位状态，点击预约后跳转至时段选择与确认流程，同时首页动态展示系统公告，确保信息同步性与操作便捷性。如图5-2所示：</w:t>
      </w:r>
    </w:p>
    <w:p w14:paraId="31353B20">
      <w:pPr>
        <w:spacing w:after="0" w:line="360" w:lineRule="auto"/>
        <w:jc w:val="both"/>
        <w:rPr>
          <w:rFonts w:ascii="Times New Roman" w:hAnsi="Times New Roman" w:eastAsia="宋体"/>
          <w:sz w:val="24"/>
        </w:rPr>
      </w:pPr>
      <w:r>
        <w:rPr>
          <w:rFonts w:ascii="Times New Roman" w:hAnsi="Times New Roman" w:eastAsia="宋体"/>
          <w:sz w:val="24"/>
        </w:rPr>
        <w:drawing>
          <wp:inline distT="0" distB="0" distL="0" distR="0">
            <wp:extent cx="5274310" cy="2453640"/>
            <wp:effectExtent l="0" t="0" r="2540" b="3810"/>
            <wp:docPr id="1260230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30909" name="图片 1"/>
                    <pic:cNvPicPr>
                      <a:picLocks noChangeAspect="1"/>
                    </pic:cNvPicPr>
                  </pic:nvPicPr>
                  <pic:blipFill>
                    <a:blip r:embed="rId26"/>
                    <a:stretch>
                      <a:fillRect/>
                    </a:stretch>
                  </pic:blipFill>
                  <pic:spPr>
                    <a:xfrm>
                      <a:off x="0" y="0"/>
                      <a:ext cx="5274310" cy="2453640"/>
                    </a:xfrm>
                    <a:prstGeom prst="rect">
                      <a:avLst/>
                    </a:prstGeom>
                  </pic:spPr>
                </pic:pic>
              </a:graphicData>
            </a:graphic>
          </wp:inline>
        </w:drawing>
      </w:r>
    </w:p>
    <w:p w14:paraId="250C3366">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5-2用户首页</w:t>
      </w:r>
    </w:p>
    <w:p w14:paraId="16FEFF21">
      <w:pPr>
        <w:spacing w:after="0" w:line="276" w:lineRule="auto"/>
        <w:jc w:val="both"/>
        <w:outlineLvl w:val="1"/>
        <w:rPr>
          <w:rFonts w:ascii="Times New Roman" w:hAnsi="Times New Roman" w:eastAsia="宋体"/>
          <w:b/>
          <w:bCs/>
          <w:sz w:val="28"/>
          <w:szCs w:val="28"/>
        </w:rPr>
      </w:pPr>
      <w:bookmarkStart w:id="43" w:name="_Toc195684499"/>
      <w:r>
        <w:rPr>
          <w:rFonts w:ascii="Times New Roman" w:hAnsi="Times New Roman" w:eastAsia="宋体"/>
          <w:b/>
          <w:bCs/>
          <w:sz w:val="28"/>
          <w:szCs w:val="28"/>
        </w:rPr>
        <w:t>5.2 后台管理员功能模块实现</w:t>
      </w:r>
      <w:bookmarkEnd w:id="43"/>
    </w:p>
    <w:p w14:paraId="4F8E4EE8">
      <w:pPr>
        <w:spacing w:after="0" w:line="276" w:lineRule="auto"/>
        <w:jc w:val="both"/>
        <w:rPr>
          <w:rFonts w:ascii="Times New Roman" w:hAnsi="Times New Roman" w:eastAsia="宋体"/>
          <w:b/>
          <w:bCs/>
          <w:sz w:val="24"/>
        </w:rPr>
      </w:pPr>
      <w:r>
        <w:rPr>
          <w:rFonts w:ascii="Times New Roman" w:hAnsi="Times New Roman" w:eastAsia="宋体"/>
          <w:b/>
          <w:bCs/>
          <w:sz w:val="24"/>
        </w:rPr>
        <w:t>5.2.1 登录</w:t>
      </w:r>
    </w:p>
    <w:p w14:paraId="0026F006">
      <w:pPr>
        <w:spacing w:after="0" w:line="360" w:lineRule="auto"/>
        <w:jc w:val="both"/>
        <w:rPr>
          <w:rFonts w:ascii="Times New Roman" w:hAnsi="Times New Roman" w:eastAsia="宋体"/>
          <w:sz w:val="24"/>
        </w:rPr>
      </w:pPr>
      <w:r>
        <w:rPr>
          <w:rFonts w:hint="eastAsia" w:ascii="Times New Roman" w:hAnsi="Times New Roman" w:eastAsia="宋体"/>
          <w:sz w:val="24"/>
        </w:rPr>
        <w:t>（</w:t>
      </w:r>
      <w:r>
        <w:rPr>
          <w:rFonts w:ascii="Times New Roman" w:hAnsi="Times New Roman" w:eastAsia="宋体"/>
          <w:sz w:val="24"/>
        </w:rPr>
        <w:t>1）后台管理</w:t>
      </w:r>
      <w:r>
        <w:rPr>
          <w:rFonts w:hint="eastAsia" w:ascii="Times New Roman" w:hAnsi="Times New Roman" w:eastAsia="宋体"/>
          <w:sz w:val="24"/>
        </w:rPr>
        <w:t>员登陆界面如图5-3所示：</w:t>
      </w:r>
    </w:p>
    <w:p w14:paraId="73AEA7B1">
      <w:pPr>
        <w:spacing w:after="0" w:line="360" w:lineRule="auto"/>
        <w:jc w:val="both"/>
        <w:rPr>
          <w:rFonts w:ascii="Times New Roman" w:hAnsi="Times New Roman" w:eastAsia="宋体"/>
          <w:sz w:val="24"/>
        </w:rPr>
      </w:pPr>
      <w:r>
        <w:drawing>
          <wp:inline distT="0" distB="0" distL="0" distR="0">
            <wp:extent cx="5274310" cy="3293110"/>
            <wp:effectExtent l="0" t="0" r="2540" b="2540"/>
            <wp:docPr id="767275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75178"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3293110"/>
                    </a:xfrm>
                    <a:prstGeom prst="rect">
                      <a:avLst/>
                    </a:prstGeom>
                    <a:noFill/>
                    <a:ln>
                      <a:noFill/>
                    </a:ln>
                  </pic:spPr>
                </pic:pic>
              </a:graphicData>
            </a:graphic>
          </wp:inline>
        </w:drawing>
      </w:r>
    </w:p>
    <w:p w14:paraId="7E540DA3">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5-3后台登陆页</w:t>
      </w:r>
    </w:p>
    <w:p w14:paraId="7F0DB295">
      <w:pPr>
        <w:spacing w:after="0" w:line="360" w:lineRule="auto"/>
        <w:jc w:val="both"/>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后台</w:t>
      </w:r>
      <w:r>
        <w:rPr>
          <w:rFonts w:hint="eastAsia" w:ascii="Times New Roman" w:hAnsi="Times New Roman" w:eastAsia="宋体"/>
          <w:sz w:val="24"/>
        </w:rPr>
        <w:t>管理员</w:t>
      </w:r>
      <w:r>
        <w:rPr>
          <w:rFonts w:ascii="Times New Roman" w:hAnsi="Times New Roman" w:eastAsia="宋体"/>
          <w:sz w:val="24"/>
        </w:rPr>
        <w:t>登录的核心代码实现如下所示：</w:t>
      </w:r>
    </w:p>
    <w:p w14:paraId="3F6E15E9">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管理员身份判定核心代码</w:t>
      </w:r>
    </w:p>
    <w:p w14:paraId="7D4B50A6">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if (student.getS_id().equals("admin")) {  // 硬编码管理员ID检测</w:t>
      </w:r>
    </w:p>
    <w:p w14:paraId="4D61FBA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"redirect:index";             // 管理员跳转后台</w:t>
      </w:r>
    </w:p>
    <w:p w14:paraId="4300C9A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else {</w:t>
      </w:r>
    </w:p>
    <w:p w14:paraId="1043FEA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"redirect:student_index";     // 普通用户跳转</w:t>
      </w:r>
    </w:p>
    <w:p w14:paraId="2244A9B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w:t>
      </w:r>
    </w:p>
    <w:p w14:paraId="097D6272">
      <w:pPr>
        <w:spacing w:after="0" w:line="360" w:lineRule="auto"/>
        <w:jc w:val="both"/>
        <w:rPr>
          <w:rFonts w:ascii="Times New Roman" w:hAnsi="Times New Roman" w:eastAsia="宋体"/>
          <w:b/>
          <w:bCs/>
          <w:sz w:val="24"/>
          <w:highlight w:val="none"/>
        </w:rPr>
      </w:pPr>
      <w:r>
        <w:rPr>
          <w:rFonts w:ascii="Times New Roman" w:hAnsi="Times New Roman" w:eastAsia="宋体"/>
          <w:b/>
          <w:bCs/>
          <w:sz w:val="24"/>
          <w:highlight w:val="none"/>
        </w:rPr>
        <w:t>5.2.2 后台</w:t>
      </w:r>
      <w:r>
        <w:rPr>
          <w:rFonts w:hint="eastAsia" w:ascii="Times New Roman" w:hAnsi="Times New Roman" w:eastAsia="宋体"/>
          <w:b/>
          <w:bCs/>
          <w:sz w:val="24"/>
          <w:highlight w:val="none"/>
        </w:rPr>
        <w:t>管理</w:t>
      </w:r>
      <w:r>
        <w:rPr>
          <w:rFonts w:ascii="Times New Roman" w:hAnsi="Times New Roman" w:eastAsia="宋体"/>
          <w:b/>
          <w:bCs/>
          <w:sz w:val="24"/>
          <w:highlight w:val="none"/>
        </w:rPr>
        <w:t>页</w:t>
      </w:r>
    </w:p>
    <w:p w14:paraId="446F9D4E">
      <w:pPr>
        <w:spacing w:after="0" w:line="360" w:lineRule="auto"/>
        <w:jc w:val="both"/>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后台管理页是</w:t>
      </w:r>
      <w:r>
        <w:rPr>
          <w:rFonts w:hint="eastAsia" w:ascii="Times New Roman" w:hAnsi="Times New Roman" w:eastAsia="宋体"/>
          <w:sz w:val="24"/>
        </w:rPr>
        <w:t>管理员</w:t>
      </w:r>
      <w:r>
        <w:rPr>
          <w:rFonts w:ascii="Times New Roman" w:hAnsi="Times New Roman" w:eastAsia="宋体"/>
          <w:sz w:val="24"/>
        </w:rPr>
        <w:t>登录后的界面，主要包括</w:t>
      </w:r>
      <w:r>
        <w:rPr>
          <w:rFonts w:hint="eastAsia" w:ascii="Times New Roman" w:hAnsi="Times New Roman" w:eastAsia="宋体"/>
          <w:sz w:val="24"/>
        </w:rPr>
        <w:t>教室</w:t>
      </w:r>
      <w:r>
        <w:rPr>
          <w:rFonts w:ascii="Times New Roman" w:hAnsi="Times New Roman" w:eastAsia="宋体"/>
          <w:sz w:val="24"/>
        </w:rPr>
        <w:t>管理、</w:t>
      </w:r>
      <w:r>
        <w:rPr>
          <w:rFonts w:hint="eastAsia" w:ascii="Times New Roman" w:hAnsi="Times New Roman" w:eastAsia="宋体"/>
          <w:sz w:val="24"/>
        </w:rPr>
        <w:t>用户</w:t>
      </w:r>
      <w:r>
        <w:rPr>
          <w:rFonts w:ascii="Times New Roman" w:hAnsi="Times New Roman" w:eastAsia="宋体"/>
          <w:sz w:val="24"/>
        </w:rPr>
        <w:t>管理、</w:t>
      </w:r>
      <w:r>
        <w:rPr>
          <w:rFonts w:hint="eastAsia" w:ascii="Times New Roman" w:hAnsi="Times New Roman" w:eastAsia="宋体"/>
          <w:sz w:val="24"/>
        </w:rPr>
        <w:t>预约</w:t>
      </w:r>
      <w:r>
        <w:rPr>
          <w:rFonts w:ascii="Times New Roman" w:hAnsi="Times New Roman" w:eastAsia="宋体"/>
          <w:sz w:val="24"/>
        </w:rPr>
        <w:t>管理、</w:t>
      </w:r>
      <w:r>
        <w:rPr>
          <w:rFonts w:hint="eastAsia" w:ascii="Times New Roman" w:hAnsi="Times New Roman" w:eastAsia="宋体"/>
          <w:sz w:val="24"/>
        </w:rPr>
        <w:t>黑名单</w:t>
      </w:r>
      <w:r>
        <w:rPr>
          <w:rFonts w:ascii="Times New Roman" w:hAnsi="Times New Roman" w:eastAsia="宋体"/>
          <w:sz w:val="24"/>
        </w:rPr>
        <w:t>管理。如图5-</w:t>
      </w:r>
      <w:r>
        <w:rPr>
          <w:rFonts w:hint="eastAsia" w:ascii="Times New Roman" w:hAnsi="Times New Roman" w:eastAsia="宋体"/>
          <w:sz w:val="24"/>
        </w:rPr>
        <w:t>4</w:t>
      </w:r>
      <w:r>
        <w:rPr>
          <w:rFonts w:ascii="Times New Roman" w:hAnsi="Times New Roman" w:eastAsia="宋体"/>
          <w:sz w:val="24"/>
        </w:rPr>
        <w:t>所示：</w:t>
      </w:r>
    </w:p>
    <w:p w14:paraId="473D97CE">
      <w:pPr>
        <w:spacing w:after="0" w:line="360" w:lineRule="auto"/>
        <w:jc w:val="center"/>
        <w:rPr>
          <w:rFonts w:ascii="Times New Roman" w:hAnsi="Times New Roman" w:eastAsia="宋体"/>
          <w:sz w:val="24"/>
        </w:rPr>
      </w:pPr>
      <w:r>
        <w:rPr>
          <w:rFonts w:ascii="Times New Roman" w:hAnsi="Times New Roman" w:eastAsia="宋体"/>
          <w:sz w:val="24"/>
        </w:rPr>
        <w:drawing>
          <wp:inline distT="0" distB="0" distL="0" distR="0">
            <wp:extent cx="5274310" cy="2905760"/>
            <wp:effectExtent l="0" t="0" r="2540" b="8890"/>
            <wp:docPr id="659724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4642" name="图片 1"/>
                    <pic:cNvPicPr>
                      <a:picLocks noChangeAspect="1"/>
                    </pic:cNvPicPr>
                  </pic:nvPicPr>
                  <pic:blipFill>
                    <a:blip r:embed="rId28"/>
                    <a:stretch>
                      <a:fillRect/>
                    </a:stretch>
                  </pic:blipFill>
                  <pic:spPr>
                    <a:xfrm>
                      <a:off x="0" y="0"/>
                      <a:ext cx="5274310" cy="2905760"/>
                    </a:xfrm>
                    <a:prstGeom prst="rect">
                      <a:avLst/>
                    </a:prstGeom>
                  </pic:spPr>
                </pic:pic>
              </a:graphicData>
            </a:graphic>
          </wp:inline>
        </w:drawing>
      </w:r>
      <w:r>
        <w:rPr>
          <w:rFonts w:hint="eastAsia" w:ascii="Times New Roman" w:hAnsi="Times New Roman" w:eastAsia="宋体"/>
          <w:sz w:val="21"/>
          <w:szCs w:val="21"/>
        </w:rPr>
        <w:t>5-4后台管理页</w:t>
      </w:r>
    </w:p>
    <w:p w14:paraId="324F6420">
      <w:pPr>
        <w:spacing w:after="0" w:line="360" w:lineRule="auto"/>
        <w:jc w:val="both"/>
        <w:rPr>
          <w:rFonts w:ascii="Times New Roman" w:hAnsi="Times New Roman" w:eastAsia="宋体"/>
          <w:sz w:val="24"/>
        </w:rPr>
      </w:pPr>
      <w:r>
        <w:rPr>
          <w:rFonts w:hint="eastAsia" w:ascii="Times New Roman" w:hAnsi="Times New Roman" w:eastAsia="宋体"/>
          <w:sz w:val="24"/>
        </w:rPr>
        <w:t>（2）后台管理员全面负责系统的核心运营维护，主要涵盖四大核心模块：预约管理、学生信息管理、自习室信息管理</w:t>
      </w:r>
      <w:r>
        <w:rPr>
          <w:rFonts w:ascii="Times New Roman" w:hAnsi="Times New Roman" w:eastAsia="宋体"/>
          <w:sz w:val="24"/>
        </w:rPr>
        <w:t>以及黑名单管理，同时需保障系统安全运行。后台</w:t>
      </w:r>
      <w:r>
        <w:rPr>
          <w:rFonts w:hint="eastAsia" w:ascii="Times New Roman" w:hAnsi="Times New Roman" w:eastAsia="宋体"/>
          <w:sz w:val="24"/>
        </w:rPr>
        <w:t>管理</w:t>
      </w:r>
      <w:r>
        <w:rPr>
          <w:rFonts w:ascii="Times New Roman" w:hAnsi="Times New Roman" w:eastAsia="宋体"/>
          <w:sz w:val="24"/>
        </w:rPr>
        <w:t>核心代码如下所示：</w:t>
      </w:r>
    </w:p>
    <w:p w14:paraId="2F85F48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@Service</w:t>
      </w:r>
    </w:p>
    <w:p w14:paraId="41024DCF">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@PreAuthorize("hasRole('ADMIN')") // 全局管理员权限校验</w:t>
      </w:r>
    </w:p>
    <w:p w14:paraId="106FE09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public class AdminService {</w:t>
      </w:r>
    </w:p>
    <w:p w14:paraId="2F077A90">
      <w:pPr>
        <w:spacing w:after="0" w:line="360" w:lineRule="auto"/>
        <w:ind w:firstLine="480" w:firstLineChars="200"/>
        <w:jc w:val="both"/>
        <w:rPr>
          <w:rFonts w:ascii="Times New Roman" w:hAnsi="Times New Roman" w:eastAsia="宋体"/>
          <w:sz w:val="24"/>
        </w:rPr>
      </w:pPr>
    </w:p>
    <w:p w14:paraId="4CF5B643">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@Autowired private ClassroomMapper classroomMapper;</w:t>
      </w:r>
    </w:p>
    <w:p w14:paraId="095DFAE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@Autowired private UserMapper userMapper;</w:t>
      </w:r>
    </w:p>
    <w:p w14:paraId="756F9CE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@Autowired private ReservationMapper reservationMapper;</w:t>
      </w:r>
    </w:p>
    <w:p w14:paraId="55E41998">
      <w:pPr>
        <w:spacing w:after="0" w:line="360" w:lineRule="auto"/>
        <w:ind w:firstLine="480" w:firstLineChars="200"/>
        <w:jc w:val="both"/>
        <w:rPr>
          <w:rFonts w:ascii="Times New Roman" w:hAnsi="Times New Roman" w:eastAsia="宋体"/>
          <w:sz w:val="24"/>
        </w:rPr>
      </w:pPr>
    </w:p>
    <w:p w14:paraId="2AB6D2D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 统一管理操作入口</w:t>
      </w:r>
    </w:p>
    <w:p w14:paraId="42C2FD76">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public Object manage(ManageType type, Operation op, Object data) {</w:t>
      </w:r>
    </w:p>
    <w:p w14:paraId="4D8267A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switch (type) {</w:t>
      </w:r>
    </w:p>
    <w:p w14:paraId="1ECFCFC2">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case CLASSROOM:  // 教室管理</w:t>
      </w:r>
    </w:p>
    <w:p w14:paraId="256207A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Classroom classroom = (Classroom) data;</w:t>
      </w:r>
    </w:p>
    <w:p w14:paraId="3CCBE0F7">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op.execute(classroomMapper, classroom);</w:t>
      </w:r>
    </w:p>
    <w:p w14:paraId="74823B0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431F201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case USER:       // 用户管理</w:t>
      </w:r>
    </w:p>
    <w:p w14:paraId="1C1F9E3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User user = (User) data;</w:t>
      </w:r>
    </w:p>
    <w:p w14:paraId="0405D89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if (op == Operation.BAN) {  // 黑名单操作</w:t>
      </w:r>
    </w:p>
    <w:p w14:paraId="6F51B65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user.setStatus(UserStatus.BLACKLIST);</w:t>
      </w:r>
    </w:p>
    <w:p w14:paraId="2CCD4A5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5AAA264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op.execute(userMapper, user);</w:t>
      </w:r>
    </w:p>
    <w:p w14:paraId="4C8A50FF">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7152281E">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case RESERVATION: // 预约管理</w:t>
      </w:r>
    </w:p>
    <w:p w14:paraId="77D9ECC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Reservation reservation = (Reservation) data;</w:t>
      </w:r>
    </w:p>
    <w:p w14:paraId="7E5E4F82">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op.execute(reservationMapper, reservation);</w:t>
      </w:r>
    </w:p>
    <w:p w14:paraId="031D22BE">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0FCA97E3">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default: throw new IllegalArgumentException("非法管理类型");</w:t>
      </w:r>
    </w:p>
    <w:p w14:paraId="6A31902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0A74B50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3A51037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w:t>
      </w:r>
    </w:p>
    <w:p w14:paraId="50FDC73D">
      <w:pPr>
        <w:spacing w:after="0" w:line="360" w:lineRule="auto"/>
        <w:ind w:firstLine="480" w:firstLineChars="200"/>
        <w:jc w:val="both"/>
        <w:rPr>
          <w:rFonts w:ascii="Times New Roman" w:hAnsi="Times New Roman" w:eastAsia="宋体"/>
          <w:sz w:val="24"/>
        </w:rPr>
      </w:pPr>
    </w:p>
    <w:p w14:paraId="32D14A0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操作类型枚举（CRUD + 封禁）</w:t>
      </w:r>
    </w:p>
    <w:p w14:paraId="221294D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enum Operation {</w:t>
      </w:r>
    </w:p>
    <w:p w14:paraId="3DE5A85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CREATE { BaseMapper m, Object d -&gt; m.insert(d) },</w:t>
      </w:r>
    </w:p>
    <w:p w14:paraId="2E780B7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UPDATE { BaseMapper m, Object d -&gt; m.updateById(d) },</w:t>
      </w:r>
    </w:p>
    <w:p w14:paraId="4E5BAED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DELETE { BaseMapper m, Object d -&gt; m.deleteById(d) },</w:t>
      </w:r>
    </w:p>
    <w:p w14:paraId="2E5032B2">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BAN { BaseMapper m, Object d -&gt; m.updateById(d) };</w:t>
      </w:r>
    </w:p>
    <w:p w14:paraId="55B5AB6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357D9F5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public abstract Object execute(BaseMapper mapper, Object data);</w:t>
      </w:r>
    </w:p>
    <w:p w14:paraId="2F563E9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w:t>
      </w:r>
    </w:p>
    <w:p w14:paraId="1AAC2856">
      <w:pPr>
        <w:spacing w:after="0" w:line="360" w:lineRule="auto"/>
        <w:ind w:firstLine="480" w:firstLineChars="200"/>
        <w:jc w:val="both"/>
        <w:rPr>
          <w:rFonts w:ascii="Times New Roman" w:hAnsi="Times New Roman" w:eastAsia="宋体"/>
          <w:sz w:val="24"/>
        </w:rPr>
      </w:pPr>
    </w:p>
    <w:p w14:paraId="599419E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管理类型枚举</w:t>
      </w:r>
    </w:p>
    <w:p w14:paraId="234807C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enum ManageType { CLASSROOM, USER, RESERVATION }</w:t>
      </w:r>
    </w:p>
    <w:p w14:paraId="446A8B7A">
      <w:pPr>
        <w:spacing w:after="0" w:line="360" w:lineRule="auto"/>
        <w:jc w:val="both"/>
        <w:rPr>
          <w:rFonts w:ascii="Times New Roman" w:hAnsi="Times New Roman" w:eastAsia="宋体"/>
          <w:sz w:val="28"/>
          <w:szCs w:val="28"/>
        </w:rPr>
      </w:pPr>
      <w:r>
        <w:rPr>
          <w:rFonts w:hint="eastAsia" w:ascii="Times New Roman" w:hAnsi="Times New Roman" w:eastAsia="宋体"/>
          <w:b/>
          <w:bCs/>
          <w:sz w:val="24"/>
          <w:highlight w:val="none"/>
        </w:rPr>
        <w:t>5.2.</w:t>
      </w:r>
      <w:r>
        <w:rPr>
          <w:rFonts w:hint="eastAsia" w:ascii="Times New Roman" w:hAnsi="Times New Roman" w:eastAsia="宋体"/>
          <w:b/>
          <w:bCs/>
          <w:sz w:val="24"/>
          <w:highlight w:val="none"/>
          <w:lang w:val="en-US" w:eastAsia="zh-CN"/>
        </w:rPr>
        <w:t>3</w:t>
      </w:r>
      <w:r>
        <w:rPr>
          <w:rFonts w:hint="eastAsia" w:ascii="Times New Roman" w:hAnsi="Times New Roman" w:eastAsia="宋体"/>
          <w:b/>
          <w:bCs/>
          <w:sz w:val="24"/>
          <w:highlight w:val="none"/>
        </w:rPr>
        <w:t>学生信息管理模块实现</w:t>
      </w:r>
    </w:p>
    <w:p w14:paraId="0B88066B">
      <w:pPr>
        <w:spacing w:after="0" w:line="360" w:lineRule="auto"/>
        <w:jc w:val="both"/>
        <w:rPr>
          <w:rFonts w:ascii="Times New Roman" w:hAnsi="Times New Roman" w:eastAsia="宋体"/>
          <w:sz w:val="24"/>
        </w:rPr>
      </w:pPr>
      <w:r>
        <w:rPr>
          <w:rFonts w:hint="eastAsia" w:ascii="Times New Roman" w:hAnsi="Times New Roman" w:eastAsia="宋体"/>
          <w:sz w:val="24"/>
        </w:rPr>
        <w:t>（1）管理员可对学生信息进行管理，学生管理页面如图5-5所示：</w:t>
      </w:r>
    </w:p>
    <w:p w14:paraId="009926D6">
      <w:pPr>
        <w:spacing w:after="0" w:line="360" w:lineRule="auto"/>
        <w:jc w:val="center"/>
        <w:rPr>
          <w:rFonts w:ascii="Times New Roman" w:hAnsi="Times New Roman" w:eastAsia="宋体"/>
          <w:sz w:val="24"/>
        </w:rPr>
      </w:pPr>
      <w:r>
        <w:rPr>
          <w:rFonts w:ascii="Times New Roman" w:hAnsi="Times New Roman" w:eastAsia="宋体"/>
          <w:sz w:val="24"/>
        </w:rPr>
        <w:drawing>
          <wp:inline distT="0" distB="0" distL="0" distR="0">
            <wp:extent cx="5274310" cy="2854960"/>
            <wp:effectExtent l="0" t="0" r="2540" b="2540"/>
            <wp:docPr id="514842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42711" name="图片 1"/>
                    <pic:cNvPicPr>
                      <a:picLocks noChangeAspect="1"/>
                    </pic:cNvPicPr>
                  </pic:nvPicPr>
                  <pic:blipFill>
                    <a:blip r:embed="rId29"/>
                    <a:stretch>
                      <a:fillRect/>
                    </a:stretch>
                  </pic:blipFill>
                  <pic:spPr>
                    <a:xfrm>
                      <a:off x="0" y="0"/>
                      <a:ext cx="5274310" cy="2854960"/>
                    </a:xfrm>
                    <a:prstGeom prst="rect">
                      <a:avLst/>
                    </a:prstGeom>
                  </pic:spPr>
                </pic:pic>
              </a:graphicData>
            </a:graphic>
          </wp:inline>
        </w:drawing>
      </w:r>
      <w:r>
        <w:rPr>
          <w:rFonts w:hint="eastAsia" w:ascii="Times New Roman" w:hAnsi="Times New Roman" w:eastAsia="宋体"/>
          <w:sz w:val="21"/>
          <w:szCs w:val="21"/>
        </w:rPr>
        <w:t>5-5学生信息管理页面</w:t>
      </w:r>
    </w:p>
    <w:p w14:paraId="172ABEEF">
      <w:pPr>
        <w:spacing w:after="0" w:line="360" w:lineRule="auto"/>
        <w:jc w:val="both"/>
        <w:rPr>
          <w:rFonts w:ascii="Times New Roman" w:hAnsi="Times New Roman" w:eastAsia="宋体"/>
          <w:sz w:val="24"/>
        </w:rPr>
      </w:pPr>
      <w:r>
        <w:rPr>
          <w:rFonts w:hint="eastAsia" w:ascii="Times New Roman" w:hAnsi="Times New Roman" w:eastAsia="宋体"/>
          <w:sz w:val="24"/>
        </w:rPr>
        <w:t>（2）管理员通过后台系统实现学生信息的动态维护，支持手动录入学生数据，提供实时编辑更新功能，并可以搜索特定学生信息。学生信息</w:t>
      </w:r>
      <w:r>
        <w:rPr>
          <w:rFonts w:ascii="Times New Roman" w:hAnsi="Times New Roman" w:eastAsia="宋体"/>
          <w:sz w:val="24"/>
        </w:rPr>
        <w:t>// Controller层: 处理学生信息增</w:t>
      </w:r>
      <w:r>
        <w:rPr>
          <w:rFonts w:hint="eastAsia" w:ascii="Times New Roman" w:hAnsi="Times New Roman" w:eastAsia="宋体"/>
          <w:sz w:val="24"/>
          <w:lang w:val="en-US" w:eastAsia="zh-CN"/>
        </w:rPr>
        <w:t>加</w:t>
      </w:r>
      <w:r>
        <w:rPr>
          <w:rFonts w:ascii="Times New Roman" w:hAnsi="Times New Roman" w:eastAsia="宋体"/>
          <w:sz w:val="24"/>
        </w:rPr>
        <w:t>删</w:t>
      </w:r>
      <w:r>
        <w:rPr>
          <w:rFonts w:hint="eastAsia" w:ascii="Times New Roman" w:hAnsi="Times New Roman" w:eastAsia="宋体"/>
          <w:sz w:val="24"/>
          <w:lang w:val="en-US" w:eastAsia="zh-CN"/>
        </w:rPr>
        <w:t>除</w:t>
      </w:r>
      <w:r>
        <w:rPr>
          <w:rFonts w:ascii="Times New Roman" w:hAnsi="Times New Roman" w:eastAsia="宋体"/>
          <w:sz w:val="24"/>
        </w:rPr>
        <w:t>查</w:t>
      </w:r>
      <w:r>
        <w:rPr>
          <w:rFonts w:hint="eastAsia" w:ascii="Times New Roman" w:hAnsi="Times New Roman" w:eastAsia="宋体"/>
          <w:sz w:val="24"/>
          <w:lang w:val="en-US" w:eastAsia="zh-CN"/>
        </w:rPr>
        <w:t>询</w:t>
      </w:r>
      <w:r>
        <w:rPr>
          <w:rFonts w:ascii="Times New Roman" w:hAnsi="Times New Roman" w:eastAsia="宋体"/>
          <w:sz w:val="24"/>
        </w:rPr>
        <w:t>请求</w:t>
      </w:r>
      <w:r>
        <w:rPr>
          <w:rFonts w:hint="eastAsia" w:ascii="Times New Roman" w:hAnsi="Times New Roman" w:eastAsia="宋体"/>
          <w:sz w:val="24"/>
        </w:rPr>
        <w:t>。管理功能核心代码如下：</w:t>
      </w:r>
    </w:p>
    <w:p w14:paraId="56E0B1C0">
      <w:pPr>
        <w:spacing w:after="0" w:line="360" w:lineRule="auto"/>
        <w:jc w:val="both"/>
        <w:rPr>
          <w:rFonts w:hint="eastAsia" w:ascii="Times New Roman" w:hAnsi="Times New Roman" w:eastAsia="宋体"/>
          <w:sz w:val="24"/>
        </w:rPr>
      </w:pPr>
      <w:r>
        <w:rPr>
          <w:rFonts w:hint="eastAsia" w:ascii="Times New Roman" w:hAnsi="Times New Roman" w:eastAsia="宋体"/>
          <w:sz w:val="24"/>
        </w:rPr>
        <w:t>@Controller</w:t>
      </w:r>
    </w:p>
    <w:p w14:paraId="5E3A1E4F">
      <w:pPr>
        <w:spacing w:after="0" w:line="360" w:lineRule="auto"/>
        <w:jc w:val="both"/>
        <w:rPr>
          <w:rFonts w:hint="eastAsia" w:ascii="Times New Roman" w:hAnsi="Times New Roman" w:eastAsia="宋体"/>
          <w:sz w:val="24"/>
        </w:rPr>
      </w:pPr>
      <w:r>
        <w:rPr>
          <w:rFonts w:hint="eastAsia" w:ascii="Times New Roman" w:hAnsi="Times New Roman" w:eastAsia="宋体"/>
          <w:sz w:val="24"/>
        </w:rPr>
        <w:t>class StudentController {</w:t>
      </w:r>
    </w:p>
    <w:p w14:paraId="3F094098">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@Autowired</w:t>
      </w:r>
    </w:p>
    <w:p w14:paraId="7028CA32">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private StudentServiceImpl studentService;</w:t>
      </w:r>
    </w:p>
    <w:p w14:paraId="4ABC3AE8">
      <w:pPr>
        <w:spacing w:after="0" w:line="360" w:lineRule="auto"/>
        <w:jc w:val="both"/>
        <w:rPr>
          <w:rFonts w:hint="eastAsia" w:ascii="Times New Roman" w:hAnsi="Times New Roman" w:eastAsia="宋体"/>
          <w:sz w:val="24"/>
        </w:rPr>
      </w:pPr>
    </w:p>
    <w:p w14:paraId="1FBDBBED">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 查看所有学生信息</w:t>
      </w:r>
    </w:p>
    <w:p w14:paraId="2C4A65B3">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@GetMapping("/all_student")</w:t>
      </w:r>
    </w:p>
    <w:p w14:paraId="7E5EBCC7">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public String all_student(Model model) {</w:t>
      </w:r>
    </w:p>
    <w:p w14:paraId="10DB3BC3">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List&lt;Student&gt; students = studentService.getAll();</w:t>
      </w:r>
    </w:p>
    <w:p w14:paraId="043C127E">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model.addAttribute("students", students);</w:t>
      </w:r>
    </w:p>
    <w:p w14:paraId="10952637">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return "student/all_student";</w:t>
      </w:r>
    </w:p>
    <w:p w14:paraId="61E0F0ED">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w:t>
      </w:r>
    </w:p>
    <w:p w14:paraId="4AC5339D">
      <w:pPr>
        <w:spacing w:after="0" w:line="360" w:lineRule="auto"/>
        <w:jc w:val="both"/>
        <w:rPr>
          <w:rFonts w:hint="eastAsia" w:ascii="Times New Roman" w:hAnsi="Times New Roman" w:eastAsia="宋体"/>
          <w:sz w:val="24"/>
        </w:rPr>
      </w:pPr>
    </w:p>
    <w:p w14:paraId="5CB8E94C">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 添加新学生</w:t>
      </w:r>
    </w:p>
    <w:p w14:paraId="711694EA">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@GetMapping("/add_new_student")</w:t>
      </w:r>
    </w:p>
    <w:p w14:paraId="166935E8">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public String add_new_student(HttpServletRequest request) {</w:t>
      </w:r>
    </w:p>
    <w:p w14:paraId="4156CFDD">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String s_id = request.getParameter("s_id");</w:t>
      </w:r>
    </w:p>
    <w:p w14:paraId="6BABC00E">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String s_name = request.getParameter("s_name");</w:t>
      </w:r>
    </w:p>
    <w:p w14:paraId="40200F5E">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String s_major = request.getParameter("s_major");</w:t>
      </w:r>
    </w:p>
    <w:p w14:paraId="73A2E4FE">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String s_class = request.getParameter("s_class");</w:t>
      </w:r>
    </w:p>
    <w:p w14:paraId="5A6096EB">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String s_year = request.getParameter("s_year");</w:t>
      </w:r>
    </w:p>
    <w:p w14:paraId="3A2649EE">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String s_phone_number = request.getParameter("s_phone_number");</w:t>
      </w:r>
    </w:p>
    <w:p w14:paraId="3CE1F1AB">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studentService.addStudent(new Student(s_id, s_name, s_class, s_year, s_major, s_phone_number));</w:t>
      </w:r>
    </w:p>
    <w:p w14:paraId="2D025061">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return "redirect:all_student";</w:t>
      </w:r>
    </w:p>
    <w:p w14:paraId="1BD15D30">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w:t>
      </w:r>
    </w:p>
    <w:p w14:paraId="0063DBFE">
      <w:pPr>
        <w:spacing w:after="0" w:line="360" w:lineRule="auto"/>
        <w:jc w:val="both"/>
        <w:rPr>
          <w:rFonts w:hint="eastAsia" w:ascii="Times New Roman" w:hAnsi="Times New Roman" w:eastAsia="宋体"/>
          <w:sz w:val="24"/>
        </w:rPr>
      </w:pPr>
    </w:p>
    <w:p w14:paraId="153BF66D">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 删除学生信息</w:t>
      </w:r>
    </w:p>
    <w:p w14:paraId="703D0369">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@GetMapping("/student_delete")</w:t>
      </w:r>
    </w:p>
    <w:p w14:paraId="35AF1565">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public String student_delete(String s_id) {</w:t>
      </w:r>
    </w:p>
    <w:p w14:paraId="33AE79F1">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studentService.deleteStudentInfo(s_id);</w:t>
      </w:r>
    </w:p>
    <w:p w14:paraId="009F92D4">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return "redirect:all_student";</w:t>
      </w:r>
    </w:p>
    <w:p w14:paraId="2EFB3CCE">
      <w:pPr>
        <w:spacing w:after="0" w:line="360" w:lineRule="auto"/>
        <w:jc w:val="both"/>
        <w:rPr>
          <w:rFonts w:hint="eastAsia" w:ascii="Times New Roman" w:hAnsi="Times New Roman" w:eastAsia="宋体"/>
          <w:sz w:val="24"/>
        </w:rPr>
      </w:pPr>
      <w:r>
        <w:rPr>
          <w:rFonts w:hint="eastAsia" w:ascii="Times New Roman" w:hAnsi="Times New Roman" w:eastAsia="宋体"/>
          <w:sz w:val="24"/>
        </w:rPr>
        <w:t xml:space="preserve">    }</w:t>
      </w:r>
    </w:p>
    <w:p w14:paraId="4E6E0C94">
      <w:pPr>
        <w:spacing w:after="0" w:line="360" w:lineRule="auto"/>
        <w:jc w:val="both"/>
        <w:rPr>
          <w:rFonts w:hint="eastAsia" w:ascii="Times New Roman" w:hAnsi="Times New Roman" w:eastAsia="宋体"/>
          <w:sz w:val="24"/>
        </w:rPr>
      </w:pPr>
      <w:r>
        <w:rPr>
          <w:rFonts w:hint="eastAsia" w:ascii="Times New Roman" w:hAnsi="Times New Roman" w:eastAsia="宋体"/>
          <w:sz w:val="24"/>
        </w:rPr>
        <w:t>}</w:t>
      </w:r>
    </w:p>
    <w:p w14:paraId="10F556F0">
      <w:pPr>
        <w:spacing w:after="0" w:line="360" w:lineRule="auto"/>
        <w:jc w:val="both"/>
        <w:rPr>
          <w:rFonts w:ascii="Times New Roman" w:hAnsi="Times New Roman" w:eastAsia="宋体"/>
          <w:b/>
          <w:bCs/>
          <w:sz w:val="28"/>
          <w:szCs w:val="28"/>
        </w:rPr>
      </w:pPr>
      <w:r>
        <w:rPr>
          <w:rFonts w:hint="eastAsia" w:ascii="Times New Roman" w:hAnsi="Times New Roman" w:eastAsia="宋体"/>
          <w:b/>
          <w:bCs/>
          <w:sz w:val="24"/>
          <w:highlight w:val="none"/>
        </w:rPr>
        <w:t>5.2.4黑名单管理模块实现</w:t>
      </w:r>
    </w:p>
    <w:p w14:paraId="3488DACF">
      <w:pPr>
        <w:spacing w:after="0" w:line="360" w:lineRule="auto"/>
        <w:rPr>
          <w:rFonts w:ascii="Times New Roman" w:hAnsi="Times New Roman" w:eastAsia="宋体"/>
          <w:sz w:val="24"/>
        </w:rPr>
      </w:pPr>
      <w:r>
        <w:rPr>
          <w:rFonts w:hint="eastAsia" w:ascii="宋体" w:hAnsi="宋体" w:eastAsia="宋体" w:cs="宋体"/>
          <w:sz w:val="24"/>
        </w:rPr>
        <w:t>（1）</w:t>
      </w:r>
      <w:r>
        <w:rPr>
          <w:rFonts w:hint="eastAsia" w:ascii="Times New Roman" w:hAnsi="Times New Roman" w:eastAsia="宋体"/>
          <w:sz w:val="24"/>
        </w:rPr>
        <w:t>管理员可以对黑名单进行增删改查。如图5-6所示：</w:t>
      </w:r>
      <w:r>
        <w:rPr>
          <w:rFonts w:ascii="Times New Roman" w:hAnsi="Times New Roman" w:eastAsia="宋体"/>
          <w:sz w:val="24"/>
        </w:rPr>
        <w:drawing>
          <wp:inline distT="0" distB="0" distL="0" distR="0">
            <wp:extent cx="5274310" cy="2620010"/>
            <wp:effectExtent l="0" t="0" r="2540" b="8890"/>
            <wp:docPr id="3267191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19120" name="图片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620010"/>
                    </a:xfrm>
                    <a:prstGeom prst="rect">
                      <a:avLst/>
                    </a:prstGeom>
                    <a:noFill/>
                    <a:ln>
                      <a:noFill/>
                    </a:ln>
                  </pic:spPr>
                </pic:pic>
              </a:graphicData>
            </a:graphic>
          </wp:inline>
        </w:drawing>
      </w:r>
    </w:p>
    <w:p w14:paraId="429ADC50">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 xml:space="preserve">                                  5-6</w:t>
      </w:r>
    </w:p>
    <w:p w14:paraId="5F1F34BA">
      <w:pPr>
        <w:spacing w:after="0" w:line="360" w:lineRule="auto"/>
        <w:jc w:val="both"/>
        <w:rPr>
          <w:rFonts w:ascii="Times New Roman" w:hAnsi="Times New Roman" w:eastAsia="宋体"/>
          <w:sz w:val="24"/>
        </w:rPr>
      </w:pPr>
      <w:r>
        <w:rPr>
          <w:rFonts w:hint="eastAsia" w:ascii="宋体" w:hAnsi="宋体" w:eastAsia="宋体" w:cs="宋体"/>
          <w:b/>
          <w:bCs/>
          <w:sz w:val="24"/>
        </w:rPr>
        <w:t>（2）</w:t>
      </w:r>
      <w:r>
        <w:rPr>
          <w:rFonts w:hint="eastAsia" w:ascii="Times New Roman" w:hAnsi="Times New Roman" w:eastAsia="宋体"/>
          <w:sz w:val="24"/>
        </w:rPr>
        <w:t>管理员可以将多次违规的学生加入黑名单，进入黑名单的学生不能进行预约，过一段时间后可放出，黑名单管理功能实现核心代码如下：</w:t>
      </w:r>
    </w:p>
    <w:p w14:paraId="2F44DB8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黑名单管理核心逻辑（添加/删除/查询）</w:t>
      </w:r>
    </w:p>
    <w:p w14:paraId="7FA5C26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@GetMapping("/manageBlacklist")</w:t>
      </w:r>
    </w:p>
    <w:p w14:paraId="15208BE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public String manageBlacklist(HttpServletRequest request, Model model, </w:t>
      </w:r>
    </w:p>
    <w:p w14:paraId="1CA4726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@RequestParam(required = false) String action,</w:t>
      </w:r>
    </w:p>
    <w:p w14:paraId="6BC52CC2">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@RequestParam(required = false) String studentId) {</w:t>
      </w:r>
    </w:p>
    <w:p w14:paraId="065304C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if ("add".equals(action)) {</w:t>
      </w:r>
    </w:p>
    <w:p w14:paraId="39EB8C0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 添加黑名单</w:t>
      </w:r>
    </w:p>
    <w:p w14:paraId="1C67CFC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BlackList record = new BlackList(</w:t>
      </w:r>
    </w:p>
    <w:p w14:paraId="559B842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studentId, </w:t>
      </w:r>
    </w:p>
    <w:p w14:paraId="4A28903F">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parseDate(request.getParameter("beginDate")), </w:t>
      </w:r>
    </w:p>
    <w:p w14:paraId="1132ABD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parseDate(request.getParameter("endDate")),</w:t>
      </w:r>
    </w:p>
    <w:p w14:paraId="5FF605C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WebConstant.BLACKED_STATE,</w:t>
      </w:r>
    </w:p>
    <w:p w14:paraId="7C47A9F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getCurrentAdmin(request)</w:t>
      </w:r>
    </w:p>
    <w:p w14:paraId="6450FF76">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126546AF">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blackListService.addRecord(record);</w:t>
      </w:r>
    </w:p>
    <w:p w14:paraId="525561DE">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 else if ("delete".equals(action)) {</w:t>
      </w:r>
    </w:p>
    <w:p w14:paraId="309867A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 移除黑名单</w:t>
      </w:r>
    </w:p>
    <w:p w14:paraId="61CC472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blackListService.deleteByStudentId(studentId);</w:t>
      </w:r>
    </w:p>
    <w:p w14:paraId="74D1AD4E">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2AF26DE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 查询并返回列表</w:t>
      </w:r>
    </w:p>
    <w:p w14:paraId="316E94A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model.addAttribute("list", blackListService.getAllBlacked());</w:t>
      </w:r>
    </w:p>
    <w:p w14:paraId="7A4A8A4F">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"blacklist_view";</w:t>
      </w:r>
    </w:p>
    <w:p w14:paraId="5EFBDAA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w:t>
      </w:r>
    </w:p>
    <w:p w14:paraId="7490BFE4">
      <w:pPr>
        <w:spacing w:after="0" w:line="276" w:lineRule="auto"/>
        <w:jc w:val="both"/>
        <w:rPr>
          <w:rFonts w:ascii="Times New Roman" w:hAnsi="Times New Roman" w:eastAsia="宋体"/>
          <w:b/>
          <w:bCs/>
          <w:sz w:val="24"/>
        </w:rPr>
      </w:pPr>
      <w:r>
        <w:rPr>
          <w:rFonts w:hint="eastAsia" w:ascii="Times New Roman" w:hAnsi="Times New Roman" w:eastAsia="宋体"/>
          <w:b/>
          <w:bCs/>
          <w:sz w:val="24"/>
        </w:rPr>
        <w:t>5.2.5自习室信息管理模块</w:t>
      </w:r>
    </w:p>
    <w:p w14:paraId="7197B16F">
      <w:pPr>
        <w:spacing w:after="0" w:line="360" w:lineRule="auto"/>
        <w:jc w:val="left"/>
        <w:rPr>
          <w:rFonts w:ascii="Times New Roman" w:hAnsi="Times New Roman" w:eastAsia="宋体"/>
          <w:sz w:val="24"/>
        </w:rPr>
      </w:pPr>
      <w:r>
        <w:rPr>
          <w:rFonts w:hint="eastAsia" w:ascii="宋体" w:hAnsi="宋体" w:eastAsia="宋体" w:cs="宋体"/>
          <w:b/>
          <w:bCs/>
          <w:sz w:val="24"/>
        </w:rPr>
        <w:t>（1）</w:t>
      </w:r>
      <w:r>
        <w:rPr>
          <w:rFonts w:hint="eastAsia" w:ascii="Times New Roman" w:hAnsi="Times New Roman" w:eastAsia="宋体"/>
          <w:sz w:val="24"/>
        </w:rPr>
        <w:t>管理员可对自习室信息进行管理，可添加新的自习室信息，编辑现有自习室的详情，以及删除不再使用的自习室信息。如图5-7所示：</w:t>
      </w:r>
      <w:r>
        <w:rPr>
          <w:rFonts w:ascii="Times New Roman" w:hAnsi="Times New Roman" w:eastAsia="宋体"/>
          <w:sz w:val="24"/>
        </w:rPr>
        <w:drawing>
          <wp:inline distT="0" distB="0" distL="0" distR="0">
            <wp:extent cx="5274310" cy="2839085"/>
            <wp:effectExtent l="0" t="0" r="2540" b="0"/>
            <wp:docPr id="881954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54515" name="图片 1"/>
                    <pic:cNvPicPr>
                      <a:picLocks noChangeAspect="1"/>
                    </pic:cNvPicPr>
                  </pic:nvPicPr>
                  <pic:blipFill>
                    <a:blip r:embed="rId31"/>
                    <a:stretch>
                      <a:fillRect/>
                    </a:stretch>
                  </pic:blipFill>
                  <pic:spPr>
                    <a:xfrm>
                      <a:off x="0" y="0"/>
                      <a:ext cx="5274310" cy="2839085"/>
                    </a:xfrm>
                    <a:prstGeom prst="rect">
                      <a:avLst/>
                    </a:prstGeom>
                  </pic:spPr>
                </pic:pic>
              </a:graphicData>
            </a:graphic>
          </wp:inline>
        </w:drawing>
      </w:r>
    </w:p>
    <w:p w14:paraId="647B0B0D">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 xml:space="preserve">                       5-7自习室管理图</w:t>
      </w:r>
    </w:p>
    <w:p w14:paraId="040649B7">
      <w:pPr>
        <w:spacing w:after="0" w:line="360" w:lineRule="auto"/>
        <w:jc w:val="both"/>
        <w:rPr>
          <w:rFonts w:ascii="Times New Roman" w:hAnsi="Times New Roman" w:eastAsia="宋体"/>
          <w:sz w:val="24"/>
        </w:rPr>
      </w:pPr>
      <w:r>
        <w:rPr>
          <w:rFonts w:hint="eastAsia" w:ascii="Times New Roman" w:hAnsi="Times New Roman" w:eastAsia="宋体"/>
          <w:sz w:val="24"/>
        </w:rPr>
        <w:t>（2）管理员可在后台对自习室进行管理，支持新增时录入名称、位置、容量、开放时段、设施设备等详细信息，</w:t>
      </w:r>
      <w:r>
        <w:rPr>
          <w:rFonts w:ascii="Times New Roman" w:hAnsi="Times New Roman" w:eastAsia="宋体"/>
          <w:sz w:val="24"/>
        </w:rPr>
        <w:t>删除时需二次确认并同步清理关联预约数据，确保信息精准性和操作可追溯性</w:t>
      </w:r>
      <w:r>
        <w:rPr>
          <w:rFonts w:hint="eastAsia" w:ascii="Times New Roman" w:hAnsi="Times New Roman" w:eastAsia="宋体"/>
          <w:sz w:val="24"/>
        </w:rPr>
        <w:t>。自习室信息管理核心代码如下：</w:t>
      </w:r>
    </w:p>
    <w:p w14:paraId="7D44D70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自习室增删改查核心逻辑</w:t>
      </w:r>
    </w:p>
    <w:p w14:paraId="54FA4DB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@GetMapping("/updateClassroomInfo")  // 更新</w:t>
      </w:r>
    </w:p>
    <w:p w14:paraId="2184FAA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public String updateClassroom(HttpServletRequest request) {</w:t>
      </w:r>
    </w:p>
    <w:p w14:paraId="05903B26">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Map&lt;String,Object&gt; params = extractParams(request, "room_id", "room_name", "room_floor", "available_seat", "is_multimedia_room");</w:t>
      </w:r>
    </w:p>
    <w:p w14:paraId="0939E4E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classroomService.updateClassroom(params); // 动态更新非空字段</w:t>
      </w:r>
    </w:p>
    <w:p w14:paraId="0D0FC31F">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"redirect:all_classroom";</w:t>
      </w:r>
    </w:p>
    <w:p w14:paraId="30BD3522">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w:t>
      </w:r>
    </w:p>
    <w:p w14:paraId="65AC2E05">
      <w:pPr>
        <w:spacing w:after="0" w:line="360" w:lineRule="auto"/>
        <w:ind w:firstLine="480" w:firstLineChars="200"/>
        <w:jc w:val="both"/>
        <w:rPr>
          <w:rFonts w:ascii="Times New Roman" w:hAnsi="Times New Roman" w:eastAsia="宋体"/>
          <w:sz w:val="24"/>
        </w:rPr>
      </w:pPr>
    </w:p>
    <w:p w14:paraId="196E5966">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@GetMapping("/classroom_delete")    // 删除（含预约检查）</w:t>
      </w:r>
    </w:p>
    <w:p w14:paraId="396860E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public String deleteClassroom(String room_id, Model model) {</w:t>
      </w:r>
    </w:p>
    <w:p w14:paraId="7459E59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if (classroomService.getClassroomReserved(room_id) &gt; 0) { // 存在预约则阻断删除</w:t>
      </w:r>
    </w:p>
    <w:p w14:paraId="37C8C43E">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model.addAttribute("msg", "该教室已被预约，无法删除");</w:t>
      </w:r>
    </w:p>
    <w:p w14:paraId="2C1D4CF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showAllClassroomsWithError(model);</w:t>
      </w:r>
    </w:p>
    <w:p w14:paraId="7B1ECD1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67AFB783">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classroomService.deleteClassroomInfo(room_id); // 级联删除关联表数据</w:t>
      </w:r>
    </w:p>
    <w:p w14:paraId="5B1FFEAB">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"redirect:all_classroom";</w:t>
      </w:r>
    </w:p>
    <w:p w14:paraId="7579DD67">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w:t>
      </w:r>
    </w:p>
    <w:p w14:paraId="5F2FBF36">
      <w:pPr>
        <w:spacing w:after="0" w:line="360" w:lineRule="auto"/>
        <w:ind w:firstLine="480" w:firstLineChars="200"/>
        <w:jc w:val="both"/>
        <w:rPr>
          <w:rFonts w:ascii="Times New Roman" w:hAnsi="Times New Roman" w:eastAsia="宋体"/>
          <w:sz w:val="24"/>
        </w:rPr>
      </w:pPr>
    </w:p>
    <w:p w14:paraId="45C7722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@GetMapping("/add_new_classroom")   // 新增</w:t>
      </w:r>
    </w:p>
    <w:p w14:paraId="0F722AF7">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public String addClassroom(HttpServletRequest request) {</w:t>
      </w:r>
    </w:p>
    <w:p w14:paraId="29E70A7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Classroom classroom = buildClassroomFromRequest(request); // 从请求参数构建对象</w:t>
      </w:r>
    </w:p>
    <w:p w14:paraId="1F885A2F">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classroomService.addClassroom(classroom);</w:t>
      </w:r>
    </w:p>
    <w:p w14:paraId="4CF87B57">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"redirect:all_classroom";</w:t>
      </w:r>
    </w:p>
    <w:p w14:paraId="41CDE39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w:t>
      </w:r>
    </w:p>
    <w:p w14:paraId="2A19B3A1">
      <w:pPr>
        <w:spacing w:after="0" w:line="276" w:lineRule="auto"/>
        <w:jc w:val="both"/>
        <w:rPr>
          <w:rFonts w:ascii="Times New Roman" w:hAnsi="Times New Roman" w:eastAsia="宋体"/>
          <w:b/>
          <w:bCs/>
          <w:sz w:val="24"/>
        </w:rPr>
      </w:pPr>
      <w:r>
        <w:rPr>
          <w:rFonts w:hint="eastAsia" w:ascii="Times New Roman" w:hAnsi="Times New Roman" w:eastAsia="宋体"/>
          <w:b/>
          <w:bCs/>
          <w:sz w:val="24"/>
        </w:rPr>
        <w:t>5.2.6预约管理模块</w:t>
      </w:r>
    </w:p>
    <w:p w14:paraId="123D5921">
      <w:pPr>
        <w:spacing w:after="0" w:line="360" w:lineRule="auto"/>
        <w:jc w:val="center"/>
        <w:rPr>
          <w:rFonts w:ascii="Times New Roman" w:hAnsi="Times New Roman" w:eastAsia="宋体"/>
          <w:sz w:val="24"/>
        </w:rPr>
      </w:pPr>
      <w:r>
        <w:rPr>
          <w:rFonts w:hint="eastAsia" w:ascii="宋体" w:hAnsi="宋体" w:eastAsia="宋体" w:cs="宋体"/>
          <w:b/>
          <w:bCs/>
          <w:sz w:val="24"/>
        </w:rPr>
        <w:t>（1）</w:t>
      </w:r>
      <w:r>
        <w:rPr>
          <w:rFonts w:hint="eastAsia" w:ascii="Times New Roman" w:hAnsi="Times New Roman" w:eastAsia="宋体"/>
          <w:sz w:val="24"/>
        </w:rPr>
        <w:t>管理员可以对学生的历史预约记录和教室座位剩余情况进行查询，如图5-8所示：</w:t>
      </w:r>
      <w:r>
        <w:rPr>
          <w:rFonts w:ascii="Times New Roman" w:hAnsi="Times New Roman" w:eastAsia="宋体"/>
          <w:sz w:val="24"/>
        </w:rPr>
        <w:drawing>
          <wp:inline distT="0" distB="0" distL="0" distR="0">
            <wp:extent cx="5274310" cy="2771775"/>
            <wp:effectExtent l="0" t="0" r="2540" b="9525"/>
            <wp:docPr id="2060741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1870" name="图片 1"/>
                    <pic:cNvPicPr>
                      <a:picLocks noChangeAspect="1"/>
                    </pic:cNvPicPr>
                  </pic:nvPicPr>
                  <pic:blipFill>
                    <a:blip r:embed="rId32"/>
                    <a:stretch>
                      <a:fillRect/>
                    </a:stretch>
                  </pic:blipFill>
                  <pic:spPr>
                    <a:xfrm>
                      <a:off x="0" y="0"/>
                      <a:ext cx="5274310" cy="2771775"/>
                    </a:xfrm>
                    <a:prstGeom prst="rect">
                      <a:avLst/>
                    </a:prstGeom>
                  </pic:spPr>
                </pic:pic>
              </a:graphicData>
            </a:graphic>
          </wp:inline>
        </w:drawing>
      </w:r>
      <w:r>
        <w:rPr>
          <w:rFonts w:hint="eastAsia" w:ascii="Times New Roman" w:hAnsi="Times New Roman" w:eastAsia="宋体"/>
          <w:sz w:val="21"/>
          <w:szCs w:val="21"/>
        </w:rPr>
        <w:t>5-8预约管理页面</w:t>
      </w:r>
    </w:p>
    <w:p w14:paraId="02E6BC05">
      <w:pPr>
        <w:spacing w:after="0" w:line="360" w:lineRule="auto"/>
        <w:jc w:val="both"/>
        <w:rPr>
          <w:rFonts w:ascii="Times New Roman" w:hAnsi="Times New Roman" w:eastAsia="宋体"/>
          <w:sz w:val="24"/>
        </w:rPr>
      </w:pPr>
      <w:r>
        <w:rPr>
          <w:rFonts w:hint="eastAsia" w:ascii="宋体" w:hAnsi="宋体" w:eastAsia="宋体" w:cs="宋体"/>
          <w:b/>
          <w:bCs/>
          <w:sz w:val="24"/>
        </w:rPr>
        <w:t>（2）</w:t>
      </w:r>
      <w:r>
        <w:rPr>
          <w:rFonts w:hint="eastAsia" w:ascii="Times New Roman" w:hAnsi="Times New Roman" w:eastAsia="宋体"/>
          <w:sz w:val="24"/>
        </w:rPr>
        <w:t>管理员可通过后台系统按学号、时间段或自习室名称等条件精准查询学生的历史预约记录，支持分页展示功能。同时可实时查看各教室座位动态数据</w:t>
      </w:r>
      <w:r>
        <w:rPr>
          <w:rFonts w:ascii="Times New Roman" w:hAnsi="Times New Roman" w:eastAsia="宋体"/>
          <w:sz w:val="24"/>
        </w:rPr>
        <w:t>，并提供按时间段、楼栋区域的多维度筛选展示，辅助管理员进行资源调度优化。</w:t>
      </w:r>
      <w:r>
        <w:rPr>
          <w:rFonts w:hint="eastAsia" w:ascii="Times New Roman" w:hAnsi="Times New Roman" w:eastAsia="宋体"/>
          <w:sz w:val="24"/>
        </w:rPr>
        <w:t>预约管理核心代码如下：</w:t>
      </w:r>
    </w:p>
    <w:p w14:paraId="5D96A32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综合查询模块：学生预约记录与教室座位情况</w:t>
      </w:r>
    </w:p>
    <w:p w14:paraId="76FEC717">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@GetMapping("/queryReservations")</w:t>
      </w:r>
    </w:p>
    <w:p w14:paraId="2728C41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public String queryReservations(HttpServletRequest request, Model model, </w:t>
      </w:r>
    </w:p>
    <w:p w14:paraId="61F6FD8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@RequestParam String queryType) {  // 查询类型：student/classroom</w:t>
      </w:r>
    </w:p>
    <w:p w14:paraId="5B68B16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5A69BCD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Map&lt;String, Object&gt; params = new HashMap&lt;&gt;();</w:t>
      </w:r>
    </w:p>
    <w:p w14:paraId="257D6AF4">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577CE1F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 通用参数处理</w:t>
      </w:r>
    </w:p>
    <w:p w14:paraId="6CF68E7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String keyword = request.getParameter("keyword");       // 学号/姓名 或 教室ID/名称</w:t>
      </w:r>
    </w:p>
    <w:p w14:paraId="49C41FC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String timeRange = request.getParameter("timeRange");   // 时间范围（格式：HH:mm-HH:mm）</w:t>
      </w:r>
    </w:p>
    <w:p w14:paraId="040315B2">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String dateRange = request.getParameter("dateRange");   // 日期范围（格式：yyyy-MM-dd yyyy-MM-dd）</w:t>
      </w:r>
    </w:p>
    <w:p w14:paraId="0563F45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66A109D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 动态构建查询条件</w:t>
      </w:r>
    </w:p>
    <w:p w14:paraId="4B044AD6">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if ("student".equals(queryType)) {</w:t>
      </w:r>
    </w:p>
    <w:p w14:paraId="7EB7CEA0">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params.put("s_id", keyword);       // 学生维度：学号/姓名</w:t>
      </w:r>
    </w:p>
    <w:p w14:paraId="6C7EDCF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params.put("year", request.getParameter("year"));</w:t>
      </w:r>
    </w:p>
    <w:p w14:paraId="59F0C25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params.put("major", request.getParameter("major"));</w:t>
      </w:r>
    </w:p>
    <w:p w14:paraId="045C0A6E">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model.addAttribute("data", reservationService.getStudentReservations(params));</w:t>
      </w:r>
    </w:p>
    <w:p w14:paraId="5A08BF6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 else {</w:t>
      </w:r>
    </w:p>
    <w:p w14:paraId="1CA2C688">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params.put("room_id", keyword);    // 教室维度：ID/名称</w:t>
      </w:r>
    </w:p>
    <w:p w14:paraId="2BA6FE2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if (StringUtils.hasText(timeRange)) {  // 时段切割</w:t>
      </w:r>
    </w:p>
    <w:p w14:paraId="407151EC">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params.put("time_begin", timeRange.split("-")[0]);</w:t>
      </w:r>
    </w:p>
    <w:p w14:paraId="56609B3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params.put("time_end", timeRange.split("-")[1]);</w:t>
      </w:r>
    </w:p>
    <w:p w14:paraId="532F1D3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518196F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if (StringUtils.hasText(dateRange)) {  // 日期切割</w:t>
      </w:r>
    </w:p>
    <w:p w14:paraId="7389211F">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params.put("date_begin", dateRange.split(" ")[0]);</w:t>
      </w:r>
    </w:p>
    <w:p w14:paraId="6EC8A69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params.put("date_end", dateRange.split(" ")[1]);</w:t>
      </w:r>
    </w:p>
    <w:p w14:paraId="22AB99F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2C3D771D">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model.addAttribute("data", reservationService.getClassroomSeatStatus(params));</w:t>
      </w:r>
    </w:p>
    <w:p w14:paraId="4D0F4EB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5F4C2271">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w:t>
      </w:r>
    </w:p>
    <w:p w14:paraId="06D21FF9">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 xml:space="preserve">    return "reservation/result_view";  // 统一结果视图</w:t>
      </w:r>
    </w:p>
    <w:p w14:paraId="0EF2AE85">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w:t>
      </w:r>
    </w:p>
    <w:p w14:paraId="57D42244">
      <w:pPr>
        <w:spacing w:after="0" w:line="276" w:lineRule="auto"/>
        <w:jc w:val="both"/>
        <w:outlineLvl w:val="1"/>
        <w:rPr>
          <w:rFonts w:ascii="Times New Roman" w:hAnsi="Times New Roman" w:eastAsia="宋体"/>
          <w:b/>
          <w:bCs/>
          <w:sz w:val="28"/>
          <w:szCs w:val="28"/>
        </w:rPr>
      </w:pPr>
      <w:bookmarkStart w:id="44" w:name="_Toc195684500"/>
      <w:r>
        <w:rPr>
          <w:rFonts w:ascii="Times New Roman" w:hAnsi="Times New Roman" w:eastAsia="宋体"/>
          <w:b/>
          <w:bCs/>
          <w:sz w:val="28"/>
          <w:szCs w:val="28"/>
        </w:rPr>
        <w:t>5.</w:t>
      </w:r>
      <w:r>
        <w:rPr>
          <w:rFonts w:hint="eastAsia" w:ascii="Times New Roman" w:hAnsi="Times New Roman" w:eastAsia="宋体"/>
          <w:b/>
          <w:bCs/>
          <w:sz w:val="28"/>
          <w:szCs w:val="28"/>
        </w:rPr>
        <w:t>3</w:t>
      </w:r>
      <w:r>
        <w:rPr>
          <w:rFonts w:ascii="Times New Roman" w:hAnsi="Times New Roman" w:eastAsia="宋体"/>
          <w:b/>
          <w:bCs/>
          <w:sz w:val="28"/>
          <w:szCs w:val="28"/>
        </w:rPr>
        <w:t xml:space="preserve"> 本章小结</w:t>
      </w:r>
      <w:bookmarkEnd w:id="44"/>
      <w:r>
        <w:rPr>
          <w:rFonts w:ascii="Times New Roman" w:hAnsi="Times New Roman" w:eastAsia="宋体"/>
          <w:b/>
          <w:bCs/>
          <w:sz w:val="28"/>
          <w:szCs w:val="28"/>
        </w:rPr>
        <w:t xml:space="preserve"> </w:t>
      </w:r>
    </w:p>
    <w:p w14:paraId="39B96618">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基于</w:t>
      </w:r>
      <w:r>
        <w:rPr>
          <w:rFonts w:ascii="Times New Roman" w:hAnsi="Times New Roman" w:eastAsia="宋体"/>
          <w:sz w:val="24"/>
        </w:rPr>
        <w:t>Spring Boot的自习室管理系统聚焦高校与公共学习空间，</w:t>
      </w:r>
      <w:r>
        <w:rPr>
          <w:rFonts w:hint="eastAsia" w:ascii="Times New Roman" w:hAnsi="Times New Roman" w:eastAsia="宋体"/>
          <w:sz w:val="24"/>
        </w:rPr>
        <w:t>可以省去很不不必要的财力、物力和人力。系</w:t>
      </w:r>
      <w:r>
        <w:rPr>
          <w:rFonts w:ascii="Times New Roman" w:hAnsi="Times New Roman" w:eastAsia="宋体"/>
          <w:sz w:val="24"/>
        </w:rPr>
        <w:t>统通过智能预约、实时状态监控与自动化管理，显著精简人力投入、提升空间利用率，同时为用户提供便捷查询与快速预约服务，助力构建高效、公平的学习环境</w:t>
      </w:r>
      <w:r>
        <w:rPr>
          <w:rFonts w:hint="eastAsia" w:ascii="Times New Roman" w:hAnsi="Times New Roman" w:eastAsia="宋体"/>
          <w:sz w:val="24"/>
        </w:rPr>
        <w:t>。</w:t>
      </w:r>
    </w:p>
    <w:p w14:paraId="4BD9DFCB">
      <w:pPr>
        <w:widowControl/>
        <w:rPr>
          <w:rFonts w:ascii="Times New Roman" w:hAnsi="Times New Roman" w:eastAsia="宋体"/>
          <w:sz w:val="24"/>
        </w:rPr>
      </w:pPr>
      <w:r>
        <w:rPr>
          <w:rFonts w:ascii="Times New Roman" w:hAnsi="Times New Roman" w:eastAsia="宋体"/>
          <w:sz w:val="24"/>
        </w:rPr>
        <w:br w:type="page"/>
      </w:r>
    </w:p>
    <w:p w14:paraId="2186FCD1">
      <w:pPr>
        <w:spacing w:after="0" w:line="276" w:lineRule="auto"/>
        <w:jc w:val="both"/>
        <w:outlineLvl w:val="0"/>
        <w:rPr>
          <w:rFonts w:ascii="Times New Roman" w:hAnsi="Times New Roman" w:eastAsia="宋体"/>
          <w:b/>
          <w:bCs/>
          <w:sz w:val="32"/>
          <w:szCs w:val="32"/>
        </w:rPr>
      </w:pPr>
      <w:bookmarkStart w:id="45" w:name="_Toc195684501"/>
      <w:r>
        <w:rPr>
          <w:rFonts w:hint="eastAsia" w:ascii="Times New Roman" w:hAnsi="Times New Roman" w:eastAsia="宋体"/>
          <w:b/>
          <w:bCs/>
          <w:sz w:val="32"/>
          <w:szCs w:val="32"/>
        </w:rPr>
        <w:t>6.系统测试</w:t>
      </w:r>
      <w:bookmarkEnd w:id="45"/>
    </w:p>
    <w:p w14:paraId="0C9F8A08">
      <w:pPr>
        <w:spacing w:after="0" w:line="276" w:lineRule="auto"/>
        <w:jc w:val="both"/>
        <w:outlineLvl w:val="1"/>
        <w:rPr>
          <w:rFonts w:ascii="Times New Roman" w:hAnsi="Times New Roman" w:eastAsia="宋体"/>
          <w:b/>
          <w:bCs/>
          <w:sz w:val="28"/>
          <w:szCs w:val="28"/>
        </w:rPr>
      </w:pPr>
      <w:bookmarkStart w:id="46" w:name="_Toc195684502"/>
      <w:r>
        <w:rPr>
          <w:rFonts w:ascii="Times New Roman" w:hAnsi="Times New Roman" w:eastAsia="宋体"/>
          <w:b/>
          <w:bCs/>
          <w:sz w:val="28"/>
          <w:szCs w:val="28"/>
        </w:rPr>
        <w:t>6.1 测试目的</w:t>
      </w:r>
      <w:bookmarkEnd w:id="46"/>
    </w:p>
    <w:p w14:paraId="5F7EFF2A">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自习室预约系统的稳定性直接影响资源管理效能，软件测试成为关键保障环节。针对高并发预约、时段流量峰值等典型场景，需通过压力测试验证系统承载能力与数据一致性，预防运行时崩溃风险。该质量保障机制可有效降低运维成本，同步优化资源调度算法与用户交互流程，从而提升服务连续性与使用满意度，为智能化管理提供可靠支撑。</w:t>
      </w:r>
    </w:p>
    <w:p w14:paraId="3CB09C6F">
      <w:pPr>
        <w:spacing w:after="0" w:line="360" w:lineRule="auto"/>
        <w:jc w:val="both"/>
        <w:outlineLvl w:val="1"/>
        <w:rPr>
          <w:rFonts w:ascii="Times New Roman" w:hAnsi="Times New Roman" w:eastAsia="宋体"/>
          <w:b/>
          <w:bCs/>
          <w:sz w:val="28"/>
          <w:szCs w:val="28"/>
        </w:rPr>
      </w:pPr>
      <w:bookmarkStart w:id="47" w:name="_Toc195684503"/>
      <w:r>
        <w:rPr>
          <w:rFonts w:ascii="Times New Roman" w:hAnsi="Times New Roman" w:eastAsia="宋体"/>
          <w:b/>
          <w:bCs/>
          <w:sz w:val="28"/>
          <w:szCs w:val="28"/>
        </w:rPr>
        <w:t>6.2 测试目标</w:t>
      </w:r>
      <w:bookmarkEnd w:id="47"/>
    </w:p>
    <w:p w14:paraId="4CE35C89">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 xml:space="preserve">  </w:t>
      </w:r>
      <w:r>
        <w:rPr>
          <w:rFonts w:ascii="Times New Roman" w:hAnsi="Times New Roman" w:eastAsia="宋体"/>
          <w:sz w:val="24"/>
        </w:rPr>
        <w:t>测试旨在全面验证自习室预约管理系统的功能完整性、性能稳定性及代码质量。通过功能测试覆盖用户端预约流程、管理端学生信息维护及黑名单管控等核心模块，确保逻辑严谨性；性能测试模拟高并发场景以评估系统响应时间与数据库负载能力，保障极端压力下服务不中断；兼容性测试则检查系统在主流浏览器的适配性，并验证异常输入的容错机制。此外，结合代码结构分析，定位潜在缺陷，针对性优化代码，确保系统安全交付并降低后期维护成本。</w:t>
      </w:r>
    </w:p>
    <w:p w14:paraId="4961E49C">
      <w:pPr>
        <w:spacing w:after="0" w:line="276" w:lineRule="auto"/>
        <w:jc w:val="both"/>
        <w:outlineLvl w:val="1"/>
        <w:rPr>
          <w:rFonts w:ascii="Times New Roman" w:hAnsi="Times New Roman" w:eastAsia="宋体"/>
          <w:b/>
          <w:bCs/>
          <w:sz w:val="28"/>
          <w:szCs w:val="28"/>
        </w:rPr>
      </w:pPr>
      <w:bookmarkStart w:id="48" w:name="_Toc195684504"/>
      <w:r>
        <w:rPr>
          <w:rFonts w:ascii="Times New Roman" w:hAnsi="Times New Roman" w:eastAsia="宋体"/>
          <w:b/>
          <w:bCs/>
          <w:sz w:val="28"/>
          <w:szCs w:val="28"/>
        </w:rPr>
        <w:t>6.3 测试方法</w:t>
      </w:r>
      <w:bookmarkEnd w:id="48"/>
    </w:p>
    <w:p w14:paraId="50A0EA66">
      <w:pPr>
        <w:spacing w:after="0" w:line="360" w:lineRule="auto"/>
        <w:ind w:firstLine="480" w:firstLineChars="200"/>
        <w:jc w:val="both"/>
        <w:rPr>
          <w:rFonts w:ascii="Times New Roman" w:hAnsi="Times New Roman" w:eastAsia="宋体"/>
          <w:sz w:val="24"/>
        </w:rPr>
      </w:pPr>
      <w:r>
        <w:rPr>
          <w:rFonts w:ascii="Times New Roman" w:hAnsi="Times New Roman" w:eastAsia="宋体"/>
          <w:sz w:val="24"/>
        </w:rPr>
        <w:t>测试从业务逻辑与技术实现双维度展开：业务层面基于真实使用场景设计用例，例如模拟用户频繁取消预约以验证黑名单触发机制，或测试管理员批量导入数据时对异常格式的识别能力；技术层面则结合Spring Boot与Mybatis框架特性，检查接口幂等性、事务回滚逻辑及数据库索引优化效果，避免代码疏漏导致数据异常。测试工具涵盖Postman接口调试、JMeter压力测试、辅以人工黑盒测试模拟用户操作路径，形成多层级验证</w:t>
      </w:r>
    </w:p>
    <w:p w14:paraId="6C9D13A0">
      <w:pPr>
        <w:spacing w:after="0" w:line="360" w:lineRule="auto"/>
        <w:jc w:val="both"/>
        <w:outlineLvl w:val="1"/>
        <w:rPr>
          <w:rFonts w:ascii="Times New Roman" w:hAnsi="Times New Roman" w:eastAsia="宋体"/>
          <w:b/>
          <w:bCs/>
          <w:sz w:val="28"/>
          <w:szCs w:val="28"/>
        </w:rPr>
      </w:pPr>
      <w:bookmarkStart w:id="49" w:name="_Toc195684505"/>
      <w:r>
        <w:rPr>
          <w:rFonts w:ascii="Times New Roman" w:hAnsi="Times New Roman" w:eastAsia="宋体"/>
          <w:b/>
          <w:bCs/>
          <w:sz w:val="28"/>
          <w:szCs w:val="28"/>
        </w:rPr>
        <w:t>6.4 测试用例</w:t>
      </w:r>
      <w:bookmarkEnd w:id="49"/>
    </w:p>
    <w:p w14:paraId="4B8C23A4">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w:t>
      </w:r>
      <w:r>
        <w:rPr>
          <w:rFonts w:ascii="Times New Roman" w:hAnsi="Times New Roman" w:eastAsia="宋体"/>
          <w:sz w:val="24"/>
        </w:rPr>
        <w:t>1）后台管理员功能测试</w:t>
      </w:r>
      <w:r>
        <w:rPr>
          <w:rFonts w:hint="eastAsia" w:ascii="Times New Roman" w:hAnsi="Times New Roman" w:eastAsia="宋体"/>
          <w:sz w:val="24"/>
        </w:rPr>
        <w:t>。系统测试是系统的收尾工作，为了保证后期系统的稳定性，首先从后台管理端进行测试，内容是检查管理员或者用户登录是否正常否可以查看教室信息、进行教室预约、黑名单增加删除等操作，测试结果如下表</w:t>
      </w:r>
      <w:r>
        <w:rPr>
          <w:rFonts w:ascii="Times New Roman" w:hAnsi="Times New Roman" w:eastAsia="宋体"/>
          <w:sz w:val="24"/>
        </w:rPr>
        <w:t>6-1</w:t>
      </w:r>
      <w:r>
        <w:rPr>
          <w:rFonts w:hint="eastAsia" w:ascii="Times New Roman" w:hAnsi="Times New Roman" w:eastAsia="宋体"/>
          <w:sz w:val="24"/>
        </w:rPr>
        <w:t>所示：</w:t>
      </w:r>
    </w:p>
    <w:p w14:paraId="57F79573">
      <w:pPr>
        <w:spacing w:after="0" w:line="360" w:lineRule="auto"/>
        <w:ind w:firstLine="480" w:firstLineChars="200"/>
        <w:jc w:val="both"/>
        <w:rPr>
          <w:rFonts w:ascii="Times New Roman" w:hAnsi="Times New Roman" w:eastAsia="宋体"/>
          <w:sz w:val="24"/>
        </w:rPr>
      </w:pPr>
    </w:p>
    <w:p w14:paraId="755811BE">
      <w:pPr>
        <w:spacing w:after="0" w:line="360" w:lineRule="auto"/>
        <w:ind w:firstLine="480" w:firstLineChars="200"/>
        <w:jc w:val="both"/>
        <w:rPr>
          <w:rFonts w:ascii="Times New Roman" w:hAnsi="Times New Roman" w:eastAsia="宋体"/>
          <w:sz w:val="24"/>
        </w:rPr>
      </w:pPr>
    </w:p>
    <w:p w14:paraId="0BF4193E">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表6-1管理员测试表</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14:paraId="79C47FE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Borders>
              <w:top w:val="single" w:color="auto" w:sz="12" w:space="0"/>
              <w:bottom w:val="single" w:color="auto" w:sz="6" w:space="0"/>
            </w:tcBorders>
          </w:tcPr>
          <w:p w14:paraId="74EAF5D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测试编号</w:t>
            </w:r>
          </w:p>
        </w:tc>
        <w:tc>
          <w:tcPr>
            <w:tcW w:w="1000" w:type="pct"/>
            <w:tcBorders>
              <w:top w:val="single" w:color="auto" w:sz="12" w:space="0"/>
              <w:bottom w:val="single" w:color="auto" w:sz="6" w:space="0"/>
            </w:tcBorders>
          </w:tcPr>
          <w:p w14:paraId="74E5FFC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测试内容</w:t>
            </w:r>
          </w:p>
        </w:tc>
        <w:tc>
          <w:tcPr>
            <w:tcW w:w="1000" w:type="pct"/>
            <w:tcBorders>
              <w:top w:val="single" w:color="auto" w:sz="12" w:space="0"/>
              <w:bottom w:val="single" w:color="auto" w:sz="6" w:space="0"/>
            </w:tcBorders>
          </w:tcPr>
          <w:p w14:paraId="3691C0C5">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预测结果</w:t>
            </w:r>
          </w:p>
        </w:tc>
        <w:tc>
          <w:tcPr>
            <w:tcW w:w="1000" w:type="pct"/>
            <w:tcBorders>
              <w:top w:val="single" w:color="auto" w:sz="12" w:space="0"/>
              <w:bottom w:val="single" w:color="auto" w:sz="6" w:space="0"/>
            </w:tcBorders>
          </w:tcPr>
          <w:p w14:paraId="109D12D2">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实际结果</w:t>
            </w:r>
          </w:p>
        </w:tc>
        <w:tc>
          <w:tcPr>
            <w:tcW w:w="1000" w:type="pct"/>
            <w:tcBorders>
              <w:top w:val="single" w:color="auto" w:sz="12" w:space="0"/>
              <w:bottom w:val="single" w:color="auto" w:sz="6" w:space="0"/>
            </w:tcBorders>
          </w:tcPr>
          <w:p w14:paraId="74E7C02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测试正确性</w:t>
            </w:r>
          </w:p>
        </w:tc>
      </w:tr>
      <w:tr w14:paraId="754AF7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Borders>
              <w:top w:val="single" w:color="auto" w:sz="6" w:space="0"/>
            </w:tcBorders>
          </w:tcPr>
          <w:p w14:paraId="026B76A5">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1</w:t>
            </w:r>
          </w:p>
        </w:tc>
        <w:tc>
          <w:tcPr>
            <w:tcW w:w="1000" w:type="pct"/>
            <w:tcBorders>
              <w:top w:val="single" w:color="auto" w:sz="6" w:space="0"/>
            </w:tcBorders>
          </w:tcPr>
          <w:p w14:paraId="6FB3548E">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登录</w:t>
            </w:r>
          </w:p>
        </w:tc>
        <w:tc>
          <w:tcPr>
            <w:tcW w:w="1000" w:type="pct"/>
            <w:tcBorders>
              <w:top w:val="single" w:color="auto" w:sz="6" w:space="0"/>
            </w:tcBorders>
          </w:tcPr>
          <w:p w14:paraId="4DBFC9C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登录成功</w:t>
            </w:r>
          </w:p>
        </w:tc>
        <w:tc>
          <w:tcPr>
            <w:tcW w:w="1000" w:type="pct"/>
            <w:tcBorders>
              <w:top w:val="single" w:color="auto" w:sz="6" w:space="0"/>
            </w:tcBorders>
          </w:tcPr>
          <w:p w14:paraId="51AC50A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登陆成功</w:t>
            </w:r>
          </w:p>
        </w:tc>
        <w:tc>
          <w:tcPr>
            <w:tcW w:w="1000" w:type="pct"/>
            <w:tcBorders>
              <w:top w:val="single" w:color="auto" w:sz="6" w:space="0"/>
            </w:tcBorders>
          </w:tcPr>
          <w:p w14:paraId="5A9DDD98">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r w14:paraId="2088AF3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Pr>
          <w:p w14:paraId="5801BC1A">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2</w:t>
            </w:r>
          </w:p>
        </w:tc>
        <w:tc>
          <w:tcPr>
            <w:tcW w:w="1000" w:type="pct"/>
          </w:tcPr>
          <w:p w14:paraId="559A063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添加学生</w:t>
            </w:r>
          </w:p>
        </w:tc>
        <w:tc>
          <w:tcPr>
            <w:tcW w:w="1000" w:type="pct"/>
          </w:tcPr>
          <w:p w14:paraId="10EC49F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添加成功</w:t>
            </w:r>
          </w:p>
        </w:tc>
        <w:tc>
          <w:tcPr>
            <w:tcW w:w="1000" w:type="pct"/>
          </w:tcPr>
          <w:p w14:paraId="53DF2DA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添加成功</w:t>
            </w:r>
          </w:p>
        </w:tc>
        <w:tc>
          <w:tcPr>
            <w:tcW w:w="1000" w:type="pct"/>
          </w:tcPr>
          <w:p w14:paraId="33E62E3D">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r w14:paraId="2A3C92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Pr>
          <w:p w14:paraId="36B63DF3">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3</w:t>
            </w:r>
          </w:p>
        </w:tc>
        <w:tc>
          <w:tcPr>
            <w:tcW w:w="1000" w:type="pct"/>
          </w:tcPr>
          <w:p w14:paraId="087367E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增加教室</w:t>
            </w:r>
          </w:p>
        </w:tc>
        <w:tc>
          <w:tcPr>
            <w:tcW w:w="1000" w:type="pct"/>
          </w:tcPr>
          <w:p w14:paraId="4E64B29F">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增加成功</w:t>
            </w:r>
          </w:p>
        </w:tc>
        <w:tc>
          <w:tcPr>
            <w:tcW w:w="1000" w:type="pct"/>
          </w:tcPr>
          <w:p w14:paraId="08256B1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增加成功</w:t>
            </w:r>
          </w:p>
        </w:tc>
        <w:tc>
          <w:tcPr>
            <w:tcW w:w="1000" w:type="pct"/>
          </w:tcPr>
          <w:p w14:paraId="1E89DEFF">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r w14:paraId="6BA08B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Pr>
          <w:p w14:paraId="70C7B653">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4</w:t>
            </w:r>
          </w:p>
        </w:tc>
        <w:tc>
          <w:tcPr>
            <w:tcW w:w="1000" w:type="pct"/>
          </w:tcPr>
          <w:p w14:paraId="38AA855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加入黑名单</w:t>
            </w:r>
          </w:p>
        </w:tc>
        <w:tc>
          <w:tcPr>
            <w:tcW w:w="1000" w:type="pct"/>
          </w:tcPr>
          <w:p w14:paraId="00CB1A5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加入成功</w:t>
            </w:r>
          </w:p>
        </w:tc>
        <w:tc>
          <w:tcPr>
            <w:tcW w:w="1000" w:type="pct"/>
          </w:tcPr>
          <w:p w14:paraId="0ABDBE51">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加入成功</w:t>
            </w:r>
          </w:p>
        </w:tc>
        <w:tc>
          <w:tcPr>
            <w:tcW w:w="1000" w:type="pct"/>
          </w:tcPr>
          <w:p w14:paraId="2C3AECF0">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r w14:paraId="2D6C9DD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Pr>
          <w:p w14:paraId="09114A00">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5</w:t>
            </w:r>
          </w:p>
        </w:tc>
        <w:tc>
          <w:tcPr>
            <w:tcW w:w="1000" w:type="pct"/>
          </w:tcPr>
          <w:p w14:paraId="77508DD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移除黑名单</w:t>
            </w:r>
          </w:p>
        </w:tc>
        <w:tc>
          <w:tcPr>
            <w:tcW w:w="1000" w:type="pct"/>
          </w:tcPr>
          <w:p w14:paraId="685E082E">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移除成功</w:t>
            </w:r>
          </w:p>
        </w:tc>
        <w:tc>
          <w:tcPr>
            <w:tcW w:w="1000" w:type="pct"/>
          </w:tcPr>
          <w:p w14:paraId="7A6CCAD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移除成功</w:t>
            </w:r>
          </w:p>
        </w:tc>
        <w:tc>
          <w:tcPr>
            <w:tcW w:w="1000" w:type="pct"/>
          </w:tcPr>
          <w:p w14:paraId="3AAD824D">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bl>
    <w:p w14:paraId="76715230">
      <w:pPr>
        <w:spacing w:after="0" w:line="360" w:lineRule="auto"/>
        <w:jc w:val="both"/>
        <w:rPr>
          <w:rFonts w:ascii="Times New Roman" w:hAnsi="Times New Roman" w:eastAsia="宋体"/>
          <w:sz w:val="24"/>
        </w:rPr>
      </w:pPr>
    </w:p>
    <w:p w14:paraId="337E6AF7">
      <w:pPr>
        <w:spacing w:after="0" w:line="360" w:lineRule="auto"/>
        <w:jc w:val="left"/>
        <w:rPr>
          <w:rFonts w:ascii="Times New Roman" w:hAnsi="Times New Roman" w:eastAsia="宋体"/>
          <w:sz w:val="24"/>
        </w:rPr>
      </w:pPr>
      <w:r>
        <w:rPr>
          <w:rFonts w:hint="eastAsia" w:ascii="Times New Roman" w:hAnsi="Times New Roman" w:eastAsia="宋体"/>
          <w:sz w:val="24"/>
        </w:rPr>
        <w:t>（2）前台用户功能测试。测试完后台管理端各项功能后，然后对前台用户端的功能进行了详细的测试，前台用户端主要功能是通过</w:t>
      </w:r>
      <w:r>
        <w:rPr>
          <w:rFonts w:hint="eastAsia" w:ascii="Times New Roman" w:hAnsi="Times New Roman" w:eastAsia="宋体"/>
          <w:sz w:val="24"/>
          <w:lang w:val="en-US" w:eastAsia="zh-CN"/>
        </w:rPr>
        <w:t>学</w:t>
      </w:r>
      <w:r>
        <w:rPr>
          <w:rFonts w:hint="eastAsia" w:ascii="Times New Roman" w:hAnsi="Times New Roman" w:eastAsia="宋体"/>
          <w:sz w:val="24"/>
        </w:rPr>
        <w:t>号</w:t>
      </w:r>
      <w:r>
        <w:rPr>
          <w:rFonts w:hint="eastAsia" w:ascii="Times New Roman" w:hAnsi="Times New Roman" w:eastAsia="宋体"/>
          <w:sz w:val="24"/>
          <w:lang w:val="en-US" w:eastAsia="zh-CN"/>
        </w:rPr>
        <w:t>和密码</w:t>
      </w:r>
      <w:r>
        <w:rPr>
          <w:rFonts w:hint="eastAsia" w:ascii="Times New Roman" w:hAnsi="Times New Roman" w:eastAsia="宋体"/>
          <w:sz w:val="24"/>
        </w:rPr>
        <w:t>进行登录、浏览</w:t>
      </w:r>
      <w:r>
        <w:rPr>
          <w:rFonts w:hint="eastAsia" w:ascii="Times New Roman" w:hAnsi="Times New Roman" w:eastAsia="宋体"/>
          <w:sz w:val="24"/>
          <w:lang w:val="en-US" w:eastAsia="zh-CN"/>
        </w:rPr>
        <w:t>教室</w:t>
      </w:r>
      <w:r>
        <w:rPr>
          <w:rFonts w:hint="eastAsia" w:ascii="Times New Roman" w:hAnsi="Times New Roman" w:eastAsia="宋体"/>
          <w:sz w:val="24"/>
        </w:rPr>
        <w:t>信息和</w:t>
      </w:r>
      <w:r>
        <w:rPr>
          <w:rFonts w:hint="eastAsia" w:ascii="Times New Roman" w:hAnsi="Times New Roman" w:eastAsia="宋体"/>
          <w:sz w:val="24"/>
          <w:lang w:val="en-US" w:eastAsia="zh-CN"/>
        </w:rPr>
        <w:t>预约教室</w:t>
      </w:r>
      <w:r>
        <w:rPr>
          <w:rFonts w:hint="eastAsia" w:ascii="Times New Roman" w:hAnsi="Times New Roman" w:eastAsia="宋体"/>
          <w:sz w:val="24"/>
        </w:rPr>
        <w:t>，具体的测试操作如下表</w:t>
      </w:r>
      <w:r>
        <w:rPr>
          <w:rFonts w:ascii="Times New Roman" w:hAnsi="Times New Roman" w:eastAsia="宋体"/>
          <w:sz w:val="24"/>
        </w:rPr>
        <w:t>6-2所示：</w:t>
      </w:r>
    </w:p>
    <w:p w14:paraId="1311D7BB">
      <w:pPr>
        <w:spacing w:after="0" w:line="360" w:lineRule="auto"/>
        <w:jc w:val="center"/>
        <w:rPr>
          <w:rFonts w:ascii="Times New Roman" w:hAnsi="Times New Roman" w:eastAsia="宋体"/>
          <w:sz w:val="21"/>
          <w:szCs w:val="21"/>
        </w:rPr>
      </w:pPr>
      <w:r>
        <w:rPr>
          <w:rFonts w:hint="eastAsia" w:ascii="Times New Roman" w:hAnsi="Times New Roman" w:eastAsia="宋体"/>
          <w:sz w:val="21"/>
          <w:szCs w:val="21"/>
        </w:rPr>
        <w:t>表6-2用户测试表</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14:paraId="002B2BB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Borders>
              <w:top w:val="single" w:color="auto" w:sz="12" w:space="0"/>
              <w:bottom w:val="single" w:color="auto" w:sz="6" w:space="0"/>
            </w:tcBorders>
          </w:tcPr>
          <w:p w14:paraId="709AFBF7">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测试编号</w:t>
            </w:r>
          </w:p>
        </w:tc>
        <w:tc>
          <w:tcPr>
            <w:tcW w:w="1000" w:type="pct"/>
            <w:tcBorders>
              <w:top w:val="single" w:color="auto" w:sz="12" w:space="0"/>
              <w:bottom w:val="single" w:color="auto" w:sz="6" w:space="0"/>
            </w:tcBorders>
          </w:tcPr>
          <w:p w14:paraId="04C11A5C">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试内容</w:t>
            </w:r>
          </w:p>
        </w:tc>
        <w:tc>
          <w:tcPr>
            <w:tcW w:w="1000" w:type="pct"/>
            <w:tcBorders>
              <w:top w:val="single" w:color="auto" w:sz="12" w:space="0"/>
              <w:bottom w:val="single" w:color="auto" w:sz="6" w:space="0"/>
            </w:tcBorders>
          </w:tcPr>
          <w:p w14:paraId="7F1CF6F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预测结果</w:t>
            </w:r>
          </w:p>
        </w:tc>
        <w:tc>
          <w:tcPr>
            <w:tcW w:w="1000" w:type="pct"/>
            <w:tcBorders>
              <w:top w:val="single" w:color="auto" w:sz="12" w:space="0"/>
              <w:bottom w:val="single" w:color="auto" w:sz="6" w:space="0"/>
            </w:tcBorders>
          </w:tcPr>
          <w:p w14:paraId="153C3143">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实际结果</w:t>
            </w:r>
          </w:p>
        </w:tc>
        <w:tc>
          <w:tcPr>
            <w:tcW w:w="1000" w:type="pct"/>
            <w:tcBorders>
              <w:top w:val="single" w:color="auto" w:sz="12" w:space="0"/>
              <w:bottom w:val="single" w:color="auto" w:sz="6" w:space="0"/>
            </w:tcBorders>
          </w:tcPr>
          <w:p w14:paraId="413A99C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测试正确性</w:t>
            </w:r>
          </w:p>
        </w:tc>
      </w:tr>
      <w:tr w14:paraId="3E50B56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Borders>
              <w:top w:val="single" w:color="auto" w:sz="6" w:space="0"/>
            </w:tcBorders>
          </w:tcPr>
          <w:p w14:paraId="1339921B">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6</w:t>
            </w:r>
          </w:p>
        </w:tc>
        <w:tc>
          <w:tcPr>
            <w:tcW w:w="1000" w:type="pct"/>
            <w:tcBorders>
              <w:top w:val="single" w:color="auto" w:sz="6" w:space="0"/>
            </w:tcBorders>
          </w:tcPr>
          <w:p w14:paraId="22A6E23D">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登录</w:t>
            </w:r>
          </w:p>
        </w:tc>
        <w:tc>
          <w:tcPr>
            <w:tcW w:w="1000" w:type="pct"/>
            <w:tcBorders>
              <w:top w:val="single" w:color="auto" w:sz="6" w:space="0"/>
            </w:tcBorders>
          </w:tcPr>
          <w:p w14:paraId="77420A7E">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登录成功</w:t>
            </w:r>
          </w:p>
        </w:tc>
        <w:tc>
          <w:tcPr>
            <w:tcW w:w="1000" w:type="pct"/>
            <w:tcBorders>
              <w:top w:val="single" w:color="auto" w:sz="6" w:space="0"/>
            </w:tcBorders>
          </w:tcPr>
          <w:p w14:paraId="3B996901">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登陆成功</w:t>
            </w:r>
          </w:p>
        </w:tc>
        <w:tc>
          <w:tcPr>
            <w:tcW w:w="1000" w:type="pct"/>
            <w:tcBorders>
              <w:top w:val="single" w:color="auto" w:sz="6" w:space="0"/>
            </w:tcBorders>
          </w:tcPr>
          <w:p w14:paraId="075E0E21">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r w14:paraId="21483A5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Pr>
          <w:p w14:paraId="394BC061">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7</w:t>
            </w:r>
          </w:p>
        </w:tc>
        <w:tc>
          <w:tcPr>
            <w:tcW w:w="1000" w:type="pct"/>
          </w:tcPr>
          <w:p w14:paraId="2A20172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预约教室</w:t>
            </w:r>
          </w:p>
        </w:tc>
        <w:tc>
          <w:tcPr>
            <w:tcW w:w="1000" w:type="pct"/>
          </w:tcPr>
          <w:p w14:paraId="2C257C80">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预约成功</w:t>
            </w:r>
          </w:p>
        </w:tc>
        <w:tc>
          <w:tcPr>
            <w:tcW w:w="1000" w:type="pct"/>
          </w:tcPr>
          <w:p w14:paraId="352616F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预约成功</w:t>
            </w:r>
          </w:p>
        </w:tc>
        <w:tc>
          <w:tcPr>
            <w:tcW w:w="1000" w:type="pct"/>
          </w:tcPr>
          <w:p w14:paraId="114BBAC1">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r w14:paraId="72B2027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Pr>
          <w:p w14:paraId="6AF39065">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8</w:t>
            </w:r>
          </w:p>
        </w:tc>
        <w:tc>
          <w:tcPr>
            <w:tcW w:w="1000" w:type="pct"/>
          </w:tcPr>
          <w:p w14:paraId="1CF75CA4">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取消预约</w:t>
            </w:r>
          </w:p>
        </w:tc>
        <w:tc>
          <w:tcPr>
            <w:tcW w:w="1000" w:type="pct"/>
          </w:tcPr>
          <w:p w14:paraId="58A9D36C">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取消成功</w:t>
            </w:r>
          </w:p>
        </w:tc>
        <w:tc>
          <w:tcPr>
            <w:tcW w:w="1000" w:type="pct"/>
          </w:tcPr>
          <w:p w14:paraId="0620B9E5">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取消成功</w:t>
            </w:r>
          </w:p>
        </w:tc>
        <w:tc>
          <w:tcPr>
            <w:tcW w:w="1000" w:type="pct"/>
          </w:tcPr>
          <w:p w14:paraId="308829A2">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r w14:paraId="60FAD7A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0" w:type="pct"/>
            <w:tcBorders>
              <w:bottom w:val="single" w:color="auto" w:sz="12" w:space="0"/>
            </w:tcBorders>
          </w:tcPr>
          <w:p w14:paraId="32158E89">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9</w:t>
            </w:r>
          </w:p>
        </w:tc>
        <w:tc>
          <w:tcPr>
            <w:tcW w:w="1000" w:type="pct"/>
            <w:tcBorders>
              <w:bottom w:val="single" w:color="auto" w:sz="12" w:space="0"/>
            </w:tcBorders>
          </w:tcPr>
          <w:p w14:paraId="0009E8A1">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更换密码</w:t>
            </w:r>
          </w:p>
        </w:tc>
        <w:tc>
          <w:tcPr>
            <w:tcW w:w="1000" w:type="pct"/>
            <w:tcBorders>
              <w:bottom w:val="single" w:color="auto" w:sz="12" w:space="0"/>
            </w:tcBorders>
          </w:tcPr>
          <w:p w14:paraId="172E0736">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更换成功</w:t>
            </w:r>
          </w:p>
        </w:tc>
        <w:tc>
          <w:tcPr>
            <w:tcW w:w="1000" w:type="pct"/>
            <w:tcBorders>
              <w:bottom w:val="single" w:color="auto" w:sz="12" w:space="0"/>
            </w:tcBorders>
          </w:tcPr>
          <w:p w14:paraId="5BD7683A">
            <w:pPr>
              <w:spacing w:after="0" w:line="360" w:lineRule="auto"/>
              <w:jc w:val="both"/>
              <w:rPr>
                <w:rFonts w:ascii="Times New Roman" w:hAnsi="Times New Roman" w:eastAsia="宋体"/>
                <w:sz w:val="21"/>
                <w:szCs w:val="21"/>
              </w:rPr>
            </w:pPr>
            <w:r>
              <w:rPr>
                <w:rFonts w:hint="eastAsia" w:ascii="Times New Roman" w:hAnsi="Times New Roman" w:eastAsia="宋体"/>
                <w:sz w:val="21"/>
                <w:szCs w:val="21"/>
              </w:rPr>
              <w:t>更换成功</w:t>
            </w:r>
          </w:p>
        </w:tc>
        <w:tc>
          <w:tcPr>
            <w:tcW w:w="1000" w:type="pct"/>
            <w:tcBorders>
              <w:bottom w:val="single" w:color="auto" w:sz="12" w:space="0"/>
            </w:tcBorders>
          </w:tcPr>
          <w:p w14:paraId="71C656BF">
            <w:pPr>
              <w:spacing w:after="0" w:line="360" w:lineRule="auto"/>
              <w:ind w:firstLine="420" w:firstLineChars="200"/>
              <w:jc w:val="both"/>
              <w:rPr>
                <w:rFonts w:ascii="Times New Roman" w:hAnsi="Times New Roman" w:eastAsia="宋体"/>
                <w:sz w:val="21"/>
                <w:szCs w:val="21"/>
              </w:rPr>
            </w:pPr>
            <w:r>
              <w:rPr>
                <w:rFonts w:hint="eastAsia" w:ascii="Times New Roman" w:hAnsi="Times New Roman" w:eastAsia="宋体"/>
                <w:sz w:val="21"/>
                <w:szCs w:val="21"/>
              </w:rPr>
              <w:t>T</w:t>
            </w:r>
          </w:p>
        </w:tc>
      </w:tr>
    </w:tbl>
    <w:p w14:paraId="1D7962B4">
      <w:pPr>
        <w:spacing w:after="0" w:line="360" w:lineRule="auto"/>
        <w:jc w:val="center"/>
        <w:outlineLvl w:val="0"/>
        <w:rPr>
          <w:rFonts w:ascii="Times New Roman" w:hAnsi="Times New Roman" w:eastAsia="宋体"/>
          <w:b/>
          <w:bCs/>
          <w:sz w:val="32"/>
          <w:szCs w:val="32"/>
        </w:rPr>
      </w:pPr>
      <w:bookmarkStart w:id="50" w:name="_Toc195684506"/>
    </w:p>
    <w:p w14:paraId="38155B06">
      <w:pPr>
        <w:widowControl/>
        <w:rPr>
          <w:rFonts w:ascii="Times New Roman" w:hAnsi="Times New Roman" w:eastAsia="宋体"/>
          <w:b/>
          <w:bCs/>
          <w:sz w:val="32"/>
          <w:szCs w:val="32"/>
        </w:rPr>
      </w:pPr>
      <w:r>
        <w:rPr>
          <w:rFonts w:ascii="Times New Roman" w:hAnsi="Times New Roman" w:eastAsia="宋体"/>
          <w:b/>
          <w:bCs/>
          <w:sz w:val="32"/>
          <w:szCs w:val="32"/>
        </w:rPr>
        <w:br w:type="page"/>
      </w:r>
    </w:p>
    <w:p w14:paraId="0D89B496">
      <w:pPr>
        <w:spacing w:after="0" w:line="360" w:lineRule="auto"/>
        <w:jc w:val="center"/>
        <w:outlineLvl w:val="0"/>
        <w:rPr>
          <w:rFonts w:ascii="Times New Roman" w:hAnsi="Times New Roman" w:eastAsia="宋体"/>
          <w:b/>
          <w:bCs/>
          <w:sz w:val="32"/>
          <w:szCs w:val="32"/>
        </w:rPr>
      </w:pPr>
      <w:r>
        <w:rPr>
          <w:rFonts w:hint="eastAsia" w:ascii="Times New Roman" w:hAnsi="Times New Roman" w:eastAsia="宋体"/>
          <w:b/>
          <w:bCs/>
          <w:sz w:val="32"/>
          <w:szCs w:val="32"/>
        </w:rPr>
        <w:t>总结</w:t>
      </w:r>
      <w:bookmarkEnd w:id="50"/>
    </w:p>
    <w:p w14:paraId="7CE13B44">
      <w:pPr>
        <w:spacing w:after="0" w:line="360" w:lineRule="auto"/>
        <w:ind w:firstLine="480" w:firstLineChars="200"/>
        <w:jc w:val="both"/>
        <w:rPr>
          <w:rFonts w:ascii="Times New Roman" w:hAnsi="Times New Roman" w:eastAsia="宋体"/>
          <w:sz w:val="24"/>
          <w:szCs w:val="22"/>
        </w:rPr>
      </w:pPr>
      <w:r>
        <w:rPr>
          <w:rFonts w:hint="eastAsia" w:ascii="Times New Roman" w:hAnsi="Times New Roman" w:eastAsia="宋体"/>
          <w:sz w:val="24"/>
          <w:szCs w:val="22"/>
        </w:rPr>
        <w:t>本论文设计并实现了基于</w:t>
      </w:r>
      <w:r>
        <w:rPr>
          <w:rFonts w:ascii="Times New Roman" w:hAnsi="Times New Roman" w:eastAsia="宋体"/>
          <w:sz w:val="24"/>
          <w:szCs w:val="22"/>
        </w:rPr>
        <w:t>Spring</w:t>
      </w:r>
      <w:r>
        <w:rPr>
          <w:rFonts w:hint="eastAsia" w:ascii="Times New Roman" w:hAnsi="Times New Roman" w:eastAsia="宋体"/>
          <w:sz w:val="24"/>
          <w:szCs w:val="22"/>
        </w:rPr>
        <w:t xml:space="preserve"> </w:t>
      </w:r>
      <w:r>
        <w:rPr>
          <w:rFonts w:ascii="Times New Roman" w:hAnsi="Times New Roman" w:eastAsia="宋体"/>
          <w:sz w:val="24"/>
          <w:szCs w:val="22"/>
        </w:rPr>
        <w:t>Boot的高校自习室管理系统。首先阐述了系统的研究背景，针对高校自习室资源供需矛盾与管理效率问题，分析了开发智能化管理平台的理论价值和实践意义。随后通过用户需求调研与场景模拟，采用用例图构建了系统的核心功能框架，并借助活动图细化了预约</w:t>
      </w:r>
      <w:r>
        <w:rPr>
          <w:rFonts w:hint="eastAsia" w:ascii="Times New Roman" w:hAnsi="Times New Roman" w:eastAsia="宋体"/>
          <w:sz w:val="24"/>
          <w:szCs w:val="22"/>
        </w:rPr>
        <w:t>、管理</w:t>
      </w:r>
      <w:r>
        <w:rPr>
          <w:rFonts w:ascii="Times New Roman" w:hAnsi="Times New Roman" w:eastAsia="宋体"/>
          <w:sz w:val="24"/>
          <w:szCs w:val="22"/>
        </w:rPr>
        <w:t>等模块的业务流程。</w:t>
      </w:r>
    </w:p>
    <w:p w14:paraId="3EB21290">
      <w:pPr>
        <w:spacing w:after="0" w:line="360" w:lineRule="auto"/>
        <w:ind w:firstLine="480" w:firstLineChars="200"/>
        <w:jc w:val="both"/>
        <w:rPr>
          <w:rFonts w:ascii="Times New Roman" w:hAnsi="Times New Roman" w:eastAsia="宋体"/>
          <w:sz w:val="24"/>
          <w:szCs w:val="22"/>
        </w:rPr>
      </w:pPr>
      <w:r>
        <w:rPr>
          <w:rFonts w:hint="eastAsia" w:ascii="Times New Roman" w:hAnsi="Times New Roman" w:eastAsia="宋体"/>
          <w:sz w:val="24"/>
          <w:szCs w:val="22"/>
        </w:rPr>
        <w:t>在系统架构设计阶段，结合实体关系图构建了用户､座位､预约记录等数据模型，采用 MySQL 数据库 实现数据结构化存储</w:t>
      </w:r>
      <w:r>
        <w:rPr>
          <w:rFonts w:hint="eastAsia" w:ascii="Times New Roman" w:hAnsi="Times New Roman" w:eastAsia="宋体"/>
          <w:sz w:val="24"/>
          <w:szCs w:val="22"/>
          <w:lang w:eastAsia="zh-CN"/>
        </w:rPr>
        <w:t>，并通过 Redis 缓存优化高并发场景下的实时座位状态查询</w:t>
      </w:r>
      <w:r>
        <w:rPr>
          <w:rFonts w:hint="eastAsia" w:ascii="Times New Roman" w:hAnsi="Times New Roman" w:eastAsia="宋体"/>
          <w:sz w:val="24"/>
          <w:szCs w:val="22"/>
        </w:rPr>
        <w:t>｡详细设计重点完成了后台管理模块､学生预约界面和信用积分体系三大核心功能，利用 Spring Security 实现权限控制，通过 Thymeleaf 模板引擎 构建服务端渲染页面，并基于 Spring MVC 实现请求处理与业务逻辑分离｡</w:t>
      </w:r>
    </w:p>
    <w:p w14:paraId="5C8D5D02">
      <w:pPr>
        <w:spacing w:after="0" w:line="360" w:lineRule="auto"/>
        <w:ind w:firstLine="480" w:firstLineChars="200"/>
        <w:jc w:val="both"/>
        <w:rPr>
          <w:rFonts w:ascii="Times New Roman" w:hAnsi="Times New Roman" w:eastAsia="宋体"/>
          <w:sz w:val="24"/>
          <w:szCs w:val="22"/>
        </w:rPr>
      </w:pPr>
      <w:r>
        <w:rPr>
          <w:rFonts w:hint="eastAsia" w:ascii="Times New Roman" w:hAnsi="Times New Roman" w:eastAsia="宋体"/>
          <w:sz w:val="24"/>
          <w:szCs w:val="22"/>
        </w:rPr>
        <w:t>系统当前已实现自习室资源可视化、预约智能化、使用数据可追溯等基础功能，但仍存在不足：高峰期瞬时并发请求的负载均衡机制有待优化。后续计划引入分布式架构提升系统吞吐量，并拓展数据分析模块，通过机器学习算法预测座位使用热点，为高校空间资源配置提供决策支持。未来还可对接校园一卡通系统，构建更完善的智慧校园生态体系。</w:t>
      </w:r>
    </w:p>
    <w:p w14:paraId="599A93B4">
      <w:pPr>
        <w:widowControl/>
        <w:rPr>
          <w:rFonts w:hint="eastAsia" w:ascii="宋体" w:hAnsi="宋体" w:eastAsia="宋体"/>
          <w:b/>
          <w:bCs/>
          <w:sz w:val="32"/>
          <w:szCs w:val="32"/>
        </w:rPr>
      </w:pPr>
      <w:bookmarkStart w:id="51" w:name="_Toc195684507"/>
      <w:r>
        <w:rPr>
          <w:rFonts w:ascii="宋体" w:hAnsi="宋体" w:eastAsia="宋体"/>
          <w:b/>
          <w:bCs/>
          <w:sz w:val="32"/>
          <w:szCs w:val="32"/>
        </w:rPr>
        <w:br w:type="page"/>
      </w:r>
    </w:p>
    <w:p w14:paraId="5632475B">
      <w:pPr>
        <w:spacing w:after="0" w:line="360" w:lineRule="auto"/>
        <w:jc w:val="center"/>
        <w:outlineLvl w:val="0"/>
        <w:rPr>
          <w:rFonts w:hint="eastAsia" w:ascii="宋体" w:hAnsi="宋体" w:eastAsia="宋体"/>
          <w:b/>
          <w:bCs/>
          <w:sz w:val="32"/>
          <w:szCs w:val="32"/>
        </w:rPr>
      </w:pPr>
      <w:r>
        <w:rPr>
          <w:rFonts w:hint="eastAsia" w:ascii="宋体" w:hAnsi="宋体" w:eastAsia="宋体"/>
          <w:b/>
          <w:bCs/>
          <w:sz w:val="32"/>
          <w:szCs w:val="32"/>
        </w:rPr>
        <w:t>致谢</w:t>
      </w:r>
      <w:bookmarkEnd w:id="51"/>
    </w:p>
    <w:p w14:paraId="134DF4E7">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时光如白驹过隙，提笔至此，心中千言竟难成句。二十余载春秋，寒窗苦读、跌撞成长，幸有恩情如灯，照我前行长夜。此间种种，唯有以诚致谢，聊表寸心。</w:t>
      </w:r>
    </w:p>
    <w:p w14:paraId="4154E4C1">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桃李春风，师恩难忘。首谢恩师李慧老师，自选题至定稿，悉心指点、倾囊相授。每遇困顿，您以渊博学识拨云见日；每至迷途，您以严谨治学引我归正。论文一字一句，皆凝您心血。亦谢传道授业之众师，授我以术，教我以德，此间教诲，终身铭怀。唯愿师长康健顺遂，桃李满园。</w:t>
      </w:r>
    </w:p>
    <w:p w14:paraId="3F46A672">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椿萱之恩，山海难量。再谢父母至亲。儿时顽劣，少时轻狂，然双亲从未弃我分毫。父亲寡言，却以脊梁撑起我凌云之志；母亲絮叨，总以温粥熨帖我漂泊之心。离家求学日，母亲窗前目送，一句“累了便回家”藏尽牵挂；父亲短信寥寥，却总在深夜转账时附言“多吃点，别省”。养育之恩，此生难报，唯愿二老慢行岁月，平安长健。</w:t>
      </w:r>
    </w:p>
    <w:p w14:paraId="14ED1584">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山河不足重，重在遇知己。</w:t>
      </w:r>
      <w:r>
        <w:rPr>
          <w:rFonts w:ascii="Times New Roman" w:hAnsi="Times New Roman" w:eastAsia="宋体"/>
          <w:sz w:val="24"/>
        </w:rPr>
        <w:t>感谢室友的陪伴与照顾，为忙碌的学习生活增添了无 尽欢乐，每一个共同成长的日日夜夜都弥足珍贵。还有那些未提及的朋友和人海里的 善意，感谢所有相遇。</w:t>
      </w:r>
    </w:p>
    <w:p w14:paraId="6B59680B">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人间烟火，诗意栖居。最后，感谢文字与理想。迷茫时，是诗词予我豁达；困顿时，是文学赋我铠甲。愿此生永怀少年赤诚，以笔墨写尽人间清欢。</w:t>
      </w:r>
    </w:p>
    <w:p w14:paraId="4F893085">
      <w:pPr>
        <w:spacing w:after="0" w:line="360" w:lineRule="auto"/>
        <w:ind w:firstLine="480" w:firstLineChars="200"/>
        <w:jc w:val="both"/>
        <w:rPr>
          <w:rFonts w:ascii="Times New Roman" w:hAnsi="Times New Roman" w:eastAsia="宋体"/>
          <w:sz w:val="24"/>
        </w:rPr>
      </w:pPr>
      <w:r>
        <w:rPr>
          <w:rFonts w:hint="eastAsia" w:ascii="Times New Roman" w:hAnsi="Times New Roman" w:eastAsia="宋体"/>
          <w:sz w:val="24"/>
        </w:rPr>
        <w:t>此去山高水远，愿携诸君所赠之光，行至天光乍破，步履不停。</w:t>
      </w:r>
    </w:p>
    <w:p w14:paraId="0C6125F5">
      <w:pPr>
        <w:widowControl/>
        <w:rPr>
          <w:rFonts w:ascii="Times New Roman" w:hAnsi="Times New Roman" w:eastAsia="宋体"/>
          <w:b/>
          <w:bCs/>
          <w:sz w:val="32"/>
          <w:szCs w:val="32"/>
        </w:rPr>
      </w:pPr>
      <w:bookmarkStart w:id="52" w:name="_Toc195684508"/>
      <w:r>
        <w:rPr>
          <w:rFonts w:ascii="Times New Roman" w:hAnsi="Times New Roman" w:eastAsia="宋体"/>
          <w:b/>
          <w:bCs/>
          <w:sz w:val="32"/>
          <w:szCs w:val="32"/>
        </w:rPr>
        <w:br w:type="page"/>
      </w:r>
    </w:p>
    <w:p w14:paraId="52017292">
      <w:pPr>
        <w:spacing w:after="0" w:line="360" w:lineRule="auto"/>
        <w:jc w:val="center"/>
        <w:outlineLvl w:val="0"/>
        <w:rPr>
          <w:rFonts w:ascii="Times New Roman" w:hAnsi="Times New Roman" w:eastAsia="宋体"/>
          <w:b/>
          <w:bCs/>
          <w:sz w:val="32"/>
          <w:szCs w:val="32"/>
        </w:rPr>
      </w:pPr>
      <w:r>
        <w:rPr>
          <w:rFonts w:ascii="Times New Roman" w:hAnsi="Times New Roman" w:eastAsia="宋体"/>
          <w:b/>
          <w:bCs/>
          <w:sz w:val="32"/>
          <w:szCs w:val="32"/>
        </w:rPr>
        <w:t>参考文献</w:t>
      </w:r>
      <w:bookmarkEnd w:id="52"/>
    </w:p>
    <w:p w14:paraId="6367142F">
      <w:pPr>
        <w:spacing w:after="0" w:line="360" w:lineRule="auto"/>
        <w:ind w:left="480" w:hanging="480" w:hangingChars="200"/>
        <w:rPr>
          <w:rFonts w:ascii="Times New Roman" w:hAnsi="Times New Roman" w:eastAsia="宋体"/>
          <w:sz w:val="24"/>
        </w:rPr>
      </w:pPr>
      <w:r>
        <w:rPr>
          <w:rFonts w:ascii="Times New Roman" w:hAnsi="Times New Roman" w:eastAsia="宋体"/>
          <w:sz w:val="24"/>
        </w:rPr>
        <w:t>[1]</w:t>
      </w:r>
      <w:r>
        <w:rPr>
          <w:rFonts w:hint="eastAsia" w:ascii="Times New Roman" w:hAnsi="Times New Roman" w:eastAsia="宋体"/>
          <w:sz w:val="24"/>
        </w:rPr>
        <w:t xml:space="preserve"> 赵宇</w:t>
      </w:r>
      <w:r>
        <w:rPr>
          <w:rFonts w:ascii="Times New Roman" w:hAnsi="Times New Roman" w:eastAsia="宋体"/>
          <w:sz w:val="24"/>
        </w:rPr>
        <w:t>, 路建宁. 技术可供性视角下媒介场景的构建及其利弊——以"抖音线上自习室"为例[J]. 传媒论坛, 2024, 7(7): 11-14, 23.</w:t>
      </w:r>
    </w:p>
    <w:p w14:paraId="780B3E22">
      <w:pPr>
        <w:spacing w:after="0" w:line="360" w:lineRule="auto"/>
        <w:ind w:left="480" w:hanging="480" w:hangingChars="20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rPr>
        <w:t>2</w:t>
      </w:r>
      <w:r>
        <w:rPr>
          <w:rFonts w:ascii="Times New Roman" w:hAnsi="Times New Roman" w:eastAsia="宋体"/>
          <w:sz w:val="24"/>
        </w:rPr>
        <w:t>]</w:t>
      </w:r>
      <w:r>
        <w:rPr>
          <w:rFonts w:hint="eastAsia" w:ascii="Times New Roman" w:hAnsi="Times New Roman" w:eastAsia="宋体"/>
          <w:sz w:val="24"/>
        </w:rPr>
        <w:t xml:space="preserve"> 张寒冰</w:t>
      </w:r>
      <w:r>
        <w:rPr>
          <w:rFonts w:ascii="Times New Roman" w:hAnsi="Times New Roman" w:eastAsia="宋体"/>
          <w:sz w:val="24"/>
        </w:rPr>
        <w:t>. 基于信创技术的智慧学习云平台的构架[J]. 无线互联科技, 2024, 21(22): 13-16.</w:t>
      </w:r>
    </w:p>
    <w:p w14:paraId="6D633BFC">
      <w:pPr>
        <w:spacing w:after="0" w:line="360" w:lineRule="auto"/>
        <w:ind w:left="480" w:hanging="480" w:hangingChars="20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rPr>
        <w:t>3</w:t>
      </w:r>
      <w:r>
        <w:rPr>
          <w:rFonts w:ascii="Times New Roman" w:hAnsi="Times New Roman" w:eastAsia="宋体"/>
          <w:sz w:val="24"/>
        </w:rPr>
        <w:t>]</w:t>
      </w:r>
      <w:r>
        <w:rPr>
          <w:rFonts w:hint="eastAsia" w:ascii="Times New Roman" w:hAnsi="Times New Roman" w:eastAsia="宋体"/>
          <w:sz w:val="24"/>
        </w:rPr>
        <w:t xml:space="preserve"> 徐慧</w:t>
      </w:r>
      <w:r>
        <w:rPr>
          <w:rFonts w:ascii="Times New Roman" w:hAnsi="Times New Roman" w:eastAsia="宋体"/>
          <w:sz w:val="24"/>
        </w:rPr>
        <w:t>. 基于数字技术平台的初中英语泛在学习实践研究[J]. 中国新通信, 2024, 26(21): 221-223.</w:t>
      </w:r>
    </w:p>
    <w:p w14:paraId="308BDB7F">
      <w:pPr>
        <w:spacing w:after="0" w:line="360" w:lineRule="auto"/>
        <w:ind w:left="480" w:hanging="480" w:hangingChars="20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rPr>
        <w:t>4</w:t>
      </w:r>
      <w:r>
        <w:rPr>
          <w:rFonts w:ascii="Times New Roman" w:hAnsi="Times New Roman" w:eastAsia="宋体"/>
          <w:sz w:val="24"/>
        </w:rPr>
        <w:t>]</w:t>
      </w:r>
      <w:r>
        <w:rPr>
          <w:rFonts w:hint="eastAsia" w:ascii="Times New Roman" w:hAnsi="Times New Roman" w:eastAsia="宋体"/>
          <w:sz w:val="24"/>
        </w:rPr>
        <w:t xml:space="preserve"> 李明松</w:t>
      </w:r>
      <w:r>
        <w:rPr>
          <w:rFonts w:ascii="Times New Roman" w:hAnsi="Times New Roman" w:eastAsia="宋体"/>
          <w:sz w:val="24"/>
        </w:rPr>
        <w:t>. 基于IT Tools平台的高中信息技术深度学习实践研究[J]. 中国新通信, 2024, 26(19): 109-111.</w:t>
      </w:r>
    </w:p>
    <w:p w14:paraId="70A8C6A9">
      <w:pPr>
        <w:spacing w:after="0" w:line="360" w:lineRule="auto"/>
        <w:ind w:left="480" w:hanging="480" w:hangingChars="20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rPr>
        <w:t>5</w:t>
      </w:r>
      <w:r>
        <w:rPr>
          <w:rFonts w:ascii="Times New Roman" w:hAnsi="Times New Roman" w:eastAsia="宋体"/>
          <w:sz w:val="24"/>
        </w:rPr>
        <w:t>]</w:t>
      </w:r>
      <w:r>
        <w:rPr>
          <w:rFonts w:hint="eastAsia" w:ascii="Times New Roman" w:hAnsi="Times New Roman" w:eastAsia="宋体"/>
          <w:sz w:val="24"/>
        </w:rPr>
        <w:t xml:space="preserve"> 胡星彤</w:t>
      </w:r>
      <w:r>
        <w:rPr>
          <w:rFonts w:ascii="Times New Roman" w:hAnsi="Times New Roman" w:eastAsia="宋体"/>
          <w:sz w:val="24"/>
        </w:rPr>
        <w:t>. 基于在线评测技术的</w:t>
      </w:r>
      <w:r>
        <w:rPr>
          <w:rFonts w:hint="eastAsia" w:ascii="Times New Roman" w:hAnsi="Times New Roman" w:eastAsia="宋体"/>
          <w:sz w:val="24"/>
          <w:lang w:eastAsia="zh-CN"/>
        </w:rPr>
        <w:t>“</w:t>
      </w:r>
      <w:r>
        <w:rPr>
          <w:rFonts w:ascii="Times New Roman" w:hAnsi="Times New Roman" w:eastAsia="宋体"/>
          <w:sz w:val="24"/>
        </w:rPr>
        <w:t>Python程序设计</w:t>
      </w:r>
      <w:r>
        <w:rPr>
          <w:rFonts w:hint="eastAsia" w:ascii="Times New Roman" w:hAnsi="Times New Roman" w:eastAsia="宋体"/>
          <w:sz w:val="24"/>
          <w:lang w:eastAsia="zh-CN"/>
        </w:rPr>
        <w:t>”</w:t>
      </w:r>
      <w:r>
        <w:rPr>
          <w:rFonts w:ascii="Times New Roman" w:hAnsi="Times New Roman" w:eastAsia="宋体"/>
          <w:sz w:val="24"/>
        </w:rPr>
        <w:t>课程自主学习平台设计[J]. 无线互联科技, 2024, 21(19): 53-55.</w:t>
      </w:r>
    </w:p>
    <w:p w14:paraId="6D44F3A2">
      <w:pPr>
        <w:spacing w:after="0" w:line="360" w:lineRule="auto"/>
        <w:ind w:left="480" w:hanging="480" w:hangingChars="20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rPr>
        <w:t>6</w:t>
      </w:r>
      <w:r>
        <w:rPr>
          <w:rFonts w:ascii="Times New Roman" w:hAnsi="Times New Roman" w:eastAsia="宋体"/>
          <w:sz w:val="24"/>
        </w:rPr>
        <w:t>]</w:t>
      </w:r>
      <w:r>
        <w:rPr>
          <w:rFonts w:hint="eastAsia" w:ascii="Times New Roman" w:hAnsi="Times New Roman" w:eastAsia="宋体"/>
          <w:sz w:val="24"/>
        </w:rPr>
        <w:t xml:space="preserve"> 李金忠</w:t>
      </w:r>
      <w:r>
        <w:rPr>
          <w:rFonts w:ascii="Times New Roman" w:hAnsi="Times New Roman" w:eastAsia="宋体"/>
          <w:sz w:val="24"/>
        </w:rPr>
        <w:t>, 胡志明, 陈建钢, 陈涵轩, 左左. 基于SpringBoot和Uni-App框架的自习室平台的设计与实现[J]. 河北水利电力学院学报, 2024, 34(2): 77-82.</w:t>
      </w:r>
    </w:p>
    <w:p w14:paraId="7C188A02">
      <w:pPr>
        <w:spacing w:after="0" w:line="360" w:lineRule="auto"/>
        <w:ind w:left="480" w:hanging="480" w:hangingChars="20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rPr>
        <w:t>7</w:t>
      </w:r>
      <w:r>
        <w:rPr>
          <w:rFonts w:ascii="Times New Roman" w:hAnsi="Times New Roman" w:eastAsia="宋体"/>
          <w:sz w:val="24"/>
        </w:rPr>
        <w:t>]</w:t>
      </w:r>
      <w:r>
        <w:rPr>
          <w:rFonts w:hint="eastAsia" w:ascii="Times New Roman" w:hAnsi="Times New Roman" w:eastAsia="宋体"/>
          <w:sz w:val="24"/>
        </w:rPr>
        <w:t xml:space="preserve"> 李萍</w:t>
      </w:r>
      <w:r>
        <w:rPr>
          <w:rFonts w:ascii="Times New Roman" w:hAnsi="Times New Roman" w:eastAsia="宋体"/>
          <w:sz w:val="24"/>
        </w:rPr>
        <w:t>, 薛颖. 数字技术赋能下的高校智慧学习系统建设路径研究[J]. 陕西开放大学学报, 2024, 26(3): 5-9, 67.</w:t>
      </w:r>
    </w:p>
    <w:p w14:paraId="6CEC0157">
      <w:pPr>
        <w:spacing w:after="0" w:line="360" w:lineRule="auto"/>
        <w:ind w:left="480" w:hanging="480" w:hangingChars="20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rPr>
        <w:t>8</w:t>
      </w:r>
      <w:r>
        <w:rPr>
          <w:rFonts w:ascii="Times New Roman" w:hAnsi="Times New Roman" w:eastAsia="宋体"/>
          <w:sz w:val="24"/>
        </w:rPr>
        <w:t>]</w:t>
      </w:r>
      <w:r>
        <w:rPr>
          <w:rFonts w:hint="eastAsia" w:ascii="Times New Roman" w:hAnsi="Times New Roman" w:eastAsia="宋体"/>
          <w:sz w:val="24"/>
        </w:rPr>
        <w:t xml:space="preserve"> 张丽芳</w:t>
      </w:r>
      <w:r>
        <w:rPr>
          <w:rFonts w:ascii="Times New Roman" w:hAnsi="Times New Roman" w:eastAsia="宋体"/>
          <w:sz w:val="24"/>
        </w:rPr>
        <w:t>. 构建智能技术平台，促进学习方式变革[J]. 中小学信息技术教育, 2023(1): 37-39.</w:t>
      </w:r>
    </w:p>
    <w:p w14:paraId="4DDC34BE">
      <w:pPr>
        <w:spacing w:after="0" w:line="360" w:lineRule="auto"/>
        <w:ind w:left="480" w:hanging="480" w:hangingChars="200"/>
        <w:rPr>
          <w:rFonts w:ascii="Times New Roman" w:hAnsi="Times New Roman" w:eastAsia="宋体"/>
          <w:sz w:val="24"/>
        </w:rPr>
      </w:pPr>
      <w:r>
        <w:rPr>
          <w:rFonts w:ascii="Times New Roman" w:hAnsi="Times New Roman" w:eastAsia="宋体"/>
          <w:sz w:val="24"/>
        </w:rPr>
        <w:t>[</w:t>
      </w:r>
      <w:r>
        <w:rPr>
          <w:rFonts w:hint="eastAsia" w:ascii="Times New Roman" w:hAnsi="Times New Roman" w:eastAsia="宋体"/>
          <w:sz w:val="24"/>
        </w:rPr>
        <w:t>9</w:t>
      </w:r>
      <w:r>
        <w:rPr>
          <w:rFonts w:ascii="Times New Roman" w:hAnsi="Times New Roman" w:eastAsia="宋体"/>
          <w:sz w:val="24"/>
        </w:rPr>
        <w:t>]</w:t>
      </w:r>
      <w:r>
        <w:rPr>
          <w:rFonts w:hint="eastAsia" w:ascii="Times New Roman" w:hAnsi="Times New Roman" w:eastAsia="宋体"/>
          <w:sz w:val="24"/>
        </w:rPr>
        <w:t xml:space="preserve"> 徐振忠</w:t>
      </w:r>
      <w:r>
        <w:rPr>
          <w:rFonts w:ascii="Times New Roman" w:hAnsi="Times New Roman" w:eastAsia="宋体"/>
          <w:sz w:val="24"/>
        </w:rPr>
        <w:t>. 基于网络学习平台的高中信息技术教学策略[J]. 教育界, 2023(17): 8-10.</w:t>
      </w:r>
    </w:p>
    <w:p w14:paraId="1B972E9B">
      <w:pPr>
        <w:spacing w:after="0" w:line="360" w:lineRule="auto"/>
        <w:ind w:left="480" w:hanging="480" w:hangingChars="200"/>
        <w:rPr>
          <w:rFonts w:ascii="Times New Roman" w:hAnsi="Times New Roman" w:eastAsia="宋体"/>
          <w:sz w:val="24"/>
        </w:rPr>
      </w:pPr>
      <w:r>
        <w:rPr>
          <w:rFonts w:ascii="Times New Roman" w:hAnsi="Times New Roman" w:eastAsia="宋体"/>
          <w:sz w:val="24"/>
        </w:rPr>
        <w:t>[1</w:t>
      </w:r>
      <w:r>
        <w:rPr>
          <w:rFonts w:hint="eastAsia" w:ascii="Times New Roman" w:hAnsi="Times New Roman" w:eastAsia="宋体"/>
          <w:sz w:val="24"/>
        </w:rPr>
        <w:t>0</w:t>
      </w:r>
      <w:r>
        <w:rPr>
          <w:rFonts w:ascii="Times New Roman" w:hAnsi="Times New Roman" w:eastAsia="宋体"/>
          <w:sz w:val="24"/>
        </w:rPr>
        <w:t>]</w:t>
      </w:r>
      <w:r>
        <w:rPr>
          <w:rFonts w:hint="eastAsia" w:ascii="Times New Roman" w:hAnsi="Times New Roman" w:eastAsia="宋体"/>
          <w:sz w:val="24"/>
        </w:rPr>
        <w:t xml:space="preserve"> </w:t>
      </w:r>
      <w:r>
        <w:rPr>
          <w:rFonts w:ascii="Times New Roman" w:hAnsi="Times New Roman" w:eastAsia="宋体"/>
          <w:sz w:val="24"/>
        </w:rPr>
        <w:t>LI J X, XIN Y W, ZHAO J Y, et al. Research on intelligent self-studying room based on IPPG technology[C]// [会议名称]. [会议地点]: [主办方], 2022.</w:t>
      </w:r>
    </w:p>
    <w:p w14:paraId="681464E7">
      <w:pPr>
        <w:spacing w:after="0" w:line="360" w:lineRule="auto"/>
        <w:rPr>
          <w:rFonts w:ascii="Times New Roman" w:hAnsi="Times New Roman" w:eastAsia="宋体"/>
          <w:sz w:val="24"/>
        </w:rPr>
      </w:pPr>
      <w:r>
        <w:rPr>
          <w:rFonts w:ascii="Times New Roman" w:hAnsi="Times New Roman" w:eastAsia="宋体"/>
          <w:sz w:val="24"/>
        </w:rPr>
        <w:t>[1</w:t>
      </w:r>
      <w:r>
        <w:rPr>
          <w:rFonts w:hint="eastAsia" w:ascii="Times New Roman" w:hAnsi="Times New Roman" w:eastAsia="宋体"/>
          <w:sz w:val="24"/>
        </w:rPr>
        <w:t>1</w:t>
      </w:r>
      <w:r>
        <w:rPr>
          <w:rFonts w:ascii="Times New Roman" w:hAnsi="Times New Roman" w:eastAsia="宋体"/>
          <w:sz w:val="24"/>
        </w:rPr>
        <w:t>]</w:t>
      </w:r>
      <w:r>
        <w:rPr>
          <w:rFonts w:hint="eastAsia" w:ascii="Times New Roman" w:hAnsi="Times New Roman" w:eastAsia="宋体"/>
          <w:sz w:val="24"/>
        </w:rPr>
        <w:t xml:space="preserve"> 蔡其君</w:t>
      </w:r>
      <w:r>
        <w:rPr>
          <w:rFonts w:ascii="Times New Roman" w:hAnsi="Times New Roman" w:eastAsia="宋体"/>
          <w:sz w:val="24"/>
        </w:rPr>
        <w:t>. 在线陪伴学习系统的设计与实现[D]. 北京: 北京交通大学, 2022.</w:t>
      </w:r>
    </w:p>
    <w:p w14:paraId="696FBD11">
      <w:pPr>
        <w:spacing w:after="0" w:line="360" w:lineRule="auto"/>
        <w:ind w:left="480" w:hanging="480" w:hangingChars="200"/>
        <w:rPr>
          <w:rFonts w:ascii="Times New Roman" w:hAnsi="Times New Roman" w:eastAsia="宋体"/>
          <w:sz w:val="24"/>
        </w:rPr>
      </w:pPr>
      <w:r>
        <w:rPr>
          <w:rFonts w:ascii="Times New Roman" w:hAnsi="Times New Roman" w:eastAsia="宋体"/>
          <w:sz w:val="24"/>
        </w:rPr>
        <w:t>[1</w:t>
      </w:r>
      <w:r>
        <w:rPr>
          <w:rFonts w:hint="eastAsia" w:ascii="Times New Roman" w:hAnsi="Times New Roman" w:eastAsia="宋体"/>
          <w:sz w:val="24"/>
        </w:rPr>
        <w:t>2</w:t>
      </w:r>
      <w:r>
        <w:rPr>
          <w:rFonts w:ascii="Times New Roman" w:hAnsi="Times New Roman" w:eastAsia="宋体"/>
          <w:sz w:val="24"/>
        </w:rPr>
        <w:t>]</w:t>
      </w:r>
      <w:r>
        <w:rPr>
          <w:rFonts w:hint="eastAsia" w:ascii="Times New Roman" w:hAnsi="Times New Roman" w:eastAsia="宋体"/>
          <w:sz w:val="24"/>
        </w:rPr>
        <w:t xml:space="preserve"> 叶智勇</w:t>
      </w:r>
      <w:r>
        <w:rPr>
          <w:rFonts w:ascii="Times New Roman" w:hAnsi="Times New Roman" w:eastAsia="宋体"/>
          <w:sz w:val="24"/>
        </w:rPr>
        <w:t>, 操思薇, 张楠, 李琦, 郏晨植. 基于AIoT技术的高校自习室智慧光环境营造系统设计与实现[J]. 软件, 2022, 43(12): 183-186.</w:t>
      </w:r>
    </w:p>
    <w:p w14:paraId="08775FCB">
      <w:pPr>
        <w:spacing w:after="0" w:line="360" w:lineRule="auto"/>
        <w:ind w:left="480" w:hanging="480" w:hangingChars="200"/>
        <w:rPr>
          <w:rFonts w:ascii="Times New Roman" w:hAnsi="Times New Roman" w:eastAsia="宋体"/>
          <w:sz w:val="24"/>
        </w:rPr>
      </w:pPr>
      <w:r>
        <w:rPr>
          <w:rFonts w:ascii="Times New Roman" w:hAnsi="Times New Roman" w:eastAsia="宋体"/>
          <w:sz w:val="24"/>
        </w:rPr>
        <w:t>[1</w:t>
      </w:r>
      <w:r>
        <w:rPr>
          <w:rFonts w:hint="eastAsia" w:ascii="Times New Roman" w:hAnsi="Times New Roman" w:eastAsia="宋体"/>
          <w:sz w:val="24"/>
        </w:rPr>
        <w:t>3</w:t>
      </w:r>
      <w:r>
        <w:rPr>
          <w:rFonts w:ascii="Times New Roman" w:hAnsi="Times New Roman" w:eastAsia="宋体"/>
          <w:sz w:val="24"/>
        </w:rPr>
        <w:t>]</w:t>
      </w:r>
      <w:r>
        <w:rPr>
          <w:rFonts w:hint="eastAsia" w:ascii="Times New Roman" w:hAnsi="Times New Roman" w:eastAsia="宋体"/>
          <w:sz w:val="24"/>
        </w:rPr>
        <w:t xml:space="preserve">  </w:t>
      </w:r>
      <w:r>
        <w:rPr>
          <w:rFonts w:ascii="Times New Roman" w:hAnsi="Times New Roman" w:eastAsia="宋体"/>
          <w:sz w:val="24"/>
        </w:rPr>
        <w:t xml:space="preserve">CHEN G H, XU J M. Design and implementation of efficient learning platform based on Spring </w:t>
      </w:r>
      <w:r>
        <w:rPr>
          <w:rFonts w:hint="eastAsia" w:ascii="Times New Roman" w:hAnsi="Times New Roman" w:eastAsia="宋体"/>
          <w:sz w:val="24"/>
          <w:lang w:eastAsia="zh-CN"/>
        </w:rPr>
        <w:t>boot</w:t>
      </w:r>
      <w:r>
        <w:rPr>
          <w:rFonts w:ascii="Times New Roman" w:hAnsi="Times New Roman" w:eastAsia="宋体"/>
          <w:sz w:val="24"/>
        </w:rPr>
        <w:t xml:space="preserve">framework[J]. Journal of Electronics and Information Science, 2020, 6(1): </w:t>
      </w:r>
    </w:p>
    <w:p w14:paraId="096CA86A">
      <w:pPr>
        <w:spacing w:after="0" w:line="360" w:lineRule="auto"/>
        <w:ind w:left="480" w:hanging="480" w:hangingChars="200"/>
        <w:rPr>
          <w:rFonts w:ascii="Times New Roman" w:hAnsi="Times New Roman" w:eastAsia="宋体"/>
          <w:sz w:val="24"/>
        </w:rPr>
      </w:pPr>
      <w:r>
        <w:rPr>
          <w:rFonts w:ascii="Times New Roman" w:hAnsi="Times New Roman" w:eastAsia="宋体"/>
          <w:sz w:val="24"/>
        </w:rPr>
        <w:t>[1</w:t>
      </w:r>
      <w:r>
        <w:rPr>
          <w:rFonts w:hint="eastAsia" w:ascii="Times New Roman" w:hAnsi="Times New Roman" w:eastAsia="宋体"/>
          <w:sz w:val="24"/>
        </w:rPr>
        <w:t>4</w:t>
      </w:r>
      <w:r>
        <w:rPr>
          <w:rFonts w:ascii="Times New Roman" w:hAnsi="Times New Roman" w:eastAsia="宋体"/>
          <w:sz w:val="24"/>
        </w:rPr>
        <w:t>]</w:t>
      </w:r>
      <w:r>
        <w:rPr>
          <w:rFonts w:hint="eastAsia" w:ascii="Times New Roman" w:hAnsi="Times New Roman" w:eastAsia="宋体"/>
          <w:sz w:val="24"/>
        </w:rPr>
        <w:t xml:space="preserve"> 范岳亚</w:t>
      </w:r>
      <w:r>
        <w:rPr>
          <w:rFonts w:ascii="Times New Roman" w:hAnsi="Times New Roman" w:eastAsia="宋体"/>
          <w:sz w:val="24"/>
        </w:rPr>
        <w:t>.</w:t>
      </w:r>
      <w:r>
        <w:rPr>
          <w:rFonts w:hint="eastAsia" w:ascii="Times New Roman" w:hAnsi="Times New Roman" w:eastAsia="宋体"/>
          <w:sz w:val="24"/>
          <w:lang w:eastAsia="zh-CN"/>
        </w:rPr>
        <w:t>“</w:t>
      </w:r>
      <w:r>
        <w:rPr>
          <w:rFonts w:ascii="Times New Roman" w:hAnsi="Times New Roman" w:eastAsia="宋体"/>
          <w:sz w:val="24"/>
        </w:rPr>
        <w:t>直播自习室</w:t>
      </w:r>
      <w:r>
        <w:rPr>
          <w:rFonts w:hint="eastAsia" w:ascii="Times New Roman" w:hAnsi="Times New Roman" w:eastAsia="宋体"/>
          <w:sz w:val="24"/>
          <w:lang w:eastAsia="zh-CN"/>
        </w:rPr>
        <w:t>”</w:t>
      </w:r>
      <w:r>
        <w:rPr>
          <w:rFonts w:ascii="Times New Roman" w:hAnsi="Times New Roman" w:eastAsia="宋体"/>
          <w:sz w:val="24"/>
        </w:rPr>
        <w:t>：新媒介技术下的空间组合与超人际互动[J]. 重庆文理学院学报(社会科学版), 2020, 39(6): 86-95, 122.</w:t>
      </w:r>
    </w:p>
    <w:p w14:paraId="5D8C70BF">
      <w:pPr>
        <w:spacing w:after="0" w:line="360" w:lineRule="auto"/>
        <w:ind w:left="480" w:hanging="480" w:hangingChars="200"/>
        <w:rPr>
          <w:rFonts w:ascii="Times New Roman" w:hAnsi="Times New Roman" w:eastAsia="宋体"/>
          <w:sz w:val="24"/>
        </w:rPr>
      </w:pPr>
      <w:r>
        <w:rPr>
          <w:rFonts w:ascii="Times New Roman" w:hAnsi="Times New Roman" w:eastAsia="宋体"/>
          <w:sz w:val="24"/>
        </w:rPr>
        <w:t>[1</w:t>
      </w:r>
      <w:r>
        <w:rPr>
          <w:rFonts w:hint="eastAsia" w:ascii="Times New Roman" w:hAnsi="Times New Roman" w:eastAsia="宋体"/>
          <w:sz w:val="24"/>
        </w:rPr>
        <w:t>5</w:t>
      </w:r>
      <w:r>
        <w:rPr>
          <w:rFonts w:ascii="Times New Roman" w:hAnsi="Times New Roman" w:eastAsia="宋体"/>
          <w:sz w:val="24"/>
        </w:rPr>
        <w:t>]</w:t>
      </w:r>
      <w:r>
        <w:rPr>
          <w:rFonts w:hint="eastAsia" w:ascii="Times New Roman" w:hAnsi="Times New Roman" w:eastAsia="宋体"/>
          <w:sz w:val="24"/>
        </w:rPr>
        <w:t xml:space="preserve"> 魏晓凤</w:t>
      </w:r>
      <w:r>
        <w:rPr>
          <w:rFonts w:ascii="Times New Roman" w:hAnsi="Times New Roman" w:eastAsia="宋体"/>
          <w:sz w:val="24"/>
        </w:rPr>
        <w:t>. 高校图书馆考研自习室管理的几点建议——以天津职业技术师范大学为例[J]. 办公室业务, 2019(9): 153.</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342"/>
    <w:rsid w:val="000074B2"/>
    <w:rsid w:val="00026655"/>
    <w:rsid w:val="000337AA"/>
    <w:rsid w:val="000459B1"/>
    <w:rsid w:val="00045CF6"/>
    <w:rsid w:val="00054CD7"/>
    <w:rsid w:val="00061400"/>
    <w:rsid w:val="00067DC6"/>
    <w:rsid w:val="00070586"/>
    <w:rsid w:val="000C358E"/>
    <w:rsid w:val="000D1756"/>
    <w:rsid w:val="000D3728"/>
    <w:rsid w:val="001233F5"/>
    <w:rsid w:val="00124B22"/>
    <w:rsid w:val="001350F4"/>
    <w:rsid w:val="00152A85"/>
    <w:rsid w:val="00155A20"/>
    <w:rsid w:val="00170F2C"/>
    <w:rsid w:val="00175FD0"/>
    <w:rsid w:val="001A0E94"/>
    <w:rsid w:val="001B1BE7"/>
    <w:rsid w:val="001B5C93"/>
    <w:rsid w:val="001B7B49"/>
    <w:rsid w:val="001C0B5A"/>
    <w:rsid w:val="001D2565"/>
    <w:rsid w:val="001E5646"/>
    <w:rsid w:val="00220F1B"/>
    <w:rsid w:val="00222F56"/>
    <w:rsid w:val="002245A0"/>
    <w:rsid w:val="00242B03"/>
    <w:rsid w:val="00274D2A"/>
    <w:rsid w:val="00281CA9"/>
    <w:rsid w:val="002A76CC"/>
    <w:rsid w:val="002D06F5"/>
    <w:rsid w:val="002D7CC1"/>
    <w:rsid w:val="002E431D"/>
    <w:rsid w:val="00303754"/>
    <w:rsid w:val="00311A2E"/>
    <w:rsid w:val="003257AD"/>
    <w:rsid w:val="00345FA9"/>
    <w:rsid w:val="00347CDC"/>
    <w:rsid w:val="00357535"/>
    <w:rsid w:val="003759E6"/>
    <w:rsid w:val="00392360"/>
    <w:rsid w:val="003A0E97"/>
    <w:rsid w:val="003B02D6"/>
    <w:rsid w:val="003C4D99"/>
    <w:rsid w:val="003E28CB"/>
    <w:rsid w:val="003E6088"/>
    <w:rsid w:val="003F0E15"/>
    <w:rsid w:val="00416AFA"/>
    <w:rsid w:val="004251F0"/>
    <w:rsid w:val="00457F94"/>
    <w:rsid w:val="00466FFF"/>
    <w:rsid w:val="00470717"/>
    <w:rsid w:val="00482F27"/>
    <w:rsid w:val="00490A94"/>
    <w:rsid w:val="00497236"/>
    <w:rsid w:val="004A57E6"/>
    <w:rsid w:val="004A74BA"/>
    <w:rsid w:val="004B742E"/>
    <w:rsid w:val="004E111C"/>
    <w:rsid w:val="004E278B"/>
    <w:rsid w:val="004E65B0"/>
    <w:rsid w:val="004F67A3"/>
    <w:rsid w:val="00506F9A"/>
    <w:rsid w:val="00516D0D"/>
    <w:rsid w:val="00544850"/>
    <w:rsid w:val="0054747C"/>
    <w:rsid w:val="00595ADB"/>
    <w:rsid w:val="00595EEE"/>
    <w:rsid w:val="00596484"/>
    <w:rsid w:val="005B0296"/>
    <w:rsid w:val="005D06B3"/>
    <w:rsid w:val="005E0008"/>
    <w:rsid w:val="005F0FF9"/>
    <w:rsid w:val="00607BBD"/>
    <w:rsid w:val="00632A12"/>
    <w:rsid w:val="00632F0C"/>
    <w:rsid w:val="006342D1"/>
    <w:rsid w:val="00635C54"/>
    <w:rsid w:val="00644D29"/>
    <w:rsid w:val="00647342"/>
    <w:rsid w:val="0065017A"/>
    <w:rsid w:val="00672571"/>
    <w:rsid w:val="00675313"/>
    <w:rsid w:val="006B10E8"/>
    <w:rsid w:val="006B6BE7"/>
    <w:rsid w:val="006F7060"/>
    <w:rsid w:val="00700117"/>
    <w:rsid w:val="0071575B"/>
    <w:rsid w:val="00727376"/>
    <w:rsid w:val="0073333A"/>
    <w:rsid w:val="00736DA8"/>
    <w:rsid w:val="00751FA1"/>
    <w:rsid w:val="00762128"/>
    <w:rsid w:val="00794413"/>
    <w:rsid w:val="00795F70"/>
    <w:rsid w:val="007D2E2C"/>
    <w:rsid w:val="007D50BE"/>
    <w:rsid w:val="007F39A9"/>
    <w:rsid w:val="007F3CBB"/>
    <w:rsid w:val="0080290F"/>
    <w:rsid w:val="00802D45"/>
    <w:rsid w:val="00823427"/>
    <w:rsid w:val="008240A9"/>
    <w:rsid w:val="00835FB7"/>
    <w:rsid w:val="0085772D"/>
    <w:rsid w:val="00861081"/>
    <w:rsid w:val="008646EB"/>
    <w:rsid w:val="008718E8"/>
    <w:rsid w:val="0087604C"/>
    <w:rsid w:val="00880BC9"/>
    <w:rsid w:val="0089540D"/>
    <w:rsid w:val="008A3757"/>
    <w:rsid w:val="008B089F"/>
    <w:rsid w:val="008D089D"/>
    <w:rsid w:val="008F4CE7"/>
    <w:rsid w:val="008F6779"/>
    <w:rsid w:val="0090289A"/>
    <w:rsid w:val="00903BB1"/>
    <w:rsid w:val="00917A98"/>
    <w:rsid w:val="00933099"/>
    <w:rsid w:val="009401CE"/>
    <w:rsid w:val="009440EE"/>
    <w:rsid w:val="00981865"/>
    <w:rsid w:val="009B79B4"/>
    <w:rsid w:val="009D3D74"/>
    <w:rsid w:val="009D443D"/>
    <w:rsid w:val="009E136D"/>
    <w:rsid w:val="009F15E7"/>
    <w:rsid w:val="00A15CC5"/>
    <w:rsid w:val="00A15DC5"/>
    <w:rsid w:val="00A47BE2"/>
    <w:rsid w:val="00A54189"/>
    <w:rsid w:val="00A8352A"/>
    <w:rsid w:val="00AA7D9E"/>
    <w:rsid w:val="00AB47E1"/>
    <w:rsid w:val="00AE0633"/>
    <w:rsid w:val="00AE3669"/>
    <w:rsid w:val="00B30726"/>
    <w:rsid w:val="00B46B68"/>
    <w:rsid w:val="00B55824"/>
    <w:rsid w:val="00B57D83"/>
    <w:rsid w:val="00B82EA0"/>
    <w:rsid w:val="00BC555F"/>
    <w:rsid w:val="00BF128A"/>
    <w:rsid w:val="00C006A5"/>
    <w:rsid w:val="00C30D6B"/>
    <w:rsid w:val="00C3103B"/>
    <w:rsid w:val="00C34C39"/>
    <w:rsid w:val="00C40B96"/>
    <w:rsid w:val="00C57194"/>
    <w:rsid w:val="00C80170"/>
    <w:rsid w:val="00C84C7E"/>
    <w:rsid w:val="00C9065C"/>
    <w:rsid w:val="00C97399"/>
    <w:rsid w:val="00CA77A6"/>
    <w:rsid w:val="00CC57C1"/>
    <w:rsid w:val="00CD4A0E"/>
    <w:rsid w:val="00CE17C2"/>
    <w:rsid w:val="00CE1C13"/>
    <w:rsid w:val="00D03FB0"/>
    <w:rsid w:val="00D12D01"/>
    <w:rsid w:val="00D210B6"/>
    <w:rsid w:val="00D3209B"/>
    <w:rsid w:val="00D54DE4"/>
    <w:rsid w:val="00D66357"/>
    <w:rsid w:val="00D7601A"/>
    <w:rsid w:val="00DA4DEE"/>
    <w:rsid w:val="00DB41CF"/>
    <w:rsid w:val="00DC45F5"/>
    <w:rsid w:val="00DC5705"/>
    <w:rsid w:val="00DD4E94"/>
    <w:rsid w:val="00DF15B4"/>
    <w:rsid w:val="00E1313E"/>
    <w:rsid w:val="00E160D5"/>
    <w:rsid w:val="00E16309"/>
    <w:rsid w:val="00E212F2"/>
    <w:rsid w:val="00E279F1"/>
    <w:rsid w:val="00E315E9"/>
    <w:rsid w:val="00E338B0"/>
    <w:rsid w:val="00E43446"/>
    <w:rsid w:val="00E73BC2"/>
    <w:rsid w:val="00E9027D"/>
    <w:rsid w:val="00E95998"/>
    <w:rsid w:val="00E976C4"/>
    <w:rsid w:val="00EC57E0"/>
    <w:rsid w:val="00EC7787"/>
    <w:rsid w:val="00ED5BEC"/>
    <w:rsid w:val="00F036F7"/>
    <w:rsid w:val="00F17495"/>
    <w:rsid w:val="00F23243"/>
    <w:rsid w:val="00F61BBB"/>
    <w:rsid w:val="00F62928"/>
    <w:rsid w:val="00F652ED"/>
    <w:rsid w:val="00F75ACE"/>
    <w:rsid w:val="00F773D4"/>
    <w:rsid w:val="00F83080"/>
    <w:rsid w:val="00F93A57"/>
    <w:rsid w:val="00FA60A9"/>
    <w:rsid w:val="00FA7977"/>
    <w:rsid w:val="00FB4CDC"/>
    <w:rsid w:val="00FC07E2"/>
    <w:rsid w:val="00FC7915"/>
    <w:rsid w:val="00FC7E49"/>
    <w:rsid w:val="00FD1A5B"/>
    <w:rsid w:val="00FE68A8"/>
    <w:rsid w:val="00FE763C"/>
    <w:rsid w:val="128F030A"/>
    <w:rsid w:val="131E7C21"/>
    <w:rsid w:val="1736755D"/>
    <w:rsid w:val="19F3495F"/>
    <w:rsid w:val="1A9A264C"/>
    <w:rsid w:val="1C9B6CBC"/>
    <w:rsid w:val="1FB068F5"/>
    <w:rsid w:val="211A2370"/>
    <w:rsid w:val="21FC77FC"/>
    <w:rsid w:val="24414FBF"/>
    <w:rsid w:val="24752278"/>
    <w:rsid w:val="348E1531"/>
    <w:rsid w:val="396F603F"/>
    <w:rsid w:val="39D215E2"/>
    <w:rsid w:val="45483A06"/>
    <w:rsid w:val="454F7F8B"/>
    <w:rsid w:val="45ED7DC5"/>
    <w:rsid w:val="51A800FD"/>
    <w:rsid w:val="54EB1A82"/>
    <w:rsid w:val="57256D9D"/>
    <w:rsid w:val="5A854A24"/>
    <w:rsid w:val="5F6D4AA0"/>
    <w:rsid w:val="60D84E80"/>
    <w:rsid w:val="637C45CA"/>
    <w:rsid w:val="67934DA2"/>
    <w:rsid w:val="67D2452B"/>
    <w:rsid w:val="69D00DEB"/>
    <w:rsid w:val="6FAB550E"/>
    <w:rsid w:val="70A22DB5"/>
    <w:rsid w:val="726A4B3A"/>
    <w:rsid w:val="751A5610"/>
    <w:rsid w:val="791B6860"/>
    <w:rsid w:val="79CB3B5E"/>
    <w:rsid w:val="7A1D4022"/>
    <w:rsid w:val="7D12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3">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4">
    <w:name w:val="heading 3"/>
    <w:basedOn w:val="1"/>
    <w:next w:val="1"/>
    <w:link w:val="23"/>
    <w:semiHidden/>
    <w:unhideWhenUsed/>
    <w:qFormat/>
    <w:uiPriority w:val="9"/>
    <w:pPr>
      <w:keepNext/>
      <w:keepLines/>
      <w:spacing w:before="260" w:after="260" w:line="416" w:lineRule="auto"/>
      <w:outlineLvl w:val="2"/>
    </w:pPr>
    <w:rPr>
      <w:b/>
      <w:bCs/>
      <w:sz w:val="32"/>
      <w:szCs w:val="32"/>
    </w:rPr>
  </w:style>
  <w:style w:type="paragraph" w:styleId="2">
    <w:name w:val="heading 9"/>
    <w:basedOn w:val="1"/>
    <w:next w:val="1"/>
    <w:link w:val="31"/>
    <w:unhideWhenUsed/>
    <w:qFormat/>
    <w:uiPriority w:val="9"/>
    <w:pPr>
      <w:keepNext/>
      <w:keepLines/>
      <w:widowControl/>
      <w:spacing w:before="240" w:after="64" w:line="320" w:lineRule="auto"/>
      <w:ind w:firstLine="420"/>
      <w:jc w:val="both"/>
      <w:outlineLvl w:val="8"/>
    </w:pPr>
    <w:rPr>
      <w:rFonts w:asciiTheme="majorHAnsi" w:hAnsiTheme="majorHAnsi" w:eastAsiaTheme="majorEastAsia" w:cstheme="majorBidi"/>
      <w:sz w:val="21"/>
      <w:szCs w:val="21"/>
      <w14:ligatures w14:val="none"/>
    </w:rPr>
  </w:style>
  <w:style w:type="character" w:default="1" w:styleId="17">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9"/>
    <w:unhideWhenUsed/>
    <w:qFormat/>
    <w:uiPriority w:val="99"/>
  </w:style>
  <w:style w:type="paragraph" w:styleId="6">
    <w:name w:val="toc 3"/>
    <w:basedOn w:val="1"/>
    <w:next w:val="1"/>
    <w:autoRedefine/>
    <w:unhideWhenUsed/>
    <w:qFormat/>
    <w:uiPriority w:val="39"/>
    <w:pPr>
      <w:ind w:left="840" w:leftChars="400"/>
    </w:pPr>
  </w:style>
  <w:style w:type="paragraph" w:styleId="7">
    <w:name w:val="footer"/>
    <w:basedOn w:val="1"/>
    <w:link w:val="21"/>
    <w:unhideWhenUsed/>
    <w:qFormat/>
    <w:uiPriority w:val="99"/>
    <w:pPr>
      <w:tabs>
        <w:tab w:val="center" w:pos="4153"/>
        <w:tab w:val="right" w:pos="8306"/>
      </w:tabs>
      <w:snapToGrid w:val="0"/>
      <w:spacing w:line="240" w:lineRule="auto"/>
    </w:pPr>
    <w:rPr>
      <w:sz w:val="18"/>
      <w:szCs w:val="18"/>
    </w:rPr>
  </w:style>
  <w:style w:type="paragraph" w:styleId="8">
    <w:name w:val="header"/>
    <w:basedOn w:val="1"/>
    <w:link w:val="20"/>
    <w:unhideWhenUsed/>
    <w:qFormat/>
    <w:uiPriority w:val="99"/>
    <w:pPr>
      <w:tabs>
        <w:tab w:val="center" w:pos="4153"/>
        <w:tab w:val="right" w:pos="8306"/>
      </w:tabs>
      <w:snapToGrid w:val="0"/>
      <w:spacing w:line="240" w:lineRule="auto"/>
      <w:jc w:val="center"/>
    </w:pPr>
    <w:rPr>
      <w:sz w:val="18"/>
      <w:szCs w:val="18"/>
    </w:rPr>
  </w:style>
  <w:style w:type="paragraph" w:styleId="9">
    <w:name w:val="toc 1"/>
    <w:basedOn w:val="1"/>
    <w:next w:val="1"/>
    <w:autoRedefine/>
    <w:unhideWhenUsed/>
    <w:qFormat/>
    <w:uiPriority w:val="39"/>
  </w:style>
  <w:style w:type="paragraph" w:styleId="10">
    <w:name w:val="footnote text"/>
    <w:basedOn w:val="1"/>
    <w:link w:val="27"/>
    <w:unhideWhenUsed/>
    <w:qFormat/>
    <w:uiPriority w:val="99"/>
    <w:pPr>
      <w:widowControl/>
      <w:spacing w:after="0" w:line="240" w:lineRule="auto"/>
    </w:pPr>
    <w:rPr>
      <w:rFonts w:cs="Times New Roman"/>
      <w:kern w:val="0"/>
      <w:sz w:val="20"/>
      <w:szCs w:val="20"/>
      <w14:ligatures w14:val="none"/>
    </w:rPr>
  </w:style>
  <w:style w:type="paragraph" w:styleId="11">
    <w:name w:val="toc 2"/>
    <w:basedOn w:val="1"/>
    <w:next w:val="1"/>
    <w:autoRedefine/>
    <w:unhideWhenUsed/>
    <w:qFormat/>
    <w:uiPriority w:val="39"/>
    <w:pPr>
      <w:ind w:left="420" w:leftChars="200"/>
    </w:pPr>
  </w:style>
  <w:style w:type="paragraph" w:styleId="12">
    <w:name w:val="Normal (Web)"/>
    <w:basedOn w:val="1"/>
    <w:semiHidden/>
    <w:unhideWhenUsed/>
    <w:qFormat/>
    <w:uiPriority w:val="99"/>
    <w:rPr>
      <w:rFonts w:ascii="Times New Roman" w:hAnsi="Times New Roman" w:cs="Times New Roman"/>
      <w:sz w:val="24"/>
    </w:rPr>
  </w:style>
  <w:style w:type="paragraph" w:styleId="13">
    <w:name w:val="annotation subject"/>
    <w:basedOn w:val="5"/>
    <w:next w:val="5"/>
    <w:link w:val="30"/>
    <w:semiHidden/>
    <w:unhideWhenUsed/>
    <w:qFormat/>
    <w:uiPriority w:val="99"/>
    <w:rPr>
      <w:b/>
      <w:bCs/>
    </w:rPr>
  </w:style>
  <w:style w:type="table" w:styleId="15">
    <w:name w:val="Table Grid"/>
    <w:basedOn w:val="1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6">
    <w:name w:val="Light Shading Accent 1"/>
    <w:basedOn w:val="14"/>
    <w:qFormat/>
    <w:uiPriority w:val="60"/>
    <w:pPr>
      <w:spacing w:after="0" w:line="240" w:lineRule="auto"/>
    </w:pPr>
    <w:rPr>
      <w:color w:val="104862" w:themeColor="accent1" w:themeShade="BF"/>
      <w:kern w:val="0"/>
      <w:szCs w:val="22"/>
      <w14:ligatures w14:val="none"/>
    </w:rPr>
    <w:tblPr>
      <w:tblBorders>
        <w:top w:val="single" w:color="156082" w:themeColor="accent1" w:sz="8" w:space="0"/>
        <w:bottom w:val="single" w:color="156082" w:themeColor="accent1" w:sz="8" w:space="0"/>
      </w:tblBorders>
    </w:tblPr>
    <w:tblStylePr w:type="firstRow">
      <w:pPr>
        <w:spacing w:before="0" w:after="0" w:line="240" w:lineRule="auto"/>
      </w:pPr>
      <w:rPr>
        <w:b/>
        <w:bCs/>
      </w:rPr>
      <w:tblPr/>
      <w:tcPr>
        <w:tcBorders>
          <w:top w:val="single" w:color="156082" w:themeColor="accent1" w:sz="8" w:space="0"/>
          <w:left w:val="nil"/>
          <w:bottom w:val="single" w:color="156082" w:themeColor="accent1" w:sz="8" w:space="0"/>
          <w:right w:val="nil"/>
          <w:insideH w:val="nil"/>
          <w:insideV w:val="nil"/>
        </w:tcBorders>
      </w:tcPr>
    </w:tblStylePr>
    <w:tblStylePr w:type="lastRow">
      <w:pPr>
        <w:spacing w:before="0" w:after="0" w:line="240" w:lineRule="auto"/>
      </w:pPr>
      <w:rPr>
        <w:b/>
        <w:bCs/>
      </w:rPr>
      <w:tblPr/>
      <w:tcPr>
        <w:tcBorders>
          <w:top w:val="single" w:color="156082" w:themeColor="accent1" w:sz="8" w:space="0"/>
          <w:left w:val="nil"/>
          <w:bottom w:val="single" w:color="156082"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character" w:styleId="18">
    <w:name w:val="Hyperlink"/>
    <w:basedOn w:val="17"/>
    <w:unhideWhenUsed/>
    <w:qFormat/>
    <w:uiPriority w:val="99"/>
    <w:rPr>
      <w:color w:val="467886"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character" w:customStyle="1" w:styleId="20">
    <w:name w:val="页眉 字符"/>
    <w:basedOn w:val="17"/>
    <w:link w:val="8"/>
    <w:qFormat/>
    <w:uiPriority w:val="99"/>
    <w:rPr>
      <w:sz w:val="18"/>
      <w:szCs w:val="18"/>
    </w:rPr>
  </w:style>
  <w:style w:type="character" w:customStyle="1" w:styleId="21">
    <w:name w:val="页脚 字符"/>
    <w:basedOn w:val="17"/>
    <w:link w:val="7"/>
    <w:qFormat/>
    <w:uiPriority w:val="99"/>
    <w:rPr>
      <w:sz w:val="18"/>
      <w:szCs w:val="18"/>
    </w:rPr>
  </w:style>
  <w:style w:type="paragraph" w:styleId="22">
    <w:name w:val="List Paragraph"/>
    <w:basedOn w:val="1"/>
    <w:qFormat/>
    <w:uiPriority w:val="34"/>
    <w:pPr>
      <w:ind w:firstLine="420" w:firstLineChars="200"/>
    </w:pPr>
  </w:style>
  <w:style w:type="character" w:customStyle="1" w:styleId="23">
    <w:name w:val="标题 3 字符"/>
    <w:basedOn w:val="17"/>
    <w:link w:val="4"/>
    <w:semiHidden/>
    <w:qFormat/>
    <w:uiPriority w:val="9"/>
    <w:rPr>
      <w:b/>
      <w:bCs/>
      <w:sz w:val="32"/>
      <w:szCs w:val="32"/>
    </w:rPr>
  </w:style>
  <w:style w:type="character" w:customStyle="1" w:styleId="24">
    <w:name w:val="标题 1 字符"/>
    <w:basedOn w:val="17"/>
    <w:link w:val="3"/>
    <w:qFormat/>
    <w:uiPriority w:val="9"/>
    <w:rPr>
      <w:b/>
      <w:bCs/>
      <w:kern w:val="44"/>
      <w:sz w:val="44"/>
      <w:szCs w:val="44"/>
    </w:rPr>
  </w:style>
  <w:style w:type="paragraph" w:customStyle="1" w:styleId="25">
    <w:name w:val="TOC Heading"/>
    <w:basedOn w:val="3"/>
    <w:next w:val="1"/>
    <w:unhideWhenUsed/>
    <w:qFormat/>
    <w:uiPriority w:val="39"/>
    <w:pPr>
      <w:widowControl/>
      <w:spacing w:before="240" w:after="0" w:line="259" w:lineRule="auto"/>
      <w:outlineLvl w:val="9"/>
    </w:pPr>
    <w:rPr>
      <w:rFonts w:asciiTheme="majorHAnsi" w:hAnsiTheme="majorHAnsi" w:eastAsiaTheme="majorEastAsia" w:cstheme="majorBidi"/>
      <w:b w:val="0"/>
      <w:bCs w:val="0"/>
      <w:color w:val="104862" w:themeColor="accent1" w:themeShade="BF"/>
      <w:kern w:val="0"/>
      <w:sz w:val="32"/>
      <w:szCs w:val="32"/>
      <w14:ligatures w14:val="none"/>
    </w:rPr>
  </w:style>
  <w:style w:type="paragraph" w:customStyle="1" w:styleId="26">
    <w:name w:val="Decimal Aligned"/>
    <w:basedOn w:val="1"/>
    <w:qFormat/>
    <w:uiPriority w:val="40"/>
    <w:pPr>
      <w:widowControl/>
      <w:tabs>
        <w:tab w:val="decimal" w:pos="360"/>
      </w:tabs>
      <w:spacing w:after="200" w:line="276" w:lineRule="auto"/>
    </w:pPr>
    <w:rPr>
      <w:rFonts w:cs="Times New Roman"/>
      <w:kern w:val="0"/>
      <w:szCs w:val="22"/>
      <w14:ligatures w14:val="none"/>
    </w:rPr>
  </w:style>
  <w:style w:type="character" w:customStyle="1" w:styleId="27">
    <w:name w:val="脚注文本 字符"/>
    <w:basedOn w:val="17"/>
    <w:link w:val="10"/>
    <w:qFormat/>
    <w:uiPriority w:val="99"/>
    <w:rPr>
      <w:rFonts w:cs="Times New Roman"/>
      <w:kern w:val="0"/>
      <w:sz w:val="20"/>
      <w:szCs w:val="20"/>
      <w14:ligatures w14:val="none"/>
    </w:rPr>
  </w:style>
  <w:style w:type="character" w:customStyle="1" w:styleId="28">
    <w:name w:val="Subtle Emphasis"/>
    <w:basedOn w:val="17"/>
    <w:qFormat/>
    <w:uiPriority w:val="19"/>
    <w:rPr>
      <w:i/>
      <w:iCs/>
    </w:rPr>
  </w:style>
  <w:style w:type="character" w:customStyle="1" w:styleId="29">
    <w:name w:val="批注文字 字符"/>
    <w:basedOn w:val="17"/>
    <w:link w:val="5"/>
    <w:qFormat/>
    <w:uiPriority w:val="99"/>
  </w:style>
  <w:style w:type="character" w:customStyle="1" w:styleId="30">
    <w:name w:val="批注主题 字符"/>
    <w:basedOn w:val="29"/>
    <w:link w:val="13"/>
    <w:semiHidden/>
    <w:qFormat/>
    <w:uiPriority w:val="99"/>
    <w:rPr>
      <w:b/>
      <w:bCs/>
    </w:rPr>
  </w:style>
  <w:style w:type="character" w:customStyle="1" w:styleId="31">
    <w:name w:val="标题 9 字符"/>
    <w:basedOn w:val="17"/>
    <w:link w:val="2"/>
    <w:qFormat/>
    <w:uiPriority w:val="9"/>
    <w:rPr>
      <w:rFonts w:asciiTheme="majorHAnsi" w:hAnsiTheme="majorHAnsi" w:eastAsiaTheme="majorEastAsia" w:cstheme="majorBidi"/>
      <w:sz w:val="21"/>
      <w:szCs w:val="21"/>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5B4F6-6EA2-42A9-99F8-71ECCA25A01F}">
  <ds:schemaRefs/>
</ds:datastoreItem>
</file>

<file path=docProps/app.xml><?xml version="1.0" encoding="utf-8"?>
<Properties xmlns="http://schemas.openxmlformats.org/officeDocument/2006/extended-properties" xmlns:vt="http://schemas.openxmlformats.org/officeDocument/2006/docPropsVTypes">
  <Template>Normal.dotm</Template>
  <Pages>45</Pages>
  <Words>7798</Words>
  <Characters>10225</Characters>
  <Lines>860</Lines>
  <Paragraphs>876</Paragraphs>
  <TotalTime>2</TotalTime>
  <ScaleCrop>false</ScaleCrop>
  <LinksUpToDate>false</LinksUpToDate>
  <CharactersWithSpaces>10600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2025-05-06T07:04:00Z</dcterms:created>
  <dc:creator>啸龙 王</dc:creator>
  <cp:lastModifiedBy>微信用户</cp:lastModifiedBy>
  <dcterms:modified xsi:type="dcterms:W3CDTF">2025-05-16T15:20:08Z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eyJoZGlkIjoiNDdkMjhmOTEzZjYxNzJiYTMxNjYyMTlhMmY3Njc3OWQiLCJ1c2VySWQiOiIxMjcyNDE1MzM4In0=</vt:lpwstr>
  </property>
  <property fmtid="{D5CDD505-2E9C-101B-9397-08002B2CF9AE}" pid="3" name="KSOProductBuildVer">
    <vt:lpwstr>2052-12.1.0.20784</vt:lpwstr>
  </property>
  <property fmtid="{D5CDD505-2E9C-101B-9397-08002B2CF9AE}" pid="4" name="ICV">
    <vt:lpwstr>35C02218963944FE942877FDAB8A75ED_12</vt:lpwstr>
  </property>
</Properties>
</file>