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04F2E5F4" w:rsidR="00C776D2" w:rsidRPr="00E87E49" w:rsidRDefault="00423D6C" w:rsidP="00423D6C">
      <w:pPr>
        <w:pStyle w:val="Title"/>
        <w:jc w:val="center"/>
        <w:rPr>
          <w:u w:val="single"/>
        </w:rPr>
      </w:pPr>
      <w:r>
        <w:t>Summary</w:t>
      </w:r>
    </w:p>
    <w:p w14:paraId="44941CA4" w14:textId="77777777" w:rsidR="00C776D2" w:rsidRDefault="00C776D2"/>
    <w:p w14:paraId="011B9F44" w14:textId="77777777" w:rsidR="00C776D2" w:rsidRDefault="00C776D2"/>
    <w:p w14:paraId="1BB9A575" w14:textId="77777777" w:rsidR="00C776D2" w:rsidRDefault="00C776D2"/>
    <w:p w14:paraId="3C0D445C" w14:textId="3E7BF2B8" w:rsidR="00C776D2" w:rsidRDefault="00423D6C">
      <w:r w:rsidRPr="00423D6C">
        <w:t xml:space="preserve">The API security assessment identified critical vulnerabilities including Broken Object Level Authorization, </w:t>
      </w:r>
      <w:proofErr w:type="spellStart"/>
      <w:r w:rsidRPr="00423D6C">
        <w:t>GraphQL</w:t>
      </w:r>
      <w:proofErr w:type="spellEnd"/>
      <w:r w:rsidRPr="00423D6C">
        <w:t xml:space="preserve"> injection, and weak authentication controls. Attackers could access unauthorized data and manipulate queries to extract sensitive information. The lack of proper validation, rate limiting, and access controls significantly increases the risk of data breaches and system compromise.</w:t>
      </w:r>
    </w:p>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sectPr w:rsidR="00C776D2" w:rsidSect="003B4604">
      <w:headerReference w:type="default" r:id="rId6"/>
      <w:footerReference w:type="default" r:id="rId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7FE76" w14:textId="77777777" w:rsidR="00954138" w:rsidRDefault="00954138">
      <w:pPr>
        <w:spacing w:line="240" w:lineRule="auto"/>
      </w:pPr>
      <w:r>
        <w:separator/>
      </w:r>
    </w:p>
  </w:endnote>
  <w:endnote w:type="continuationSeparator" w:id="0">
    <w:p w14:paraId="07FC0DE5" w14:textId="77777777" w:rsidR="00954138" w:rsidRDefault="009541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79C4F" w14:textId="77777777" w:rsidR="00954138" w:rsidRDefault="00954138">
      <w:pPr>
        <w:spacing w:line="240" w:lineRule="auto"/>
      </w:pPr>
      <w:r>
        <w:separator/>
      </w:r>
    </w:p>
  </w:footnote>
  <w:footnote w:type="continuationSeparator" w:id="0">
    <w:p w14:paraId="3E67FD65" w14:textId="77777777" w:rsidR="00954138" w:rsidRDefault="009541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3B4604"/>
    <w:rsid w:val="00423D6C"/>
    <w:rsid w:val="00954138"/>
    <w:rsid w:val="00B47D40"/>
    <w:rsid w:val="00C776D2"/>
    <w:rsid w:val="00E87E49"/>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Singh</cp:lastModifiedBy>
  <cp:revision>19</cp:revision>
  <dcterms:created xsi:type="dcterms:W3CDTF">2025-07-21T00:34:00Z</dcterms:created>
  <dcterms:modified xsi:type="dcterms:W3CDTF">2026-04-07T08:44:00Z</dcterms:modified>
</cp:coreProperties>
</file>