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4C926B32">
      <w:r w:rsidR="4D6FA92E">
        <w:rPr/>
        <w:t xml:space="preserve">Original Analysis </w:t>
      </w:r>
    </w:p>
    <w:p w:rsidR="47C586C7" w:rsidRDefault="47C586C7" w14:paraId="6DD2173B" w14:textId="569BF473"/>
    <w:p w:rsidR="4D6FA92E" w:rsidP="47C586C7" w:rsidRDefault="4D6FA92E" w14:paraId="7DEED93F" w14:textId="669DF980">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At present the system applies to prescriptions generated for food producing animals and all horses. Companion animal prescriptions on the NVPS are not currently scheduled to commence prior to 2027</w:t>
      </w:r>
      <w:r>
        <w:br/>
      </w:r>
    </w:p>
    <w:p w:rsidR="47C586C7" w:rsidP="47C586C7" w:rsidRDefault="47C586C7" w14:paraId="72D8204B" w14:textId="65A99BAC">
      <w:pPr>
        <w:spacing w:before="0" w:beforeAutospacing="off" w:after="0" w:afterAutospacing="off"/>
      </w:pPr>
    </w:p>
    <w:p w:rsidR="4D6FA92E" w:rsidP="47C586C7" w:rsidRDefault="4D6FA92E" w14:paraId="1E6D7898" w14:textId="0E482B41">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For practices with existing prescription software systems, we are offering an integration solution from these software systems to the NVPS via Application Programming Interface (API) technology. This means you can continue to use your existing system and your software company will upload the data seamlessly to the NVPS. The DAFM continues to contact all software companies to discuss integration. Please ensure your software provider has begun work on integrations with the NVPS.</w:t>
      </w:r>
      <w:r>
        <w:br/>
      </w:r>
    </w:p>
    <w:p w:rsidR="47C586C7" w:rsidP="47C586C7" w:rsidRDefault="47C586C7" w14:paraId="368D16A9" w14:textId="3A3AD75D">
      <w:pPr>
        <w:spacing w:before="0" w:beforeAutospacing="off" w:after="0" w:afterAutospacing="off"/>
      </w:pPr>
    </w:p>
    <w:p w:rsidR="4D6FA92E" w:rsidP="47C586C7" w:rsidRDefault="4D6FA92E" w14:paraId="101CC0EA" w14:textId="6940196E">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 xml:space="preserve">So when we create a prescription we need to send the data to DAFM, by the looks of it this is only for food animals and horses but its expected to cover pets in a few years time. </w:t>
      </w:r>
    </w:p>
    <w:p w:rsidR="47C586C7" w:rsidP="47C586C7" w:rsidRDefault="47C586C7" w14:paraId="171405ED" w14:textId="5D2D4183">
      <w:pPr>
        <w:spacing w:before="0" w:beforeAutospacing="off" w:after="0" w:afterAutospacing="off"/>
      </w:pPr>
    </w:p>
    <w:p w:rsidR="4D6FA92E" w:rsidP="47C586C7" w:rsidRDefault="4D6FA92E" w14:paraId="2B5B7EB0" w14:textId="6D793C93">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 xml:space="preserve">The prescription for these animals comes from the NVP system not us and we should not be generating paper forms </w:t>
      </w:r>
    </w:p>
    <w:p w:rsidR="47C586C7" w:rsidP="47C586C7" w:rsidRDefault="47C586C7" w14:paraId="4778D1EC" w14:textId="7ACF64EB">
      <w:pPr>
        <w:spacing w:before="0" w:beforeAutospacing="off" w:after="0" w:afterAutospacing="off"/>
      </w:pPr>
    </w:p>
    <w:p w:rsidR="4D6FA92E" w:rsidP="47C586C7" w:rsidRDefault="4D6FA92E" w14:paraId="5D8DB539" w14:textId="6485BA91">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When the prescription is generated then the client / customer gets the prescription electronically (looks to be by phone) they can get a paper / email of the dispensed notice but not prescription</w:t>
      </w:r>
    </w:p>
    <w:p w:rsidR="47C586C7" w:rsidP="47C586C7" w:rsidRDefault="47C586C7" w14:paraId="373CFB70" w14:textId="2964E265">
      <w:pPr>
        <w:spacing w:before="0" w:beforeAutospacing="off" w:after="0" w:afterAutospacing="off"/>
      </w:pPr>
    </w:p>
    <w:p w:rsidR="4D6FA92E" w:rsidP="47C586C7" w:rsidRDefault="4D6FA92E" w14:paraId="6F57960C" w14:textId="47440DDB">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 xml:space="preserve">Vets need to get the clients permission - Request your clients’ permission via the NVPS Admin link on AgFood. This is a once off association permission - per client </w:t>
      </w:r>
    </w:p>
    <w:p w:rsidR="47C586C7" w:rsidP="47C586C7" w:rsidRDefault="47C586C7" w14:paraId="5D0EEC74" w14:textId="02A396EF">
      <w:pPr>
        <w:spacing w:before="0" w:beforeAutospacing="off" w:after="0" w:afterAutospacing="off"/>
      </w:pPr>
    </w:p>
    <w:p w:rsidR="4D6FA92E" w:rsidP="47C586C7" w:rsidRDefault="4D6FA92E" w14:paraId="2BC4B750" w14:textId="79D16701">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 xml:space="preserve">Seams like other than sending the Persciption data via NVP everything else is handled in the NVP system </w:t>
      </w:r>
    </w:p>
    <w:p w:rsidR="47C586C7" w:rsidP="47C586C7" w:rsidRDefault="47C586C7" w14:paraId="170833C9" w14:textId="298A1EF3">
      <w:pPr>
        <w:spacing w:before="0" w:beforeAutospacing="off" w:after="0" w:afterAutospacing="off"/>
      </w:pPr>
    </w:p>
    <w:p w:rsidR="4D6FA92E" w:rsidP="47C586C7" w:rsidRDefault="4D6FA92E" w14:paraId="680E61FC" w14:textId="1537D28E">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w:t>
      </w:r>
    </w:p>
    <w:p w:rsidR="47C586C7" w:rsidP="47C586C7" w:rsidRDefault="47C586C7" w14:paraId="4D13D19D" w14:textId="20B3F535">
      <w:pPr>
        <w:spacing w:before="0" w:beforeAutospacing="off" w:after="0" w:afterAutospacing="off"/>
      </w:pPr>
    </w:p>
    <w:p w:rsidR="4D6FA92E" w:rsidP="47C586C7" w:rsidRDefault="4D6FA92E" w14:paraId="40EFA392" w14:textId="5148FF66">
      <w:pPr>
        <w:spacing w:before="0" w:beforeAutospacing="off" w:after="0" w:afterAutospacing="off"/>
      </w:pPr>
      <w:r w:rsidRPr="47C586C7" w:rsidR="4D6FA92E">
        <w:rPr>
          <w:rFonts w:ascii="Aptos" w:hAnsi="Aptos" w:eastAsia="Aptos" w:cs="Aptos"/>
          <w:b w:val="0"/>
          <w:bCs w:val="0"/>
          <w:i w:val="0"/>
          <w:iCs w:val="0"/>
          <w:caps w:val="0"/>
          <w:smallCaps w:val="0"/>
          <w:noProof w:val="0"/>
          <w:color w:val="000000" w:themeColor="text1" w:themeTint="FF" w:themeShade="FF"/>
          <w:sz w:val="24"/>
          <w:szCs w:val="24"/>
          <w:lang w:val="en-US"/>
        </w:rPr>
        <w:t>Review requirements around the National Veterinary Prescription System (NVPS) reporting and APIs.</w:t>
      </w:r>
    </w:p>
    <w:p w:rsidR="47C586C7" w:rsidP="47C586C7" w:rsidRDefault="47C586C7" w14:paraId="4A2FD3AA" w14:textId="548B8D0C">
      <w:pPr>
        <w:spacing w:before="0" w:beforeAutospacing="off" w:after="0" w:afterAutospacing="off"/>
      </w:pPr>
    </w:p>
    <w:p w:rsidR="4D6FA92E" w:rsidP="47C586C7" w:rsidRDefault="4D6FA92E" w14:paraId="248108EB" w14:textId="2CBE0154">
      <w:pPr>
        <w:spacing w:before="0" w:beforeAutospacing="off" w:after="0" w:afterAutospacing="off"/>
      </w:pPr>
      <w:hyperlink r:id="Rcdb2960006724f93">
        <w:r w:rsidRPr="47C586C7" w:rsidR="4D6FA92E">
          <w:rPr>
            <w:rStyle w:val="Hyperlink"/>
            <w:rFonts w:ascii="Aptos" w:hAnsi="Aptos" w:eastAsia="Aptos" w:cs="Aptos"/>
            <w:b w:val="0"/>
            <w:bCs w:val="0"/>
            <w:i w:val="0"/>
            <w:iCs w:val="0"/>
            <w:caps w:val="0"/>
            <w:smallCaps w:val="0"/>
            <w:noProof w:val="0"/>
            <w:color w:val="000000" w:themeColor="text1" w:themeTint="FF" w:themeShade="FF"/>
            <w:sz w:val="24"/>
            <w:szCs w:val="24"/>
            <w:lang w:val="en-US"/>
          </w:rPr>
          <w:t>gov.ie - National Veterinary Prescription System (www.gov.ie)</w:t>
        </w:r>
      </w:hyperlink>
    </w:p>
    <w:p w:rsidR="47C586C7" w:rsidRDefault="47C586C7" w14:paraId="5A83FF56" w14:textId="506EDFB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29C19"/>
    <w:rsid w:val="47C586C7"/>
    <w:rsid w:val="4D6FA92E"/>
    <w:rsid w:val="74529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9C19"/>
  <w15:chartTrackingRefBased/>
  <w15:docId w15:val="{02183726-7FA4-4C8B-94AF-528447F207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7C586C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v.ie/en/service/d93ee-national-veterinary-prescription-system/" TargetMode="External" Id="Rcdb2960006724f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07A66E5394F43846CC4F04544C563" ma:contentTypeVersion="11" ma:contentTypeDescription="Create a new document." ma:contentTypeScope="" ma:versionID="576ffb4be826537b5122f5d28e648402">
  <xsd:schema xmlns:xsd="http://www.w3.org/2001/XMLSchema" xmlns:xs="http://www.w3.org/2001/XMLSchema" xmlns:p="http://schemas.microsoft.com/office/2006/metadata/properties" xmlns:ns2="4c4ae35d-2d51-47c1-bf0d-0e0d7322fc00" xmlns:ns3="ee2b2053-1eab-44f4-a948-971d82c3e2d7" targetNamespace="http://schemas.microsoft.com/office/2006/metadata/properties" ma:root="true" ma:fieldsID="a781dcbcba1fa196e6f9d73cc8227609" ns2:_="" ns3:_="">
    <xsd:import namespace="4c4ae35d-2d51-47c1-bf0d-0e0d7322fc00"/>
    <xsd:import namespace="ee2b2053-1eab-44f4-a948-971d82c3e2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e35d-2d51-47c1-bf0d-0e0d7322fc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4c8288c-6099-4289-a83d-50ac0de6e4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b2053-1eab-44f4-a948-971d82c3e2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6cc8732-9618-4976-b690-5a9e288018ff}" ma:internalName="TaxCatchAll" ma:showField="CatchAllData" ma:web="ee2b2053-1eab-44f4-a948-971d82c3e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4ae35d-2d51-47c1-bf0d-0e0d7322fc00">
      <Terms xmlns="http://schemas.microsoft.com/office/infopath/2007/PartnerControls"/>
    </lcf76f155ced4ddcb4097134ff3c332f>
    <TaxCatchAll xmlns="ee2b2053-1eab-44f4-a948-971d82c3e2d7" xsi:nil="true"/>
  </documentManagement>
</p:properties>
</file>

<file path=customXml/itemProps1.xml><?xml version="1.0" encoding="utf-8"?>
<ds:datastoreItem xmlns:ds="http://schemas.openxmlformats.org/officeDocument/2006/customXml" ds:itemID="{3EE60B08-B6FB-45EA-B627-79242D53DC1B}"/>
</file>

<file path=customXml/itemProps2.xml><?xml version="1.0" encoding="utf-8"?>
<ds:datastoreItem xmlns:ds="http://schemas.openxmlformats.org/officeDocument/2006/customXml" ds:itemID="{7C0D4004-36BE-4116-AF6F-0E1525AD12A3}"/>
</file>

<file path=customXml/itemProps3.xml><?xml version="1.0" encoding="utf-8"?>
<ds:datastoreItem xmlns:ds="http://schemas.openxmlformats.org/officeDocument/2006/customXml" ds:itemID="{101CB418-2938-48D5-A04D-B21571155E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Gower, Heather</dc:creator>
  <cp:keywords/>
  <dc:description/>
  <cp:lastModifiedBy>Gower, Heather</cp:lastModifiedBy>
  <dcterms:created xsi:type="dcterms:W3CDTF">2024-12-27T14:44:09Z</dcterms:created>
  <dcterms:modified xsi:type="dcterms:W3CDTF">2024-12-27T14:44:21Z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0x01010030607A66E5394F43846CC4F04544C563</vt:lpwstr>
  </property>
  <property fmtid="{D5CDD505-2E9C-101B-9397-08002B2CF9AE}" pid="3" name="MediaServiceImageTags">
    <vt:lpwstr/>
  </property>
</Properties>
</file>