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4D802" w14:textId="0B643A90" w:rsidR="006A4A29" w:rsidRPr="006A4A29" w:rsidRDefault="006A4A29" w:rsidP="00F379A9">
      <w:pPr>
        <w:ind w:firstLine="720"/>
        <w:rPr>
          <w:sz w:val="32"/>
          <w:szCs w:val="32"/>
        </w:rPr>
      </w:pPr>
      <w:r>
        <w:rPr>
          <w:sz w:val="32"/>
          <w:szCs w:val="32"/>
        </w:rPr>
        <w:t>Machine Learning. Jan – May -2022-Lab Project 3-</w:t>
      </w:r>
    </w:p>
    <w:p w14:paraId="1FF6D749" w14:textId="77777777" w:rsidR="00BF7F5C" w:rsidRDefault="00A661E3">
      <w:r>
        <w:t>K means Clustering-</w:t>
      </w:r>
    </w:p>
    <w:p w14:paraId="0F3E8DFB" w14:textId="77777777" w:rsidR="00BF7F5C" w:rsidRDefault="00BF7F5C" w:rsidP="00BF7F5C">
      <w:pPr>
        <w:pStyle w:val="NormalWeb"/>
        <w:shd w:val="clear" w:color="auto" w:fill="FFFFFF"/>
        <w:jc w:val="both"/>
        <w:rPr>
          <w:rFonts w:ascii="Segoe UI" w:hAnsi="Segoe UI" w:cs="Segoe UI"/>
          <w:color w:val="333333"/>
        </w:rPr>
      </w:pPr>
      <w:r>
        <w:rPr>
          <w:rFonts w:ascii="Segoe UI" w:hAnsi="Segoe UI" w:cs="Segoe UI"/>
          <w:color w:val="333333"/>
        </w:rPr>
        <w:t>K-Means Clustering is an </w:t>
      </w:r>
      <w:hyperlink r:id="rId7" w:history="1">
        <w:r>
          <w:rPr>
            <w:rStyle w:val="Hyperlink"/>
            <w:rFonts w:ascii="Segoe UI" w:hAnsi="Segoe UI" w:cs="Segoe UI"/>
            <w:color w:val="008000"/>
          </w:rPr>
          <w:t>Unsupervised Learning algorithm</w:t>
        </w:r>
      </w:hyperlink>
      <w:r>
        <w:rPr>
          <w:rFonts w:ascii="Segoe UI" w:hAnsi="Segoe UI" w:cs="Segoe UI"/>
          <w:color w:val="333333"/>
        </w:rPr>
        <w:t>, which groups the unlabeled dataset into different clusters. Here K defines the number of pre-defined clusters that need to be created in the process, as if K=2, there will be two clusters, and for K=3, there will be three clusters, and so on.</w:t>
      </w:r>
    </w:p>
    <w:p w14:paraId="44B561A7" w14:textId="77777777" w:rsidR="00BF7F5C" w:rsidRDefault="00BF7F5C"/>
    <w:p w14:paraId="7B4CFB20" w14:textId="77777777" w:rsidR="00BF7F5C" w:rsidRPr="00BF7F5C" w:rsidRDefault="00BF7F5C" w:rsidP="00BF7F5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F7F5C">
        <w:rPr>
          <w:rFonts w:ascii="Segoe UI" w:eastAsia="Times New Roman" w:hAnsi="Segoe UI" w:cs="Segoe UI"/>
          <w:color w:val="333333"/>
          <w:sz w:val="24"/>
          <w:szCs w:val="24"/>
        </w:rPr>
        <w:t>It allows us to cluster the data into different groups and a convenient way to discover the categories of groups in the unlabeled dataset on its own without the need for any training.</w:t>
      </w:r>
    </w:p>
    <w:p w14:paraId="534AF62E" w14:textId="77777777" w:rsidR="00BF7F5C" w:rsidRPr="00BF7F5C" w:rsidRDefault="00BF7F5C" w:rsidP="00BF7F5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F7F5C">
        <w:rPr>
          <w:rFonts w:ascii="Segoe UI" w:eastAsia="Times New Roman" w:hAnsi="Segoe UI" w:cs="Segoe UI"/>
          <w:color w:val="333333"/>
          <w:sz w:val="24"/>
          <w:szCs w:val="24"/>
        </w:rPr>
        <w:t>It is a centroid-based algorithm, where each cluster is associated with a centroid. The main aim of this algorithm is to minimize the sum of distances between the data point and their corresponding clusters.</w:t>
      </w:r>
    </w:p>
    <w:p w14:paraId="7DD330C7" w14:textId="77777777" w:rsidR="00BF7F5C" w:rsidRPr="00BF7F5C" w:rsidRDefault="00BF7F5C" w:rsidP="00BF7F5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F7F5C">
        <w:rPr>
          <w:rFonts w:ascii="Segoe UI" w:eastAsia="Times New Roman" w:hAnsi="Segoe UI" w:cs="Segoe UI"/>
          <w:color w:val="333333"/>
          <w:sz w:val="24"/>
          <w:szCs w:val="24"/>
        </w:rPr>
        <w:t>The algorithm takes the unlabeled dataset as input, divides the dataset into k-number of clusters, and repeats the process until it does not find the best clusters. The value of k should be predetermined in this algorithm.</w:t>
      </w:r>
    </w:p>
    <w:p w14:paraId="2A033BFA" w14:textId="77777777" w:rsidR="00BF7F5C" w:rsidRPr="00BF7F5C" w:rsidRDefault="00BF7F5C" w:rsidP="00BF7F5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F7F5C">
        <w:rPr>
          <w:rFonts w:ascii="Segoe UI" w:eastAsia="Times New Roman" w:hAnsi="Segoe UI" w:cs="Segoe UI"/>
          <w:color w:val="333333"/>
          <w:sz w:val="24"/>
          <w:szCs w:val="24"/>
        </w:rPr>
        <w:t>The k-means </w:t>
      </w:r>
      <w:hyperlink r:id="rId8" w:history="1">
        <w:r w:rsidRPr="00BF7F5C">
          <w:rPr>
            <w:rFonts w:ascii="Segoe UI" w:eastAsia="Times New Roman" w:hAnsi="Segoe UI" w:cs="Segoe UI"/>
            <w:color w:val="008000"/>
            <w:sz w:val="24"/>
            <w:szCs w:val="24"/>
            <w:u w:val="single"/>
          </w:rPr>
          <w:t>clustering</w:t>
        </w:r>
      </w:hyperlink>
      <w:r w:rsidRPr="00BF7F5C">
        <w:rPr>
          <w:rFonts w:ascii="Segoe UI" w:eastAsia="Times New Roman" w:hAnsi="Segoe UI" w:cs="Segoe UI"/>
          <w:color w:val="333333"/>
          <w:sz w:val="24"/>
          <w:szCs w:val="24"/>
        </w:rPr>
        <w:t> algorithm mainly performs two tasks:</w:t>
      </w:r>
    </w:p>
    <w:p w14:paraId="5920BF0F" w14:textId="77777777" w:rsidR="00BF7F5C" w:rsidRPr="00BF7F5C" w:rsidRDefault="00BF7F5C" w:rsidP="00BF7F5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BF7F5C">
        <w:rPr>
          <w:rFonts w:ascii="Segoe UI" w:eastAsia="Times New Roman" w:hAnsi="Segoe UI" w:cs="Segoe UI"/>
          <w:color w:val="000000"/>
          <w:sz w:val="24"/>
          <w:szCs w:val="24"/>
        </w:rPr>
        <w:t>Determines the best value for K center points or centroids by an iterative process.</w:t>
      </w:r>
    </w:p>
    <w:p w14:paraId="584E891A" w14:textId="77777777" w:rsidR="00BF7F5C" w:rsidRPr="00BF7F5C" w:rsidRDefault="00BF7F5C" w:rsidP="00BF7F5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BF7F5C">
        <w:rPr>
          <w:rFonts w:ascii="Segoe UI" w:eastAsia="Times New Roman" w:hAnsi="Segoe UI" w:cs="Segoe UI"/>
          <w:color w:val="000000"/>
          <w:sz w:val="24"/>
          <w:szCs w:val="24"/>
        </w:rPr>
        <w:t xml:space="preserve">Assigns each data point to its closest k-center. Those data points which are near to the </w:t>
      </w:r>
      <w:proofErr w:type="gramStart"/>
      <w:r w:rsidRPr="00BF7F5C">
        <w:rPr>
          <w:rFonts w:ascii="Segoe UI" w:eastAsia="Times New Roman" w:hAnsi="Segoe UI" w:cs="Segoe UI"/>
          <w:color w:val="000000"/>
          <w:sz w:val="24"/>
          <w:szCs w:val="24"/>
        </w:rPr>
        <w:t>particular k-center</w:t>
      </w:r>
      <w:proofErr w:type="gramEnd"/>
      <w:r w:rsidRPr="00BF7F5C">
        <w:rPr>
          <w:rFonts w:ascii="Segoe UI" w:eastAsia="Times New Roman" w:hAnsi="Segoe UI" w:cs="Segoe UI"/>
          <w:color w:val="000000"/>
          <w:sz w:val="24"/>
          <w:szCs w:val="24"/>
        </w:rPr>
        <w:t>, create a cluster.</w:t>
      </w:r>
    </w:p>
    <w:p w14:paraId="57EE7E70" w14:textId="77777777" w:rsidR="00BF7F5C" w:rsidRPr="00BF7F5C" w:rsidRDefault="00BF7F5C" w:rsidP="00BF7F5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F7F5C">
        <w:rPr>
          <w:rFonts w:ascii="Segoe UI" w:eastAsia="Times New Roman" w:hAnsi="Segoe UI" w:cs="Segoe UI"/>
          <w:color w:val="333333"/>
          <w:sz w:val="24"/>
          <w:szCs w:val="24"/>
        </w:rPr>
        <w:t>Hence each cluster has datapoints with some commonalities, and it is away from other clusters.</w:t>
      </w:r>
    </w:p>
    <w:p w14:paraId="08982190" w14:textId="32D58754" w:rsidR="00A661E3" w:rsidRDefault="00A661E3">
      <w:r>
        <w:br/>
      </w:r>
    </w:p>
    <w:p w14:paraId="66357FAE" w14:textId="1DB01EBE" w:rsidR="006A4A29" w:rsidRDefault="00A661E3">
      <w:r>
        <w:rPr>
          <w:noProof/>
        </w:rPr>
        <w:lastRenderedPageBreak/>
        <w:drawing>
          <wp:inline distT="0" distB="0" distL="0" distR="0" wp14:anchorId="568B6F3D" wp14:editId="30FE3AE8">
            <wp:extent cx="5943600" cy="673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6735445"/>
                    </a:xfrm>
                    <a:prstGeom prst="rect">
                      <a:avLst/>
                    </a:prstGeom>
                  </pic:spPr>
                </pic:pic>
              </a:graphicData>
            </a:graphic>
          </wp:inline>
        </w:drawing>
      </w:r>
    </w:p>
    <w:p w14:paraId="66265EB3" w14:textId="77777777" w:rsidR="00A661E3" w:rsidRDefault="00A661E3">
      <w:pPr>
        <w:rPr>
          <w:noProof/>
        </w:rPr>
      </w:pPr>
      <w:r>
        <w:rPr>
          <w:noProof/>
        </w:rPr>
        <w:lastRenderedPageBreak/>
        <w:drawing>
          <wp:inline distT="0" distB="0" distL="0" distR="0" wp14:anchorId="49171487" wp14:editId="12E39911">
            <wp:extent cx="5943600" cy="6245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5225"/>
                    </a:xfrm>
                    <a:prstGeom prst="rect">
                      <a:avLst/>
                    </a:prstGeom>
                  </pic:spPr>
                </pic:pic>
              </a:graphicData>
            </a:graphic>
          </wp:inline>
        </w:drawing>
      </w:r>
      <w:r>
        <w:rPr>
          <w:noProof/>
        </w:rPr>
        <w:drawing>
          <wp:inline distT="0" distB="0" distL="0" distR="0" wp14:anchorId="17DDC78F" wp14:editId="323D79D7">
            <wp:extent cx="4115011" cy="9144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115011" cy="914447"/>
                    </a:xfrm>
                    <a:prstGeom prst="rect">
                      <a:avLst/>
                    </a:prstGeom>
                  </pic:spPr>
                </pic:pic>
              </a:graphicData>
            </a:graphic>
          </wp:inline>
        </w:drawing>
      </w:r>
    </w:p>
    <w:p w14:paraId="414C29C9" w14:textId="77777777" w:rsidR="00A661E3" w:rsidRDefault="00A661E3"/>
    <w:p w14:paraId="4E1A3382" w14:textId="6FB96856" w:rsidR="00A661E3" w:rsidRDefault="00A661E3"/>
    <w:p w14:paraId="56C0C97F" w14:textId="77777777" w:rsidR="00A661E3" w:rsidRDefault="00A661E3"/>
    <w:p w14:paraId="7F2D673F" w14:textId="3D99E23B" w:rsidR="00F43320" w:rsidRDefault="00F43320">
      <w:r>
        <w:lastRenderedPageBreak/>
        <w:t>For k=3</w:t>
      </w:r>
    </w:p>
    <w:p w14:paraId="424F01A3" w14:textId="1FCC6437" w:rsidR="00A661E3" w:rsidRDefault="00A661E3">
      <w:r>
        <w:t>Original Image</w:t>
      </w:r>
    </w:p>
    <w:p w14:paraId="79114078" w14:textId="093AE58C" w:rsidR="00A661E3" w:rsidRDefault="00A661E3">
      <w:r>
        <w:rPr>
          <w:noProof/>
        </w:rPr>
        <w:drawing>
          <wp:inline distT="0" distB="0" distL="0" distR="0" wp14:anchorId="56BD53A3" wp14:editId="0C496E14">
            <wp:extent cx="5232669" cy="323866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232669" cy="3238666"/>
                    </a:xfrm>
                    <a:prstGeom prst="rect">
                      <a:avLst/>
                    </a:prstGeom>
                  </pic:spPr>
                </pic:pic>
              </a:graphicData>
            </a:graphic>
          </wp:inline>
        </w:drawing>
      </w:r>
    </w:p>
    <w:p w14:paraId="1632789F" w14:textId="0C5A0AA9" w:rsidR="00A661E3" w:rsidRDefault="00A661E3">
      <w:r>
        <w:t>Segmented Image</w:t>
      </w:r>
    </w:p>
    <w:p w14:paraId="1EB3B545" w14:textId="77777777" w:rsidR="00A661E3" w:rsidRDefault="00A661E3"/>
    <w:p w14:paraId="582E5082" w14:textId="5388C1FB" w:rsidR="00A661E3" w:rsidRDefault="00A661E3">
      <w:r>
        <w:rPr>
          <w:noProof/>
        </w:rPr>
        <w:drawing>
          <wp:inline distT="0" distB="0" distL="0" distR="0" wp14:anchorId="260F94B8" wp14:editId="2734F08E">
            <wp:extent cx="5143764" cy="311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143764" cy="3111660"/>
                    </a:xfrm>
                    <a:prstGeom prst="rect">
                      <a:avLst/>
                    </a:prstGeom>
                  </pic:spPr>
                </pic:pic>
              </a:graphicData>
            </a:graphic>
          </wp:inline>
        </w:drawing>
      </w:r>
    </w:p>
    <w:p w14:paraId="40869E23" w14:textId="42A31B17" w:rsidR="00F43320" w:rsidRDefault="00F43320"/>
    <w:p w14:paraId="0653246A" w14:textId="3EA8AEEE" w:rsidR="00F43320" w:rsidRDefault="00F43320"/>
    <w:p w14:paraId="684BB1AE" w14:textId="6873CA65" w:rsidR="00F43320" w:rsidRDefault="00F43320">
      <w:r>
        <w:lastRenderedPageBreak/>
        <w:t>For k=2-</w:t>
      </w:r>
    </w:p>
    <w:p w14:paraId="3D28808C" w14:textId="7D3891A6" w:rsidR="00F43320" w:rsidRDefault="00F43320">
      <w:r>
        <w:rPr>
          <w:noProof/>
        </w:rPr>
        <w:drawing>
          <wp:inline distT="0" distB="0" distL="0" distR="0" wp14:anchorId="353F9050" wp14:editId="350789A7">
            <wp:extent cx="5943600" cy="295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21BFE15B" w14:textId="50B3E826" w:rsidR="00F43320" w:rsidRDefault="00F43320"/>
    <w:p w14:paraId="20DDD61E" w14:textId="796C0E58" w:rsidR="00F43320" w:rsidRDefault="00F43320"/>
    <w:p w14:paraId="1E7D80A8" w14:textId="7F01C4EB" w:rsidR="00F43320" w:rsidRDefault="00F43320">
      <w:r>
        <w:t>For k=5-</w:t>
      </w:r>
    </w:p>
    <w:p w14:paraId="01EC78C4" w14:textId="6AD32026" w:rsidR="00F43320" w:rsidRDefault="00F43320">
      <w:r>
        <w:rPr>
          <w:noProof/>
        </w:rPr>
        <w:drawing>
          <wp:inline distT="0" distB="0" distL="0" distR="0" wp14:anchorId="4085536E" wp14:editId="0BB62D47">
            <wp:extent cx="5727994" cy="3327571"/>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27994" cy="3327571"/>
                    </a:xfrm>
                    <a:prstGeom prst="rect">
                      <a:avLst/>
                    </a:prstGeom>
                  </pic:spPr>
                </pic:pic>
              </a:graphicData>
            </a:graphic>
          </wp:inline>
        </w:drawing>
      </w:r>
    </w:p>
    <w:p w14:paraId="55F936EC" w14:textId="77777777" w:rsidR="00F43320" w:rsidRDefault="00F43320"/>
    <w:p w14:paraId="18A61AE8" w14:textId="3762FFC9" w:rsidR="00F43320" w:rsidRDefault="00F43320"/>
    <w:p w14:paraId="6BFBA320" w14:textId="2FADEC0D" w:rsidR="00F43320" w:rsidRDefault="00F43320"/>
    <w:p w14:paraId="3E457814" w14:textId="77777777" w:rsidR="00F43320" w:rsidRDefault="00F43320"/>
    <w:p w14:paraId="508F1C4C" w14:textId="77777777" w:rsidR="00A661E3" w:rsidRDefault="00A661E3"/>
    <w:p w14:paraId="0E7DA9F5" w14:textId="77777777" w:rsidR="00CC53BC" w:rsidRDefault="00CC53BC"/>
    <w:p w14:paraId="78714559" w14:textId="53BF3A32" w:rsidR="00BF7F5C" w:rsidRDefault="00BF7F5C">
      <w:r>
        <w:t>Otsu’s Segmentation-</w:t>
      </w:r>
      <w:r>
        <w:rPr>
          <w:noProof/>
        </w:rPr>
        <w:drawing>
          <wp:inline distT="0" distB="0" distL="0" distR="0" wp14:anchorId="6A2872EB" wp14:editId="7B5D5D6C">
            <wp:extent cx="5943600" cy="3762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r>
        <w:rPr>
          <w:noProof/>
        </w:rPr>
        <w:drawing>
          <wp:inline distT="0" distB="0" distL="0" distR="0" wp14:anchorId="353474AA" wp14:editId="408A5E79">
            <wp:extent cx="59436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6BF5C88F" w14:textId="78F83E18" w:rsidR="00BF7F5C" w:rsidRDefault="00BF7F5C">
      <w:r>
        <w:rPr>
          <w:noProof/>
        </w:rPr>
        <w:lastRenderedPageBreak/>
        <mc:AlternateContent>
          <mc:Choice Requires="wps">
            <w:drawing>
              <wp:inline distT="0" distB="0" distL="0" distR="0" wp14:anchorId="4620733A" wp14:editId="09CA938F">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57C63"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D07E4F4" wp14:editId="3576E9E3">
            <wp:extent cx="4924425" cy="428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924425" cy="4286250"/>
                    </a:xfrm>
                    <a:prstGeom prst="rect">
                      <a:avLst/>
                    </a:prstGeom>
                  </pic:spPr>
                </pic:pic>
              </a:graphicData>
            </a:graphic>
          </wp:inline>
        </w:drawing>
      </w:r>
    </w:p>
    <w:p w14:paraId="6C07B6EA" w14:textId="77777777" w:rsidR="00BF7F5C" w:rsidRDefault="00BF7F5C"/>
    <w:p w14:paraId="02AA70B4" w14:textId="77777777" w:rsidR="00BF7F5C" w:rsidRDefault="00BF7F5C"/>
    <w:p w14:paraId="08344612" w14:textId="77777777" w:rsidR="00BF7F5C" w:rsidRDefault="00BF7F5C"/>
    <w:p w14:paraId="7E25F0BB" w14:textId="77777777" w:rsidR="00BF7F5C" w:rsidRDefault="00BF7F5C"/>
    <w:p w14:paraId="681323AD" w14:textId="77777777" w:rsidR="00BF7F5C" w:rsidRDefault="00BF7F5C"/>
    <w:p w14:paraId="334163C7" w14:textId="77777777" w:rsidR="00BF7F5C" w:rsidRDefault="00BF7F5C"/>
    <w:p w14:paraId="2D520603" w14:textId="77777777" w:rsidR="00BF7F5C" w:rsidRDefault="00BF7F5C"/>
    <w:p w14:paraId="04786147" w14:textId="77777777" w:rsidR="00BF7F5C" w:rsidRDefault="00BF7F5C"/>
    <w:p w14:paraId="29F6343E" w14:textId="77777777" w:rsidR="00BF7F5C" w:rsidRDefault="00BF7F5C"/>
    <w:p w14:paraId="39B2DD30" w14:textId="77777777" w:rsidR="00BF7F5C" w:rsidRDefault="00BF7F5C"/>
    <w:p w14:paraId="285ABC50" w14:textId="77777777" w:rsidR="00BF7F5C" w:rsidRDefault="00BF7F5C"/>
    <w:p w14:paraId="0F487487" w14:textId="77777777" w:rsidR="00BF7F5C" w:rsidRDefault="00BF7F5C"/>
    <w:p w14:paraId="66B25ECB" w14:textId="77777777" w:rsidR="00BF7F5C" w:rsidRDefault="00BF7F5C"/>
    <w:p w14:paraId="5A2C23EC" w14:textId="77777777" w:rsidR="00BF7F5C" w:rsidRDefault="00BF7F5C"/>
    <w:p w14:paraId="3F7AD084" w14:textId="4556027C" w:rsidR="006A4A29" w:rsidRPr="00B352DA" w:rsidRDefault="003F6BB5">
      <w:pPr>
        <w:rPr>
          <w:sz w:val="28"/>
          <w:szCs w:val="28"/>
        </w:rPr>
      </w:pPr>
      <w:r w:rsidRPr="00B352DA">
        <w:rPr>
          <w:sz w:val="28"/>
          <w:szCs w:val="28"/>
        </w:rPr>
        <w:t>Canny edge detection-</w:t>
      </w:r>
    </w:p>
    <w:p w14:paraId="45135491" w14:textId="15DB7BC2" w:rsidR="003F6BB5" w:rsidRDefault="003F6BB5">
      <w:pPr>
        <w:rPr>
          <w:rFonts w:ascii="Helvetica" w:hAnsi="Helvetica" w:cs="Helvetica"/>
          <w:color w:val="000000"/>
          <w:sz w:val="21"/>
          <w:szCs w:val="21"/>
          <w:shd w:val="clear" w:color="auto" w:fill="FFFFFF"/>
        </w:rPr>
      </w:pPr>
      <w:r w:rsidRPr="00B352DA">
        <w:rPr>
          <w:rFonts w:ascii="Helvetica" w:hAnsi="Helvetica" w:cs="Helvetica"/>
          <w:color w:val="000000"/>
          <w:sz w:val="28"/>
          <w:szCs w:val="28"/>
          <w:shd w:val="clear" w:color="auto" w:fill="FFFFFF"/>
        </w:rPr>
        <w:t>OpenCV puts all the above in single function, </w:t>
      </w:r>
      <w:proofErr w:type="spellStart"/>
      <w:r w:rsidR="00A04AA9" w:rsidRPr="00B352DA">
        <w:fldChar w:fldCharType="begin"/>
      </w:r>
      <w:r w:rsidR="00A04AA9" w:rsidRPr="00B352DA">
        <w:rPr>
          <w:sz w:val="28"/>
          <w:szCs w:val="28"/>
        </w:rPr>
        <w:instrText xml:space="preserve"> HYPERLINK "https://docs.opencv.org/4.x/dd/d1a/group__imgproc__feature.html" \l "ga04723e007ed888ddf11d9ba04e2232de" \o "Finds edges in an image using the Canny algorithm  . " </w:instrText>
      </w:r>
      <w:r w:rsidR="00A04AA9" w:rsidRPr="00B352DA">
        <w:fldChar w:fldCharType="separate"/>
      </w:r>
      <w:r w:rsidRPr="00B352DA">
        <w:rPr>
          <w:rStyle w:val="Hyperlink"/>
          <w:rFonts w:ascii="Helvetica" w:hAnsi="Helvetica" w:cs="Helvetica"/>
          <w:b/>
          <w:bCs/>
          <w:color w:val="3D578C"/>
          <w:sz w:val="28"/>
          <w:szCs w:val="28"/>
          <w:shd w:val="clear" w:color="auto" w:fill="FFFFFF"/>
        </w:rPr>
        <w:t>cv.Canny</w:t>
      </w:r>
      <w:proofErr w:type="spellEnd"/>
      <w:r w:rsidRPr="00B352DA">
        <w:rPr>
          <w:rStyle w:val="Hyperlink"/>
          <w:rFonts w:ascii="Helvetica" w:hAnsi="Helvetica" w:cs="Helvetica"/>
          <w:b/>
          <w:bCs/>
          <w:color w:val="3D578C"/>
          <w:sz w:val="28"/>
          <w:szCs w:val="28"/>
          <w:shd w:val="clear" w:color="auto" w:fill="FFFFFF"/>
        </w:rPr>
        <w:t>()</w:t>
      </w:r>
      <w:r w:rsidR="00A04AA9" w:rsidRPr="00B352DA">
        <w:rPr>
          <w:rStyle w:val="Hyperlink"/>
          <w:rFonts w:ascii="Helvetica" w:hAnsi="Helvetica" w:cs="Helvetica"/>
          <w:b/>
          <w:bCs/>
          <w:color w:val="3D578C"/>
          <w:sz w:val="28"/>
          <w:szCs w:val="28"/>
          <w:shd w:val="clear" w:color="auto" w:fill="FFFFFF"/>
        </w:rPr>
        <w:fldChar w:fldCharType="end"/>
      </w:r>
      <w:r w:rsidRPr="00B352DA">
        <w:rPr>
          <w:rFonts w:ascii="Helvetica" w:hAnsi="Helvetica" w:cs="Helvetica"/>
          <w:color w:val="000000"/>
          <w:sz w:val="28"/>
          <w:szCs w:val="28"/>
          <w:shd w:val="clear" w:color="auto" w:fill="FFFFFF"/>
        </w:rPr>
        <w:t xml:space="preserve">. We will see how to use it. First argument is our input image. Second and third arguments are our </w:t>
      </w:r>
      <w:proofErr w:type="spellStart"/>
      <w:r w:rsidRPr="00B352DA">
        <w:rPr>
          <w:rFonts w:ascii="Helvetica" w:hAnsi="Helvetica" w:cs="Helvetica"/>
          <w:color w:val="000000"/>
          <w:sz w:val="28"/>
          <w:szCs w:val="28"/>
          <w:shd w:val="clear" w:color="auto" w:fill="FFFFFF"/>
        </w:rPr>
        <w:t>minVal</w:t>
      </w:r>
      <w:proofErr w:type="spellEnd"/>
      <w:r w:rsidRPr="00B352DA">
        <w:rPr>
          <w:rFonts w:ascii="Helvetica" w:hAnsi="Helvetica" w:cs="Helvetica"/>
          <w:color w:val="000000"/>
          <w:sz w:val="28"/>
          <w:szCs w:val="28"/>
          <w:shd w:val="clear" w:color="auto" w:fill="FFFFFF"/>
        </w:rPr>
        <w:t xml:space="preserve"> and </w:t>
      </w:r>
      <w:proofErr w:type="spellStart"/>
      <w:r w:rsidRPr="00B352DA">
        <w:rPr>
          <w:rFonts w:ascii="Helvetica" w:hAnsi="Helvetica" w:cs="Helvetica"/>
          <w:color w:val="000000"/>
          <w:sz w:val="28"/>
          <w:szCs w:val="28"/>
          <w:shd w:val="clear" w:color="auto" w:fill="FFFFFF"/>
        </w:rPr>
        <w:t>maxVal</w:t>
      </w:r>
      <w:proofErr w:type="spellEnd"/>
      <w:r w:rsidRPr="00B352DA">
        <w:rPr>
          <w:rFonts w:ascii="Helvetica" w:hAnsi="Helvetica" w:cs="Helvetica"/>
          <w:color w:val="000000"/>
          <w:sz w:val="28"/>
          <w:szCs w:val="28"/>
          <w:shd w:val="clear" w:color="auto" w:fill="FFFFFF"/>
        </w:rPr>
        <w:t xml:space="preserve"> respectively. Fourth argument is </w:t>
      </w:r>
      <w:proofErr w:type="spellStart"/>
      <w:r w:rsidRPr="00B352DA">
        <w:rPr>
          <w:rFonts w:ascii="Helvetica" w:hAnsi="Helvetica" w:cs="Helvetica"/>
          <w:color w:val="000000"/>
          <w:sz w:val="28"/>
          <w:szCs w:val="28"/>
          <w:shd w:val="clear" w:color="auto" w:fill="FFFFFF"/>
        </w:rPr>
        <w:t>aperture_size</w:t>
      </w:r>
      <w:proofErr w:type="spellEnd"/>
      <w:r w:rsidRPr="00B352DA">
        <w:rPr>
          <w:rFonts w:ascii="Helvetica" w:hAnsi="Helvetica" w:cs="Helvetica"/>
          <w:color w:val="000000"/>
          <w:sz w:val="28"/>
          <w:szCs w:val="28"/>
          <w:shd w:val="clear" w:color="auto" w:fill="FFFFFF"/>
        </w:rPr>
        <w:t xml:space="preserve">. It is the size of Sobel kernel used for </w:t>
      </w:r>
      <w:proofErr w:type="gramStart"/>
      <w:r w:rsidRPr="00B352DA">
        <w:rPr>
          <w:rFonts w:ascii="Helvetica" w:hAnsi="Helvetica" w:cs="Helvetica"/>
          <w:color w:val="000000"/>
          <w:sz w:val="28"/>
          <w:szCs w:val="28"/>
          <w:shd w:val="clear" w:color="auto" w:fill="FFFFFF"/>
        </w:rPr>
        <w:t>find</w:t>
      </w:r>
      <w:proofErr w:type="gramEnd"/>
      <w:r w:rsidRPr="00B352DA">
        <w:rPr>
          <w:rFonts w:ascii="Helvetica" w:hAnsi="Helvetica" w:cs="Helvetica"/>
          <w:color w:val="000000"/>
          <w:sz w:val="28"/>
          <w:szCs w:val="28"/>
          <w:shd w:val="clear" w:color="auto" w:fill="FFFFFF"/>
        </w:rPr>
        <w:t xml:space="preserve"> image gradients. By </w:t>
      </w:r>
      <w:proofErr w:type="gramStart"/>
      <w:r w:rsidRPr="00B352DA">
        <w:rPr>
          <w:rFonts w:ascii="Helvetica" w:hAnsi="Helvetica" w:cs="Helvetica"/>
          <w:color w:val="000000"/>
          <w:sz w:val="28"/>
          <w:szCs w:val="28"/>
          <w:shd w:val="clear" w:color="auto" w:fill="FFFFFF"/>
        </w:rPr>
        <w:t>default</w:t>
      </w:r>
      <w:proofErr w:type="gramEnd"/>
      <w:r w:rsidRPr="00B352DA">
        <w:rPr>
          <w:rFonts w:ascii="Helvetica" w:hAnsi="Helvetica" w:cs="Helvetica"/>
          <w:color w:val="000000"/>
          <w:sz w:val="28"/>
          <w:szCs w:val="28"/>
          <w:shd w:val="clear" w:color="auto" w:fill="FFFFFF"/>
        </w:rPr>
        <w:t xml:space="preserve"> it is 3. Last argument is L2gradient which specifies the equation for finding gradient magnitude. If it is True, it uses the equation mentioned above which is more accurate, otherwise it uses this function: </w:t>
      </w:r>
      <w:proofErr w:type="spellStart"/>
      <w:r w:rsidRPr="00B352DA">
        <w:rPr>
          <w:rStyle w:val="mi"/>
          <w:rFonts w:ascii="MathJax_Math-italic" w:hAnsi="MathJax_Math-italic" w:cs="Helvetica"/>
          <w:color w:val="000000"/>
          <w:sz w:val="28"/>
          <w:szCs w:val="28"/>
          <w:bdr w:val="none" w:sz="0" w:space="0" w:color="auto" w:frame="1"/>
          <w:shd w:val="clear" w:color="auto" w:fill="FFFFFF"/>
        </w:rPr>
        <w:t>Edge</w:t>
      </w:r>
      <w:r w:rsidRPr="00B352DA">
        <w:rPr>
          <w:rStyle w:val="mi"/>
          <w:rFonts w:ascii="MathJax_Main" w:hAnsi="MathJax_Main" w:cs="Helvetica"/>
          <w:color w:val="000000"/>
          <w:sz w:val="28"/>
          <w:szCs w:val="28"/>
          <w:bdr w:val="none" w:sz="0" w:space="0" w:color="auto" w:frame="1"/>
          <w:shd w:val="clear" w:color="auto" w:fill="FFFFFF"/>
        </w:rPr>
        <w:t>_</w:t>
      </w:r>
      <w:r w:rsidRPr="00B352DA">
        <w:rPr>
          <w:rStyle w:val="mi"/>
          <w:rFonts w:ascii="MathJax_Math-italic" w:hAnsi="MathJax_Math-italic" w:cs="Helvetica"/>
          <w:color w:val="000000"/>
          <w:sz w:val="28"/>
          <w:szCs w:val="28"/>
          <w:bdr w:val="none" w:sz="0" w:space="0" w:color="auto" w:frame="1"/>
          <w:shd w:val="clear" w:color="auto" w:fill="FFFFFF"/>
        </w:rPr>
        <w:t>Gradient</w:t>
      </w:r>
      <w:proofErr w:type="spellEnd"/>
      <w:r w:rsidRPr="00B352DA">
        <w:rPr>
          <w:rStyle w:val="mo"/>
          <w:rFonts w:ascii="MathJax_Main" w:hAnsi="MathJax_Main" w:cs="Helvetica"/>
          <w:color w:val="000000"/>
          <w:sz w:val="28"/>
          <w:szCs w:val="28"/>
          <w:bdr w:val="none" w:sz="0" w:space="0" w:color="auto" w:frame="1"/>
          <w:shd w:val="clear" w:color="auto" w:fill="FFFFFF"/>
        </w:rPr>
        <w:t>(</w:t>
      </w:r>
      <w:r w:rsidRPr="00B352DA">
        <w:rPr>
          <w:rStyle w:val="mi"/>
          <w:rFonts w:ascii="MathJax_Math-italic" w:hAnsi="MathJax_Math-italic" w:cs="Helvetica"/>
          <w:color w:val="000000"/>
          <w:sz w:val="28"/>
          <w:szCs w:val="28"/>
          <w:bdr w:val="none" w:sz="0" w:space="0" w:color="auto" w:frame="1"/>
          <w:shd w:val="clear" w:color="auto" w:fill="FFFFFF"/>
        </w:rPr>
        <w:t>G</w:t>
      </w:r>
      <w:r w:rsidRPr="00B352DA">
        <w:rPr>
          <w:rStyle w:val="mo"/>
          <w:rFonts w:ascii="MathJax_Main" w:hAnsi="MathJax_Main" w:cs="Helvetica"/>
          <w:color w:val="000000"/>
          <w:sz w:val="28"/>
          <w:szCs w:val="28"/>
          <w:bdr w:val="none" w:sz="0" w:space="0" w:color="auto" w:frame="1"/>
          <w:shd w:val="clear" w:color="auto" w:fill="FFFFFF"/>
        </w:rPr>
        <w:t>)=|</w:t>
      </w:r>
      <w:r w:rsidRPr="00B352DA">
        <w:rPr>
          <w:rStyle w:val="mi"/>
          <w:rFonts w:ascii="MathJax_Math-italic" w:hAnsi="MathJax_Math-italic" w:cs="Helvetica"/>
          <w:color w:val="000000"/>
          <w:sz w:val="28"/>
          <w:szCs w:val="28"/>
          <w:bdr w:val="none" w:sz="0" w:space="0" w:color="auto" w:frame="1"/>
          <w:shd w:val="clear" w:color="auto" w:fill="FFFFFF"/>
        </w:rPr>
        <w:t>Gx</w:t>
      </w:r>
      <w:r w:rsidRPr="00B352DA">
        <w:rPr>
          <w:rStyle w:val="mo"/>
          <w:rFonts w:ascii="MathJax_Main" w:hAnsi="MathJax_Main" w:cs="Helvetica"/>
          <w:color w:val="000000"/>
          <w:sz w:val="28"/>
          <w:szCs w:val="28"/>
          <w:bdr w:val="none" w:sz="0" w:space="0" w:color="auto" w:frame="1"/>
          <w:shd w:val="clear" w:color="auto" w:fill="FFFFFF"/>
        </w:rPr>
        <w:t>|+|</w:t>
      </w:r>
      <w:proofErr w:type="spellStart"/>
      <w:r w:rsidRPr="00B352DA">
        <w:rPr>
          <w:rStyle w:val="mi"/>
          <w:rFonts w:ascii="MathJax_Math-italic" w:hAnsi="MathJax_Math-italic" w:cs="Helvetica"/>
          <w:color w:val="000000"/>
          <w:sz w:val="28"/>
          <w:szCs w:val="28"/>
          <w:bdr w:val="none" w:sz="0" w:space="0" w:color="auto" w:frame="1"/>
          <w:shd w:val="clear" w:color="auto" w:fill="FFFFFF"/>
        </w:rPr>
        <w:t>Gy</w:t>
      </w:r>
      <w:proofErr w:type="spellEnd"/>
      <w:r w:rsidRPr="00B352DA">
        <w:rPr>
          <w:rStyle w:val="mo"/>
          <w:rFonts w:ascii="MathJax_Main" w:hAnsi="MathJax_Main" w:cs="Helvetica"/>
          <w:color w:val="000000"/>
          <w:sz w:val="28"/>
          <w:szCs w:val="28"/>
          <w:bdr w:val="none" w:sz="0" w:space="0" w:color="auto" w:frame="1"/>
          <w:shd w:val="clear" w:color="auto" w:fill="FFFFFF"/>
        </w:rPr>
        <w:t>|</w:t>
      </w:r>
      <w:r w:rsidRPr="00B352DA">
        <w:rPr>
          <w:rFonts w:ascii="Helvetica" w:hAnsi="Helvetica" w:cs="Helvetica"/>
          <w:color w:val="000000"/>
          <w:sz w:val="28"/>
          <w:szCs w:val="28"/>
          <w:shd w:val="clear" w:color="auto" w:fill="FFFFFF"/>
        </w:rPr>
        <w:t>. By default, it is False</w:t>
      </w:r>
      <w:r>
        <w:rPr>
          <w:rFonts w:ascii="Helvetica" w:hAnsi="Helvetica" w:cs="Helvetica"/>
          <w:color w:val="000000"/>
          <w:sz w:val="21"/>
          <w:szCs w:val="21"/>
          <w:shd w:val="clear" w:color="auto" w:fill="FFFFFF"/>
        </w:rPr>
        <w:t>.</w:t>
      </w:r>
    </w:p>
    <w:p w14:paraId="202787E9" w14:textId="61D867AA" w:rsidR="003F6BB5" w:rsidRDefault="003F6BB5">
      <w:pPr>
        <w:rPr>
          <w:rFonts w:ascii="Helvetica" w:hAnsi="Helvetica" w:cs="Helvetica"/>
          <w:color w:val="000000"/>
          <w:sz w:val="21"/>
          <w:szCs w:val="21"/>
          <w:shd w:val="clear" w:color="auto" w:fill="FFFFFF"/>
        </w:rPr>
      </w:pPr>
    </w:p>
    <w:p w14:paraId="460DCE42" w14:textId="1AAE8A3A" w:rsidR="003F6BB5" w:rsidRDefault="003F6BB5">
      <w:pPr>
        <w:rPr>
          <w:rFonts w:ascii="Helvetica" w:hAnsi="Helvetica" w:cs="Helvetica"/>
          <w:color w:val="000000"/>
          <w:sz w:val="21"/>
          <w:szCs w:val="21"/>
          <w:shd w:val="clear" w:color="auto" w:fill="FFFFFF"/>
        </w:rPr>
      </w:pPr>
    </w:p>
    <w:p w14:paraId="34F99B27" w14:textId="59CB05E1" w:rsidR="003F6BB5" w:rsidRDefault="003F6BB5">
      <w:r>
        <w:rPr>
          <w:noProof/>
        </w:rPr>
        <w:drawing>
          <wp:inline distT="0" distB="0" distL="0" distR="0" wp14:anchorId="1B74D579" wp14:editId="15F8CDC7">
            <wp:extent cx="4858000" cy="156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858000" cy="1562180"/>
                    </a:xfrm>
                    <a:prstGeom prst="rect">
                      <a:avLst/>
                    </a:prstGeom>
                  </pic:spPr>
                </pic:pic>
              </a:graphicData>
            </a:graphic>
          </wp:inline>
        </w:drawing>
      </w:r>
      <w:r>
        <w:rPr>
          <w:noProof/>
        </w:rPr>
        <w:drawing>
          <wp:inline distT="0" distB="0" distL="0" distR="0" wp14:anchorId="06C42CBF" wp14:editId="2B7A03D6">
            <wp:extent cx="5943600" cy="1663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5CAD6B91" w14:textId="040489EC" w:rsidR="00E36C65" w:rsidRDefault="00E36C65"/>
    <w:p w14:paraId="3D2BD9F5" w14:textId="565560D2" w:rsidR="00E36C65" w:rsidRDefault="00E36C65"/>
    <w:p w14:paraId="247049CF" w14:textId="02CC44CC" w:rsidR="00E36C65" w:rsidRDefault="00E36C65"/>
    <w:p w14:paraId="7177FB3B" w14:textId="22EDFE53" w:rsidR="00E36C65" w:rsidRDefault="00E36C65"/>
    <w:p w14:paraId="1F427252" w14:textId="53288828" w:rsidR="00E36C65" w:rsidRDefault="00E36C65"/>
    <w:p w14:paraId="54FC549A" w14:textId="6F466B43" w:rsidR="00E36C65" w:rsidRDefault="00E36C65"/>
    <w:p w14:paraId="7B8DE8F0" w14:textId="0E2E4C48" w:rsidR="00E36C65" w:rsidRDefault="00E36C65"/>
    <w:p w14:paraId="21311AD5" w14:textId="73DF2B74" w:rsidR="00E36C65" w:rsidRDefault="00E36C65"/>
    <w:p w14:paraId="5392E552" w14:textId="45744F15" w:rsidR="00E36C65" w:rsidRDefault="00E36C65"/>
    <w:p w14:paraId="1113330F" w14:textId="36CDF70D" w:rsidR="00E36C65" w:rsidRPr="00B352DA" w:rsidRDefault="002A78C1">
      <w:pPr>
        <w:rPr>
          <w:sz w:val="28"/>
          <w:szCs w:val="28"/>
        </w:rPr>
      </w:pPr>
      <w:r w:rsidRPr="00B352DA">
        <w:rPr>
          <w:sz w:val="28"/>
          <w:szCs w:val="28"/>
        </w:rPr>
        <w:t>Image segmentation using watershed algorithm-</w:t>
      </w:r>
    </w:p>
    <w:p w14:paraId="168B719C" w14:textId="7E279600" w:rsidR="002A78C1" w:rsidRPr="00B352DA" w:rsidRDefault="002A78C1">
      <w:pPr>
        <w:rPr>
          <w:sz w:val="28"/>
          <w:szCs w:val="28"/>
        </w:rPr>
      </w:pPr>
    </w:p>
    <w:p w14:paraId="0CAE17CC" w14:textId="5EBD1BEE" w:rsidR="002A78C1" w:rsidRPr="00B352DA" w:rsidRDefault="002A78C1">
      <w:pPr>
        <w:rPr>
          <w:rFonts w:ascii="Helvetica" w:hAnsi="Helvetica" w:cs="Helvetica"/>
          <w:color w:val="000000"/>
          <w:sz w:val="28"/>
          <w:szCs w:val="28"/>
          <w:shd w:val="clear" w:color="auto" w:fill="FFFFFF"/>
        </w:rPr>
      </w:pPr>
      <w:r w:rsidRPr="00B352DA">
        <w:rPr>
          <w:rFonts w:ascii="Helvetica" w:hAnsi="Helvetica" w:cs="Helvetica"/>
          <w:color w:val="000000"/>
          <w:sz w:val="28"/>
          <w:szCs w:val="28"/>
          <w:shd w:val="clear" w:color="auto" w:fill="FFFFFF"/>
        </w:rPr>
        <w:t xml:space="preserve">Any grayscale image can be viewed as a topographic surface where high intensity denotes peaks and hills while low intensity denotes valleys. You start filling every isolated </w:t>
      </w:r>
      <w:proofErr w:type="gramStart"/>
      <w:r w:rsidRPr="00B352DA">
        <w:rPr>
          <w:rFonts w:ascii="Helvetica" w:hAnsi="Helvetica" w:cs="Helvetica"/>
          <w:color w:val="000000"/>
          <w:sz w:val="28"/>
          <w:szCs w:val="28"/>
          <w:shd w:val="clear" w:color="auto" w:fill="FFFFFF"/>
        </w:rPr>
        <w:t>valleys</w:t>
      </w:r>
      <w:proofErr w:type="gramEnd"/>
      <w:r w:rsidRPr="00B352DA">
        <w:rPr>
          <w:rFonts w:ascii="Helvetica" w:hAnsi="Helvetica" w:cs="Helvetica"/>
          <w:color w:val="000000"/>
          <w:sz w:val="28"/>
          <w:szCs w:val="28"/>
          <w:shd w:val="clear" w:color="auto" w:fill="FFFFFF"/>
        </w:rPr>
        <w:t xml:space="preserve"> (local minima) with different colored water (labels). As the water rises, depending on the peaks (gradients) nearby, water from different valleys, obviously with different colors will start to merge. To avoid that, you build barriers in the locations where water merges. You continue the work of filling water and building barriers until all the peaks are under water. Then the barriers you created gives you the segmentation result. This is the "philosophy" behind the watershed. </w:t>
      </w:r>
    </w:p>
    <w:p w14:paraId="17E5667C" w14:textId="56996189" w:rsidR="002A78C1" w:rsidRPr="00B352DA" w:rsidRDefault="002A78C1">
      <w:pPr>
        <w:rPr>
          <w:rFonts w:ascii="Helvetica" w:hAnsi="Helvetica" w:cs="Helvetica"/>
          <w:color w:val="000000"/>
          <w:sz w:val="28"/>
          <w:szCs w:val="28"/>
          <w:shd w:val="clear" w:color="auto" w:fill="FFFFFF"/>
        </w:rPr>
      </w:pPr>
    </w:p>
    <w:p w14:paraId="553FB157" w14:textId="45C51908" w:rsidR="002A78C1" w:rsidRPr="00B352DA" w:rsidRDefault="002A78C1">
      <w:pPr>
        <w:rPr>
          <w:sz w:val="28"/>
          <w:szCs w:val="28"/>
        </w:rPr>
      </w:pPr>
      <w:r w:rsidRPr="00B352DA">
        <w:rPr>
          <w:rFonts w:ascii="Helvetica" w:hAnsi="Helvetica" w:cs="Helvetica"/>
          <w:color w:val="000000"/>
          <w:sz w:val="28"/>
          <w:szCs w:val="28"/>
          <w:shd w:val="clear" w:color="auto" w:fill="FFFFFF"/>
        </w:rPr>
        <w:t>But this approach gives you over segmented result due to noise or any other irregularities in the image. So OpenCV implemented a marker-based watershed algorithm where you specify which are all valley points are to be merged and which are not. It is an interactive image segmentation. What we do is to give different labels for our object we know. Label the region which we are sure of being the foreground or object with one color (or intensity), label the region which we are sure of being background or non-object with another color and finally the region which we are not sure of anything, label it with 0. That is our marker. Then apply watershed algorithm. Then our marker will be updated with the labels we gave, and the boundaries of objects will have a value of -1.</w:t>
      </w:r>
    </w:p>
    <w:p w14:paraId="577F6CA4" w14:textId="4B09B183" w:rsidR="006A4A29" w:rsidRDefault="002A78C1">
      <w:r>
        <w:rPr>
          <w:noProof/>
        </w:rPr>
        <w:lastRenderedPageBreak/>
        <w:drawing>
          <wp:inline distT="0" distB="0" distL="0" distR="0" wp14:anchorId="08199490" wp14:editId="2E5966EA">
            <wp:extent cx="5943600" cy="869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69950"/>
                    </a:xfrm>
                    <a:prstGeom prst="rect">
                      <a:avLst/>
                    </a:prstGeom>
                  </pic:spPr>
                </pic:pic>
              </a:graphicData>
            </a:graphic>
          </wp:inline>
        </w:drawing>
      </w:r>
      <w:r w:rsidR="00F05194">
        <w:rPr>
          <w:noProof/>
        </w:rPr>
        <w:drawing>
          <wp:inline distT="0" distB="0" distL="0" distR="0" wp14:anchorId="1BF1AB8D" wp14:editId="214F0B14">
            <wp:extent cx="3105310" cy="327041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105310" cy="3270418"/>
                    </a:xfrm>
                    <a:prstGeom prst="rect">
                      <a:avLst/>
                    </a:prstGeom>
                  </pic:spPr>
                </pic:pic>
              </a:graphicData>
            </a:graphic>
          </wp:inline>
        </w:drawing>
      </w:r>
      <w:r>
        <w:rPr>
          <w:noProof/>
        </w:rPr>
        <w:drawing>
          <wp:inline distT="0" distB="0" distL="0" distR="0" wp14:anchorId="6644123B" wp14:editId="4537EA4F">
            <wp:extent cx="3073558" cy="3206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073558" cy="3206915"/>
                    </a:xfrm>
                    <a:prstGeom prst="rect">
                      <a:avLst/>
                    </a:prstGeom>
                  </pic:spPr>
                </pic:pic>
              </a:graphicData>
            </a:graphic>
          </wp:inline>
        </w:drawing>
      </w:r>
    </w:p>
    <w:p w14:paraId="503E553E" w14:textId="02590AE9" w:rsidR="006A4A29" w:rsidRDefault="006A4A29"/>
    <w:p w14:paraId="2D0448E3" w14:textId="77777777" w:rsidR="006A4A29" w:rsidRDefault="006A4A29"/>
    <w:sectPr w:rsidR="006A4A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8EA5C" w14:textId="77777777" w:rsidR="000250CB" w:rsidRDefault="000250CB" w:rsidP="00A661E3">
      <w:pPr>
        <w:spacing w:after="0" w:line="240" w:lineRule="auto"/>
      </w:pPr>
      <w:r>
        <w:separator/>
      </w:r>
    </w:p>
  </w:endnote>
  <w:endnote w:type="continuationSeparator" w:id="0">
    <w:p w14:paraId="2EAB4438" w14:textId="77777777" w:rsidR="000250CB" w:rsidRDefault="000250CB" w:rsidP="00A6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CE64F" w14:textId="77777777" w:rsidR="000250CB" w:rsidRDefault="000250CB" w:rsidP="00A661E3">
      <w:pPr>
        <w:spacing w:after="0" w:line="240" w:lineRule="auto"/>
      </w:pPr>
      <w:r>
        <w:separator/>
      </w:r>
    </w:p>
  </w:footnote>
  <w:footnote w:type="continuationSeparator" w:id="0">
    <w:p w14:paraId="4F0B2C24" w14:textId="77777777" w:rsidR="000250CB" w:rsidRDefault="000250CB" w:rsidP="00A66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D87C83"/>
    <w:multiLevelType w:val="multilevel"/>
    <w:tmpl w:val="1CB21BB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1937014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A29"/>
    <w:rsid w:val="000250CB"/>
    <w:rsid w:val="002A78C1"/>
    <w:rsid w:val="003F6BB5"/>
    <w:rsid w:val="006A4A29"/>
    <w:rsid w:val="00A04AA9"/>
    <w:rsid w:val="00A661E3"/>
    <w:rsid w:val="00B352DA"/>
    <w:rsid w:val="00BF7F5C"/>
    <w:rsid w:val="00CC53BC"/>
    <w:rsid w:val="00E066F1"/>
    <w:rsid w:val="00E36C65"/>
    <w:rsid w:val="00E739C7"/>
    <w:rsid w:val="00F05194"/>
    <w:rsid w:val="00F379A9"/>
    <w:rsid w:val="00F43320"/>
    <w:rsid w:val="00F64A54"/>
    <w:rsid w:val="00FE45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6619"/>
  <w15:chartTrackingRefBased/>
  <w15:docId w15:val="{5DEAD391-EE47-43BC-8767-93CE264BE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F6BB5"/>
    <w:rPr>
      <w:color w:val="0000FF"/>
      <w:u w:val="single"/>
    </w:rPr>
  </w:style>
  <w:style w:type="character" w:customStyle="1" w:styleId="mi">
    <w:name w:val="mi"/>
    <w:basedOn w:val="DefaultParagraphFont"/>
    <w:rsid w:val="003F6BB5"/>
  </w:style>
  <w:style w:type="character" w:customStyle="1" w:styleId="mo">
    <w:name w:val="mo"/>
    <w:basedOn w:val="DefaultParagraphFont"/>
    <w:rsid w:val="003F6BB5"/>
  </w:style>
  <w:style w:type="paragraph" w:styleId="Header">
    <w:name w:val="header"/>
    <w:basedOn w:val="Normal"/>
    <w:link w:val="HeaderChar"/>
    <w:uiPriority w:val="99"/>
    <w:unhideWhenUsed/>
    <w:rsid w:val="00A66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1E3"/>
  </w:style>
  <w:style w:type="paragraph" w:styleId="Footer">
    <w:name w:val="footer"/>
    <w:basedOn w:val="Normal"/>
    <w:link w:val="FooterChar"/>
    <w:uiPriority w:val="99"/>
    <w:unhideWhenUsed/>
    <w:rsid w:val="00A66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1E3"/>
  </w:style>
  <w:style w:type="paragraph" w:styleId="NormalWeb">
    <w:name w:val="Normal (Web)"/>
    <w:basedOn w:val="Normal"/>
    <w:uiPriority w:val="99"/>
    <w:semiHidden/>
    <w:unhideWhenUsed/>
    <w:rsid w:val="00BF7F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0035">
      <w:bodyDiv w:val="1"/>
      <w:marLeft w:val="0"/>
      <w:marRight w:val="0"/>
      <w:marTop w:val="0"/>
      <w:marBottom w:val="0"/>
      <w:divBdr>
        <w:top w:val="none" w:sz="0" w:space="0" w:color="auto"/>
        <w:left w:val="none" w:sz="0" w:space="0" w:color="auto"/>
        <w:bottom w:val="none" w:sz="0" w:space="0" w:color="auto"/>
        <w:right w:val="none" w:sz="0" w:space="0" w:color="auto"/>
      </w:divBdr>
    </w:div>
    <w:div w:id="182925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clustering-in-machine-learning"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javatpoint.com/unsupervised-machine-learning"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10</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Rao</dc:creator>
  <cp:keywords/>
  <dc:description/>
  <cp:lastModifiedBy>aditya satya</cp:lastModifiedBy>
  <cp:revision>6</cp:revision>
  <cp:lastPrinted>2022-04-27T05:07:00Z</cp:lastPrinted>
  <dcterms:created xsi:type="dcterms:W3CDTF">2022-04-27T05:05:00Z</dcterms:created>
  <dcterms:modified xsi:type="dcterms:W3CDTF">2022-08-30T03:27:00Z</dcterms:modified>
</cp:coreProperties>
</file>