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2026年7月7日 07:54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单号：840104    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单号：840105    16点用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单号：840106     晚上加班用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2026年7月7日 07:56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单号：840424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数量:1    (多退领出)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2026年7月7日 08:01</w:t>
        <w:br/>
      </w:r>
      <w:r>
        <w:rPr>
          <w:rFonts w:eastAsia="等线" w:ascii="Arial" w:cs="Arial" w:hAnsi="Arial"/>
          <w:sz w:val="22"/>
        </w:rPr>
        <w:t>智新PA2468D05500350JC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840294    160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 840295     160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数量  320(明天上午用）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2026年7月7日 08:04</w:t>
        <w:br/>
      </w:r>
      <w:r>
        <w:rPr>
          <w:rFonts w:eastAsia="等线" w:ascii="Arial" w:cs="Arial" w:hAnsi="Arial"/>
          <w:color w:val="3370ff"/>
          <w:sz w:val="22"/>
        </w:rPr>
        <w:t>@姚献蓉</w:t>
      </w:r>
      <w:r>
        <w:rPr>
          <w:rFonts w:eastAsia="等线" w:ascii="Arial" w:cs="Arial" w:hAnsi="Arial"/>
          <w:sz w:val="22"/>
        </w:rPr>
        <w:t xml:space="preserve"> 840293  已领料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2026年7月7日 08:11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单号：838016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单号：844900，  这1单白班下午4点左右用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单号：844901     这3单夜班用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单号：844902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单号：844903，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单号： 844904   这单明天早上用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2026年7月7日 08:14</w:t>
        <w:br/>
      </w:r>
      <w:r>
        <w:rPr>
          <w:rFonts w:eastAsia="等线" w:ascii="Arial" w:cs="Arial" w:hAnsi="Arial"/>
          <w:color w:val="3370ff"/>
          <w:sz w:val="22"/>
        </w:rPr>
        <w:t>@姚献蓉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 131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2026年7月7日 08:29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单号:MO839599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塑壳数量:  200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17点后先送100，其余开班要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2026年7月7日 08:30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单号:MO843129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2026年7月7日 08:30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单号:MO844980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2026年7月7日 08:30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单号:MO844981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2026年7月7日 08:30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单号:MO844983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2026年7月7日 08:41</w:t>
        <w:br/>
      </w:r>
      <w:r>
        <w:rPr>
          <w:rFonts w:eastAsia="等线" w:ascii="Arial" w:cs="Arial" w:hAnsi="Arial"/>
          <w:sz w:val="22"/>
        </w:rPr>
        <w:t>依控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PB0033D09200500JA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：845078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120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明天白班@田郑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2026年7月7日 09:11</w:t>
        <w:br/>
      </w:r>
      <w:r>
        <w:rPr>
          <w:rFonts w:eastAsia="等线" w:ascii="Arial" w:cs="Arial" w:hAnsi="Arial"/>
          <w:color w:val="3370ff"/>
          <w:sz w:val="22"/>
        </w:rPr>
        <w:t>@李鸿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壳子缺料  120  DC端子台缺料  24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xTBSmBS%2BI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2026-07-07T01:14:52Z</dcterms:created>
  <dc:creator>Apache POI</dc:creator>
</cp:coreProperties>
</file>