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Scaletta Video YouTube – Caffè e Filtro di Carta</w:t>
      </w:r>
    </w:p>
    <w:p>
      <w:pPr>
        <w:pStyle w:val="Heading2"/>
      </w:pPr>
      <w:r>
        <w:t>Introduzione</w:t>
      </w:r>
    </w:p>
    <w:p>
      <w:r>
        <w:t>Il caffè fa bene o fa male? La risposta dipende da un dettaglio spesso sottovalutato: il filtraggio. Molti studi epidemiologici, compresi quelli citati da Dr. Greger, hanno chiarito il quadro: caffè non filtrato = aumento LDL, caffè filtrato = riduzione del rischio cardiovascolare.</w:t>
      </w:r>
    </w:p>
    <w:p>
      <w:pPr>
        <w:pStyle w:val="Heading2"/>
      </w:pPr>
      <w:r>
        <w:t>1. Italiano medio = 3–5 caffè al giorno</w:t>
      </w:r>
    </w:p>
    <w:p>
      <w:r>
        <w:t>Nel contesto italiano, consumare 3–5 caffè al giorno è la norma. Ecco perché le conclusioni degli studi non sono astratte: chi beve a questi livelli ricade esattamente nel campione su cui è stato osservato il beneficio del caffè filtrato.</w:t>
      </w:r>
    </w:p>
    <w:p>
      <w:pPr>
        <w:pStyle w:val="Heading2"/>
      </w:pPr>
      <w:r>
        <w:t>2. Qui il filtro fa la differenza</w:t>
      </w:r>
    </w:p>
    <w:p>
      <w:r>
        <w:t>I filtri di carta riducono i diterpeni (cafestolo e kahweol), sostanze che aumentano il colesterolo LDL. Con un consumo quotidiano e multiplo, questo dettaglio diventa rilevante per la salute.</w:t>
      </w:r>
    </w:p>
    <w:p>
      <w:pPr>
        <w:pStyle w:val="Heading2"/>
      </w:pPr>
      <w:r>
        <w:t>3. Per chi beve una tazzina ogni tanto, cambia poco</w:t>
      </w:r>
    </w:p>
    <w:p>
      <w:r>
        <w:t>Se il caffè è solo un’abitudine occasionale, la differenza tra filtrato e non filtrato è trascurabile. Il rischio diventa significativo solo con un consumo costante e ripetuto.</w:t>
      </w:r>
    </w:p>
    <w:p>
      <w:pPr>
        <w:pStyle w:val="Heading2"/>
      </w:pPr>
      <w:r>
        <w:t>4. Conclusione disillusa</w:t>
      </w:r>
    </w:p>
    <w:p>
      <w:r>
        <w:t>Il caffè filtrato è meglio, ma non è l’unico tassello della salute. Conta anche la dieta generale, l’attività fisica, il sonno e la gestione dello stress. Il filtro è un buon alleato, ma non una bacchetta magica.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