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8D19A" w14:textId="5900EC1D" w:rsidR="00E8750C" w:rsidRPr="00D678B2" w:rsidRDefault="00934052" w:rsidP="004F2EEC">
      <w:pPr>
        <w:spacing w:line="360" w:lineRule="auto"/>
        <w:jc w:val="center"/>
        <w:rPr>
          <w:b/>
          <w:bCs/>
          <w:sz w:val="36"/>
          <w:szCs w:val="28"/>
          <w:lang w:val="vi-VN"/>
        </w:rPr>
      </w:pPr>
      <w:r w:rsidRPr="00D678B2">
        <w:rPr>
          <w:b/>
          <w:bCs/>
          <w:sz w:val="36"/>
          <w:szCs w:val="28"/>
        </w:rPr>
        <w:t>Rate Monotonic</w:t>
      </w:r>
      <w:r w:rsidRPr="00D678B2">
        <w:rPr>
          <w:b/>
          <w:bCs/>
          <w:sz w:val="36"/>
          <w:szCs w:val="28"/>
          <w:lang w:val="vi-VN"/>
        </w:rPr>
        <w:t xml:space="preserve"> Scheduling – Lập lịch tỷ lệ đơn điệu</w:t>
      </w:r>
    </w:p>
    <w:p w14:paraId="67CA6A01" w14:textId="5C0BCF92" w:rsidR="006C664E" w:rsidRPr="00331264" w:rsidRDefault="006C664E" w:rsidP="00331264">
      <w:pPr>
        <w:pStyle w:val="ListParagraph"/>
        <w:numPr>
          <w:ilvl w:val="0"/>
          <w:numId w:val="5"/>
        </w:numPr>
        <w:spacing w:line="360" w:lineRule="auto"/>
        <w:ind w:left="851" w:hanging="425"/>
        <w:jc w:val="both"/>
        <w:rPr>
          <w:b/>
          <w:bCs/>
          <w:sz w:val="32"/>
          <w:szCs w:val="24"/>
          <w:lang w:val="vi-VN"/>
        </w:rPr>
      </w:pPr>
      <w:r w:rsidRPr="00331264">
        <w:rPr>
          <w:b/>
          <w:bCs/>
          <w:sz w:val="32"/>
          <w:szCs w:val="24"/>
          <w:lang w:val="vi-VN"/>
        </w:rPr>
        <w:t>Khái niệm cơ bản</w:t>
      </w:r>
    </w:p>
    <w:p w14:paraId="78C85B55" w14:textId="0DF0BE8A" w:rsidR="0007197E" w:rsidRDefault="0007197E" w:rsidP="004F2EEC">
      <w:pPr>
        <w:spacing w:line="360" w:lineRule="auto"/>
        <w:ind w:firstLine="426"/>
        <w:jc w:val="both"/>
        <w:rPr>
          <w:lang w:val="vi-VN"/>
        </w:rPr>
      </w:pPr>
      <w:r>
        <w:rPr>
          <w:lang w:val="vi-VN"/>
        </w:rPr>
        <w:t>Rate Monotonic (RM) là một thuật toán trưng dụng, lập lịch tĩnh trên hệ thống bộ xử lý đơn.</w:t>
      </w:r>
    </w:p>
    <w:p w14:paraId="6409EB7B" w14:textId="77777777" w:rsidR="00913300" w:rsidRDefault="00913300" w:rsidP="004F2EEC">
      <w:pPr>
        <w:spacing w:line="360" w:lineRule="auto"/>
        <w:ind w:firstLine="426"/>
        <w:jc w:val="both"/>
        <w:rPr>
          <w:lang w:val="vi-VN"/>
        </w:rPr>
      </w:pPr>
    </w:p>
    <w:p w14:paraId="1EFA3419" w14:textId="565E97A2" w:rsidR="00D678B2" w:rsidRDefault="00D678B2" w:rsidP="004F2EEC">
      <w:pPr>
        <w:spacing w:line="360" w:lineRule="auto"/>
        <w:ind w:firstLine="426"/>
        <w:jc w:val="both"/>
        <w:rPr>
          <w:lang w:val="vi-VN"/>
        </w:rPr>
      </w:pPr>
      <w:r>
        <w:rPr>
          <w:lang w:val="vi-VN"/>
        </w:rPr>
        <w:t xml:space="preserve">Các tác vụ định kỳ </w:t>
      </w:r>
      <w:r w:rsidR="00913300">
        <w:rPr>
          <w:lang w:val="vi-VN"/>
        </w:rPr>
        <w:t xml:space="preserve">(periodic task) </w:t>
      </w:r>
      <w:r>
        <w:rPr>
          <w:lang w:val="vi-VN"/>
        </w:rPr>
        <w:t>T được định nghĩa như sau:</w:t>
      </w:r>
    </w:p>
    <w:p w14:paraId="37A9A20C" w14:textId="37A76BEA" w:rsidR="00D678B2" w:rsidRDefault="00D678B2" w:rsidP="004F2EEC">
      <w:pPr>
        <w:spacing w:line="360" w:lineRule="auto"/>
        <w:ind w:firstLine="426"/>
        <w:jc w:val="center"/>
        <w:rPr>
          <w:lang w:val="vi-VN"/>
        </w:rPr>
      </w:pPr>
      <w:r>
        <w:rPr>
          <w:lang w:val="vi-VN"/>
        </w:rPr>
        <w:t>T = (C, P, D)</w:t>
      </w:r>
    </w:p>
    <w:p w14:paraId="39D49ABB" w14:textId="16298B3A" w:rsidR="00D678B2" w:rsidRDefault="00D678B2" w:rsidP="004F2EEC">
      <w:pPr>
        <w:spacing w:line="360" w:lineRule="auto"/>
        <w:ind w:firstLine="426"/>
        <w:jc w:val="both"/>
        <w:rPr>
          <w:lang w:val="vi-VN"/>
        </w:rPr>
      </w:pPr>
      <w:r>
        <w:rPr>
          <w:lang w:val="vi-VN"/>
        </w:rPr>
        <w:t>Với C là thời gian cần thực thi, P là chu kỳ và D là hạn định của T.</w:t>
      </w:r>
    </w:p>
    <w:p w14:paraId="008A9A76" w14:textId="77777777" w:rsidR="00F705B5" w:rsidRPr="00D678B2" w:rsidRDefault="00F705B5" w:rsidP="004F2EEC">
      <w:pPr>
        <w:spacing w:line="360" w:lineRule="auto"/>
        <w:ind w:firstLine="426"/>
        <w:jc w:val="both"/>
        <w:rPr>
          <w:lang w:val="vi-VN"/>
        </w:rPr>
      </w:pPr>
    </w:p>
    <w:p w14:paraId="23A9522B" w14:textId="1A8D37D4" w:rsidR="00D678B2" w:rsidRDefault="00D678B2" w:rsidP="004F2EEC">
      <w:pPr>
        <w:spacing w:line="360" w:lineRule="auto"/>
        <w:ind w:firstLine="426"/>
        <w:jc w:val="both"/>
        <w:rPr>
          <w:lang w:val="vi-VN"/>
        </w:rPr>
      </w:pPr>
      <w:r w:rsidRPr="00934052">
        <w:t>Phương pháp</w:t>
      </w:r>
      <w:r w:rsidR="004F2EEC">
        <w:rPr>
          <w:lang w:val="vi-VN"/>
        </w:rPr>
        <w:t xml:space="preserve"> lập lịch</w:t>
      </w:r>
      <w:r w:rsidRPr="00934052">
        <w:t xml:space="preserve"> này dựa trên một số giả thiết </w:t>
      </w:r>
      <w:r w:rsidR="004F2EEC">
        <w:t>sau</w:t>
      </w:r>
      <w:r w:rsidR="004F2EEC">
        <w:rPr>
          <w:lang w:val="vi-VN"/>
        </w:rPr>
        <w:t xml:space="preserve"> đây</w:t>
      </w:r>
      <w:r w:rsidRPr="00934052">
        <w:t>:</w:t>
      </w:r>
    </w:p>
    <w:p w14:paraId="11A86F33" w14:textId="71C64C0F" w:rsidR="00D678B2" w:rsidRPr="00D678B2" w:rsidRDefault="00D678B2" w:rsidP="004F2EEC">
      <w:pPr>
        <w:pStyle w:val="ListParagraph"/>
        <w:numPr>
          <w:ilvl w:val="0"/>
          <w:numId w:val="1"/>
        </w:numPr>
        <w:spacing w:line="360" w:lineRule="auto"/>
        <w:ind w:left="851" w:hanging="425"/>
        <w:contextualSpacing w:val="0"/>
        <w:jc w:val="both"/>
        <w:rPr>
          <w:lang w:val="vi-VN"/>
        </w:rPr>
      </w:pPr>
      <w:r w:rsidRPr="00934052">
        <w:t xml:space="preserve">Tất cả các tác vụ tham gia hệ thống phải có </w:t>
      </w:r>
      <w:r w:rsidR="00913300">
        <w:t>hạn</w:t>
      </w:r>
      <w:r w:rsidR="00913300">
        <w:rPr>
          <w:lang w:val="vi-VN"/>
        </w:rPr>
        <w:t xml:space="preserve"> định (deadline)</w:t>
      </w:r>
      <w:r w:rsidRPr="00934052">
        <w:t xml:space="preserve"> kiểu chu </w:t>
      </w:r>
      <w:r w:rsidR="00F705B5">
        <w:t>kỳ</w:t>
      </w:r>
      <w:r w:rsidR="00F705B5">
        <w:rPr>
          <w:lang w:val="vi-VN"/>
        </w:rPr>
        <w:t>.</w:t>
      </w:r>
    </w:p>
    <w:p w14:paraId="71412DA4" w14:textId="5E75C0D1" w:rsidR="00D678B2" w:rsidRPr="00D678B2" w:rsidRDefault="00D678B2" w:rsidP="004F2EEC">
      <w:pPr>
        <w:pStyle w:val="ListParagraph"/>
        <w:numPr>
          <w:ilvl w:val="0"/>
          <w:numId w:val="1"/>
        </w:numPr>
        <w:spacing w:line="360" w:lineRule="auto"/>
        <w:ind w:left="851" w:hanging="425"/>
        <w:contextualSpacing w:val="0"/>
        <w:jc w:val="both"/>
        <w:rPr>
          <w:lang w:val="vi-VN"/>
        </w:rPr>
      </w:pPr>
      <w:r w:rsidRPr="00934052">
        <w:t xml:space="preserve">Thời gian thực hiện của các tác vụ biết trước và không </w:t>
      </w:r>
      <w:r w:rsidR="00F705B5">
        <w:t>đổi</w:t>
      </w:r>
      <w:r w:rsidR="00F705B5">
        <w:rPr>
          <w:lang w:val="vi-VN"/>
        </w:rPr>
        <w:t>.</w:t>
      </w:r>
    </w:p>
    <w:p w14:paraId="01512070" w14:textId="38892CBA" w:rsidR="00F705B5" w:rsidRDefault="00D678B2" w:rsidP="004F2EEC">
      <w:pPr>
        <w:pStyle w:val="ListParagraph"/>
        <w:numPr>
          <w:ilvl w:val="0"/>
          <w:numId w:val="1"/>
        </w:numPr>
        <w:spacing w:line="360" w:lineRule="auto"/>
        <w:ind w:left="851" w:hanging="425"/>
        <w:contextualSpacing w:val="0"/>
        <w:jc w:val="both"/>
        <w:rPr>
          <w:lang w:val="vi-VN"/>
        </w:rPr>
      </w:pPr>
      <w:r w:rsidRPr="00D678B2">
        <w:rPr>
          <w:lang w:val="vi-VN"/>
        </w:rPr>
        <w:t xml:space="preserve">Hạn chót cho các tác vụ là vào cuối mỗi </w:t>
      </w:r>
      <w:r w:rsidR="00F705B5">
        <w:rPr>
          <w:lang w:val="vi-VN"/>
        </w:rPr>
        <w:t xml:space="preserve">chu </w:t>
      </w:r>
      <w:r w:rsidRPr="00D678B2">
        <w:rPr>
          <w:lang w:val="vi-VN"/>
        </w:rPr>
        <w:t>kỳ (D = T)</w:t>
      </w:r>
      <w:r w:rsidR="00F705B5">
        <w:rPr>
          <w:lang w:val="vi-VN"/>
        </w:rPr>
        <w:t>.</w:t>
      </w:r>
    </w:p>
    <w:p w14:paraId="5E5327DD" w14:textId="427DF813" w:rsidR="00D678B2" w:rsidRPr="00F705B5" w:rsidRDefault="00F705B5" w:rsidP="004F2EEC">
      <w:pPr>
        <w:pStyle w:val="ListParagraph"/>
        <w:numPr>
          <w:ilvl w:val="0"/>
          <w:numId w:val="1"/>
        </w:numPr>
        <w:spacing w:line="360" w:lineRule="auto"/>
        <w:ind w:left="851" w:hanging="425"/>
        <w:contextualSpacing w:val="0"/>
        <w:jc w:val="both"/>
        <w:rPr>
          <w:lang w:val="vi-VN"/>
        </w:rPr>
      </w:pPr>
      <w:r w:rsidRPr="00D678B2">
        <w:rPr>
          <w:lang w:val="vi-VN"/>
        </w:rPr>
        <w:t xml:space="preserve">Các tác vụ </w:t>
      </w:r>
      <w:r>
        <w:rPr>
          <w:lang w:val="vi-VN"/>
        </w:rPr>
        <w:t xml:space="preserve">phải </w:t>
      </w:r>
      <w:r w:rsidRPr="00D678B2">
        <w:rPr>
          <w:lang w:val="vi-VN"/>
        </w:rPr>
        <w:t>sẵn sàng thực hiện vào đầu mỗi chu kỳ.</w:t>
      </w:r>
    </w:p>
    <w:p w14:paraId="3B17342F" w14:textId="1EE57B5B" w:rsidR="00D678B2" w:rsidRPr="00D678B2" w:rsidRDefault="00D678B2" w:rsidP="004F2EEC">
      <w:pPr>
        <w:pStyle w:val="ListParagraph"/>
        <w:numPr>
          <w:ilvl w:val="0"/>
          <w:numId w:val="1"/>
        </w:numPr>
        <w:spacing w:line="360" w:lineRule="auto"/>
        <w:ind w:left="851" w:hanging="425"/>
        <w:contextualSpacing w:val="0"/>
        <w:jc w:val="both"/>
        <w:rPr>
          <w:lang w:val="vi-VN"/>
        </w:rPr>
      </w:pPr>
      <w:r w:rsidRPr="00D678B2">
        <w:rPr>
          <w:lang w:val="vi-VN"/>
        </w:rPr>
        <w:t>Các tác vụ độc lập với nhau, nghĩa là không có quyền ưu tiên giữa các tác vụ và chúng không chặn lẫn nhau.</w:t>
      </w:r>
    </w:p>
    <w:p w14:paraId="7A687CA3" w14:textId="3E6014B1" w:rsidR="00D678B2" w:rsidRPr="00D678B2" w:rsidRDefault="00D678B2" w:rsidP="004F2EEC">
      <w:pPr>
        <w:pStyle w:val="ListParagraph"/>
        <w:numPr>
          <w:ilvl w:val="0"/>
          <w:numId w:val="1"/>
        </w:numPr>
        <w:spacing w:line="360" w:lineRule="auto"/>
        <w:ind w:left="851" w:hanging="425"/>
        <w:contextualSpacing w:val="0"/>
        <w:jc w:val="both"/>
        <w:rPr>
          <w:lang w:val="vi-VN"/>
        </w:rPr>
      </w:pPr>
      <w:r w:rsidRPr="00D678B2">
        <w:rPr>
          <w:lang w:val="vi-VN"/>
        </w:rPr>
        <w:t>Chi phí cho chuyển đổi ngữ cảnh, hoán đổi, v.v... rất nhỏ và có thể bỏ qua.</w:t>
      </w:r>
    </w:p>
    <w:p w14:paraId="0786E593" w14:textId="56B7E6E7" w:rsidR="00D678B2" w:rsidRDefault="00D678B2" w:rsidP="004F2EEC">
      <w:pPr>
        <w:spacing w:line="360" w:lineRule="auto"/>
        <w:ind w:firstLine="426"/>
        <w:jc w:val="both"/>
      </w:pPr>
      <w:r>
        <w:t xml:space="preserve">Thuật toán RM </w:t>
      </w:r>
      <w:r w:rsidR="00F705B5">
        <w:t>dựa</w:t>
      </w:r>
      <w:r w:rsidR="00F705B5">
        <w:rPr>
          <w:lang w:val="vi-VN"/>
        </w:rPr>
        <w:t xml:space="preserve"> trên độ ưu tiên. </w:t>
      </w:r>
      <w:r w:rsidR="00F705B5">
        <w:t>D</w:t>
      </w:r>
      <w:r>
        <w:t xml:space="preserve">ựa trên chu </w:t>
      </w:r>
      <w:r w:rsidR="00F705B5">
        <w:t>kỳ</w:t>
      </w:r>
      <w:r w:rsidR="00F705B5">
        <w:rPr>
          <w:lang w:val="vi-VN"/>
        </w:rPr>
        <w:t>,</w:t>
      </w:r>
      <w:r>
        <w:t xml:space="preserve"> </w:t>
      </w:r>
      <w:r w:rsidR="00F705B5">
        <w:t>tác</w:t>
      </w:r>
      <w:r w:rsidR="00F705B5">
        <w:rPr>
          <w:lang w:val="vi-VN"/>
        </w:rPr>
        <w:t xml:space="preserve"> vụ nào có </w:t>
      </w:r>
      <w:r>
        <w:t xml:space="preserve">chu kỳ </w:t>
      </w:r>
      <w:r w:rsidR="00F705B5">
        <w:rPr>
          <w:lang w:val="vi-VN"/>
        </w:rPr>
        <w:t xml:space="preserve">càng </w:t>
      </w:r>
      <w:r>
        <w:t xml:space="preserve">nhỏ thì mức ưu tiên </w:t>
      </w:r>
      <w:r w:rsidR="00F705B5">
        <w:t>càng</w:t>
      </w:r>
      <w:r w:rsidR="00F705B5">
        <w:rPr>
          <w:lang w:val="vi-VN"/>
        </w:rPr>
        <w:t xml:space="preserve"> </w:t>
      </w:r>
      <w:r w:rsidR="00F705B5">
        <w:t>cao</w:t>
      </w:r>
      <w:r w:rsidR="00F705B5">
        <w:rPr>
          <w:lang w:val="vi-VN"/>
        </w:rPr>
        <w:t>.</w:t>
      </w:r>
      <w:r w:rsidR="00913300">
        <w:rPr>
          <w:lang w:val="vi-VN"/>
        </w:rPr>
        <w:t xml:space="preserve"> Điều này có nghĩa rằng, hạn định của mỗi tác vụ là không đổi.</w:t>
      </w:r>
    </w:p>
    <w:p w14:paraId="79F57EA5" w14:textId="77777777" w:rsidR="00331264" w:rsidRPr="00331264" w:rsidRDefault="00331264" w:rsidP="004F2EEC">
      <w:pPr>
        <w:spacing w:line="360" w:lineRule="auto"/>
        <w:ind w:firstLine="426"/>
        <w:jc w:val="both"/>
      </w:pPr>
    </w:p>
    <w:p w14:paraId="283346C1" w14:textId="40850E7E" w:rsidR="00C84AFC" w:rsidRDefault="00C84AFC" w:rsidP="004F2EEC">
      <w:pPr>
        <w:spacing w:line="360" w:lineRule="auto"/>
        <w:ind w:firstLine="426"/>
        <w:jc w:val="both"/>
        <w:rPr>
          <w:lang w:val="vi-VN"/>
        </w:rPr>
      </w:pPr>
      <w:r>
        <w:t>Để</w:t>
      </w:r>
      <w:r>
        <w:rPr>
          <w:lang w:val="vi-VN"/>
        </w:rPr>
        <w:t xml:space="preserve"> tập các tác vụ đã cho có thể lên lịch, phương trình sau cần được thỏa mãn:</w:t>
      </w:r>
    </w:p>
    <w:p w14:paraId="3774A5A7" w14:textId="12B25E7D" w:rsidR="00C84AFC" w:rsidRPr="00C84AFC" w:rsidRDefault="00C84AFC" w:rsidP="004F2EEC">
      <w:pPr>
        <w:spacing w:line="360" w:lineRule="auto"/>
        <w:rPr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m:t xml:space="preserve">U=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vi-VN"/>
                </w:rPr>
              </m:ctrlPr>
            </m:naryPr>
            <m:sub>
              <m:r>
                <w:rPr>
                  <w:rFonts w:ascii="Cambria Math" w:hAnsi="Cambria Math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/>
                  <w:lang w:val="vi-VN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vi-VN"/>
                </w:rPr>
                <m:t xml:space="preserve"> ≤n(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vi-VN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vi-V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vi-VN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vi-VN"/>
                </w:rPr>
                <m:t>-1)</m:t>
              </m:r>
            </m:e>
          </m:nary>
        </m:oMath>
      </m:oMathPara>
    </w:p>
    <w:p w14:paraId="79704162" w14:textId="13DE383F" w:rsidR="00C84AFC" w:rsidRDefault="00C84AFC" w:rsidP="004F2EEC">
      <w:pPr>
        <w:spacing w:line="360" w:lineRule="auto"/>
        <w:ind w:firstLine="426"/>
        <w:rPr>
          <w:lang w:val="vi-VN"/>
        </w:rPr>
      </w:pPr>
      <w:r>
        <w:lastRenderedPageBreak/>
        <w:t>Trong</w:t>
      </w:r>
      <w:r>
        <w:rPr>
          <w:lang w:val="vi-VN"/>
        </w:rPr>
        <w:t xml:space="preserve"> đó:</w:t>
      </w:r>
    </w:p>
    <w:p w14:paraId="2E5AF5EC" w14:textId="5658B725" w:rsidR="00C84AFC" w:rsidRPr="00C84AFC" w:rsidRDefault="00C84AFC" w:rsidP="004F2EEC">
      <w:pPr>
        <w:pStyle w:val="ListParagraph"/>
        <w:numPr>
          <w:ilvl w:val="0"/>
          <w:numId w:val="2"/>
        </w:numPr>
        <w:spacing w:line="360" w:lineRule="auto"/>
        <w:ind w:left="851" w:hanging="425"/>
        <w:contextualSpacing w:val="0"/>
        <w:rPr>
          <w:lang w:val="vi-VN"/>
        </w:rPr>
      </w:pPr>
      <w:r w:rsidRPr="00C84AFC">
        <w:rPr>
          <w:lang w:val="vi-VN"/>
        </w:rPr>
        <w:t>U là mức sử dụng của bộ xử lý.</w:t>
      </w:r>
    </w:p>
    <w:p w14:paraId="0ECB56ED" w14:textId="651AFC4C" w:rsidR="00C84AFC" w:rsidRPr="00C84AFC" w:rsidRDefault="00C84AFC" w:rsidP="004F2EEC">
      <w:pPr>
        <w:pStyle w:val="ListParagraph"/>
        <w:numPr>
          <w:ilvl w:val="0"/>
          <w:numId w:val="2"/>
        </w:numPr>
        <w:spacing w:line="360" w:lineRule="auto"/>
        <w:ind w:left="851" w:hanging="425"/>
        <w:contextualSpacing w:val="0"/>
        <w:rPr>
          <w:lang w:val="vi-VN"/>
        </w:rPr>
      </w:pPr>
      <w:r w:rsidRPr="00C84AFC">
        <w:rPr>
          <w:lang w:val="vi-VN"/>
        </w:rPr>
        <w:t>n là số lượng tác vụ.</w:t>
      </w:r>
    </w:p>
    <w:p w14:paraId="6218A5B3" w14:textId="1A596C00" w:rsidR="00C84AFC" w:rsidRPr="00C84AFC" w:rsidRDefault="00000000" w:rsidP="004F2EEC">
      <w:pPr>
        <w:pStyle w:val="ListParagraph"/>
        <w:numPr>
          <w:ilvl w:val="0"/>
          <w:numId w:val="2"/>
        </w:numPr>
        <w:spacing w:line="360" w:lineRule="auto"/>
        <w:ind w:left="851" w:hanging="425"/>
        <w:contextualSpacing w:val="0"/>
        <w:rPr>
          <w:lang w:val="vi-VN"/>
        </w:rPr>
      </w:pP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C</m:t>
            </m:r>
          </m:e>
          <m:sub>
            <m:r>
              <w:rPr>
                <w:rFonts w:ascii="Cambria Math" w:hAnsi="Cambria Math"/>
                <w:lang w:val="vi-VN"/>
              </w:rPr>
              <m:t>i</m:t>
            </m:r>
          </m:sub>
        </m:sSub>
        <m:r>
          <w:rPr>
            <w:rFonts w:ascii="Cambria Math" w:hAnsi="Cambria Math"/>
            <w:lang w:val="vi-V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P</m:t>
            </m:r>
          </m:e>
          <m:sub>
            <m:r>
              <w:rPr>
                <w:rFonts w:ascii="Cambria Math" w:hAnsi="Cambria Math"/>
                <w:lang w:val="vi-VN"/>
              </w:rPr>
              <m:t>i</m:t>
            </m:r>
          </m:sub>
        </m:sSub>
      </m:oMath>
      <w:r w:rsidR="00C84AFC" w:rsidRPr="00C84AFC">
        <w:rPr>
          <w:rFonts w:eastAsiaTheme="minorEastAsia"/>
          <w:lang w:val="vi-VN"/>
        </w:rPr>
        <w:t xml:space="preserve"> thứ tự là thời gian cần thực thi và thời gian chu kỳ của tác vụ thứ i.</w:t>
      </w:r>
    </w:p>
    <w:p w14:paraId="34E236A8" w14:textId="77777777" w:rsidR="00C84AFC" w:rsidRDefault="00C84AFC" w:rsidP="004F2EEC">
      <w:pPr>
        <w:spacing w:line="360" w:lineRule="auto"/>
        <w:rPr>
          <w:lang w:val="vi-VN"/>
        </w:rPr>
      </w:pPr>
    </w:p>
    <w:p w14:paraId="0E860B23" w14:textId="4DA1BAD7" w:rsidR="006C664E" w:rsidRPr="00331264" w:rsidRDefault="006C664E" w:rsidP="00331264">
      <w:pPr>
        <w:pStyle w:val="ListParagraph"/>
        <w:numPr>
          <w:ilvl w:val="0"/>
          <w:numId w:val="5"/>
        </w:numPr>
        <w:spacing w:line="360" w:lineRule="auto"/>
        <w:ind w:left="851" w:hanging="425"/>
        <w:rPr>
          <w:b/>
          <w:bCs/>
          <w:sz w:val="32"/>
          <w:szCs w:val="24"/>
          <w:lang w:val="vi-VN"/>
        </w:rPr>
      </w:pPr>
      <w:r w:rsidRPr="00331264">
        <w:rPr>
          <w:b/>
          <w:bCs/>
          <w:sz w:val="32"/>
          <w:szCs w:val="24"/>
          <w:lang w:val="vi-VN"/>
        </w:rPr>
        <w:t>Cài đặt</w:t>
      </w:r>
    </w:p>
    <w:p w14:paraId="2A48D35D" w14:textId="539F741D" w:rsidR="006C664E" w:rsidRDefault="006C664E" w:rsidP="00331264">
      <w:pPr>
        <w:spacing w:line="360" w:lineRule="auto"/>
        <w:ind w:left="426"/>
        <w:rPr>
          <w:lang w:val="vi-VN"/>
        </w:rPr>
      </w:pPr>
      <w:r>
        <w:rPr>
          <w:lang w:val="vi-VN"/>
        </w:rPr>
        <w:t>Link mã nguồn:</w:t>
      </w:r>
    </w:p>
    <w:p w14:paraId="46104964" w14:textId="79DC65E1" w:rsidR="006C664E" w:rsidRPr="00331264" w:rsidRDefault="006C664E" w:rsidP="00331264">
      <w:pPr>
        <w:pStyle w:val="ListParagraph"/>
        <w:numPr>
          <w:ilvl w:val="0"/>
          <w:numId w:val="5"/>
        </w:numPr>
        <w:spacing w:line="360" w:lineRule="auto"/>
        <w:ind w:left="851" w:hanging="425"/>
        <w:rPr>
          <w:b/>
          <w:bCs/>
          <w:sz w:val="32"/>
          <w:szCs w:val="24"/>
          <w:lang w:val="vi-VN"/>
        </w:rPr>
      </w:pPr>
      <w:r w:rsidRPr="00331264">
        <w:rPr>
          <w:b/>
          <w:bCs/>
          <w:sz w:val="32"/>
          <w:szCs w:val="24"/>
          <w:lang w:val="vi-VN"/>
        </w:rPr>
        <w:t>Ví dụ minh họa</w:t>
      </w:r>
    </w:p>
    <w:p w14:paraId="004E2206" w14:textId="71E3ABB6" w:rsidR="00913300" w:rsidRDefault="00913300" w:rsidP="004F2EEC">
      <w:pPr>
        <w:spacing w:line="360" w:lineRule="auto"/>
        <w:rPr>
          <w:lang w:val="vi-VN"/>
        </w:rPr>
      </w:pPr>
      <w:r w:rsidRPr="004F2EEC">
        <w:rPr>
          <w:b/>
          <w:bCs/>
          <w:i/>
          <w:iCs/>
          <w:lang w:val="vi-VN"/>
        </w:rPr>
        <w:t xml:space="preserve">Ví dụ </w:t>
      </w:r>
      <w:r w:rsidR="006D55A1" w:rsidRPr="004F2EEC">
        <w:rPr>
          <w:b/>
          <w:bCs/>
          <w:i/>
          <w:iCs/>
          <w:lang w:val="vi-VN"/>
        </w:rPr>
        <w:t>1</w:t>
      </w:r>
      <w:r w:rsidRPr="004F2EEC">
        <w:rPr>
          <w:b/>
          <w:bCs/>
          <w:i/>
          <w:iCs/>
          <w:lang w:val="vi-VN"/>
        </w:rPr>
        <w:t xml:space="preserve">: </w:t>
      </w:r>
      <w:r>
        <w:rPr>
          <w:lang w:val="vi-VN"/>
        </w:rPr>
        <w:t>Xét 03 tác vụ được xác định theo bảng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6"/>
        <w:gridCol w:w="2698"/>
        <w:gridCol w:w="2698"/>
        <w:gridCol w:w="2698"/>
      </w:tblGrid>
      <w:tr w:rsidR="00C84AFC" w14:paraId="08872D5F" w14:textId="77777777" w:rsidTr="004F2EEC">
        <w:trPr>
          <w:trHeight w:val="537"/>
        </w:trPr>
        <w:tc>
          <w:tcPr>
            <w:tcW w:w="2696" w:type="dxa"/>
            <w:vAlign w:val="center"/>
          </w:tcPr>
          <w:p w14:paraId="3EACAABF" w14:textId="4D862109" w:rsidR="00C84AFC" w:rsidRPr="00C84AFC" w:rsidRDefault="00C84AFC" w:rsidP="004F2EEC">
            <w:pPr>
              <w:jc w:val="center"/>
              <w:rPr>
                <w:lang w:val="vi-VN"/>
              </w:rPr>
            </w:pPr>
            <w:r>
              <w:t>Tác</w:t>
            </w:r>
            <w:r>
              <w:rPr>
                <w:lang w:val="vi-VN"/>
              </w:rPr>
              <w:t xml:space="preserve"> vụ</w:t>
            </w:r>
          </w:p>
        </w:tc>
        <w:tc>
          <w:tcPr>
            <w:tcW w:w="2698" w:type="dxa"/>
            <w:vAlign w:val="center"/>
          </w:tcPr>
          <w:p w14:paraId="602B072D" w14:textId="55CEE47F" w:rsidR="00C84AFC" w:rsidRDefault="00C84AFC" w:rsidP="004F2EE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Thời gian thực hiện</w:t>
            </w:r>
          </w:p>
        </w:tc>
        <w:tc>
          <w:tcPr>
            <w:tcW w:w="2698" w:type="dxa"/>
            <w:vAlign w:val="center"/>
          </w:tcPr>
          <w:p w14:paraId="011F3E01" w14:textId="6E194698" w:rsidR="00C84AFC" w:rsidRPr="00C84AFC" w:rsidRDefault="00C84AFC" w:rsidP="004F2EEC">
            <w:pPr>
              <w:jc w:val="center"/>
              <w:rPr>
                <w:lang w:val="vi-VN"/>
              </w:rPr>
            </w:pPr>
            <w:r>
              <w:t>Chu kỳ</w:t>
            </w:r>
          </w:p>
        </w:tc>
        <w:tc>
          <w:tcPr>
            <w:tcW w:w="2698" w:type="dxa"/>
            <w:vAlign w:val="center"/>
          </w:tcPr>
          <w:p w14:paraId="269A4CF5" w14:textId="4A1B730B" w:rsidR="00C84AFC" w:rsidRDefault="000D02C6" w:rsidP="004F2EE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Hạn định</w:t>
            </w:r>
          </w:p>
        </w:tc>
      </w:tr>
      <w:tr w:rsidR="00C84AFC" w14:paraId="29615DD1" w14:textId="77777777" w:rsidTr="004F2EEC">
        <w:trPr>
          <w:trHeight w:val="537"/>
        </w:trPr>
        <w:tc>
          <w:tcPr>
            <w:tcW w:w="2696" w:type="dxa"/>
            <w:vAlign w:val="center"/>
          </w:tcPr>
          <w:p w14:paraId="44E456BD" w14:textId="6DF48756" w:rsidR="00C84AFC" w:rsidRDefault="00C84AFC" w:rsidP="004F2EE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T1</w:t>
            </w:r>
          </w:p>
        </w:tc>
        <w:tc>
          <w:tcPr>
            <w:tcW w:w="2698" w:type="dxa"/>
            <w:vAlign w:val="center"/>
          </w:tcPr>
          <w:p w14:paraId="5981D0ED" w14:textId="290B1E63" w:rsidR="00C84AFC" w:rsidRDefault="00C84AFC" w:rsidP="004F2EE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698" w:type="dxa"/>
            <w:vAlign w:val="center"/>
          </w:tcPr>
          <w:p w14:paraId="06E05BDB" w14:textId="4214DEED" w:rsidR="00C84AFC" w:rsidRDefault="000D02C6" w:rsidP="004F2EE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698" w:type="dxa"/>
            <w:vAlign w:val="center"/>
          </w:tcPr>
          <w:p w14:paraId="68308B6A" w14:textId="21A6FA49" w:rsidR="00C84AFC" w:rsidRDefault="000D02C6" w:rsidP="004F2EE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</w:tr>
      <w:tr w:rsidR="00C84AFC" w14:paraId="60398F18" w14:textId="77777777" w:rsidTr="004F2EEC">
        <w:trPr>
          <w:trHeight w:val="537"/>
        </w:trPr>
        <w:tc>
          <w:tcPr>
            <w:tcW w:w="2696" w:type="dxa"/>
            <w:vAlign w:val="center"/>
          </w:tcPr>
          <w:p w14:paraId="1758DB84" w14:textId="3CBE033C" w:rsidR="00C84AFC" w:rsidRDefault="00C84AFC" w:rsidP="004F2EE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T2</w:t>
            </w:r>
          </w:p>
        </w:tc>
        <w:tc>
          <w:tcPr>
            <w:tcW w:w="2698" w:type="dxa"/>
            <w:vAlign w:val="center"/>
          </w:tcPr>
          <w:p w14:paraId="792389CD" w14:textId="74CF5D8D" w:rsidR="00C84AFC" w:rsidRPr="00C84AFC" w:rsidRDefault="00C84AFC" w:rsidP="004F2EEC">
            <w:pPr>
              <w:jc w:val="center"/>
            </w:pPr>
            <w:r>
              <w:t>2</w:t>
            </w:r>
          </w:p>
        </w:tc>
        <w:tc>
          <w:tcPr>
            <w:tcW w:w="2698" w:type="dxa"/>
            <w:vAlign w:val="center"/>
          </w:tcPr>
          <w:p w14:paraId="46EA2075" w14:textId="7877D454" w:rsidR="00C84AFC" w:rsidRDefault="000D02C6" w:rsidP="004F2EE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698" w:type="dxa"/>
            <w:vAlign w:val="center"/>
          </w:tcPr>
          <w:p w14:paraId="1EEC099D" w14:textId="1EF3CDB3" w:rsidR="00C84AFC" w:rsidRPr="000E4EB4" w:rsidRDefault="000D02C6" w:rsidP="004F2EEC">
            <w:pPr>
              <w:jc w:val="center"/>
            </w:pPr>
            <w:r>
              <w:rPr>
                <w:lang w:val="vi-VN"/>
              </w:rPr>
              <w:t>5</w:t>
            </w:r>
          </w:p>
        </w:tc>
      </w:tr>
      <w:tr w:rsidR="00C84AFC" w14:paraId="2E221A66" w14:textId="77777777" w:rsidTr="004F2EEC">
        <w:trPr>
          <w:trHeight w:val="537"/>
        </w:trPr>
        <w:tc>
          <w:tcPr>
            <w:tcW w:w="2696" w:type="dxa"/>
            <w:vAlign w:val="center"/>
          </w:tcPr>
          <w:p w14:paraId="1B337B5D" w14:textId="2F006505" w:rsidR="00C84AFC" w:rsidRDefault="00C84AFC" w:rsidP="004F2EE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T3</w:t>
            </w:r>
          </w:p>
        </w:tc>
        <w:tc>
          <w:tcPr>
            <w:tcW w:w="2698" w:type="dxa"/>
            <w:vAlign w:val="center"/>
          </w:tcPr>
          <w:p w14:paraId="076FA715" w14:textId="5244D153" w:rsidR="00C84AFC" w:rsidRPr="00C84AFC" w:rsidRDefault="00C84AFC" w:rsidP="004F2EEC">
            <w:pPr>
              <w:jc w:val="center"/>
            </w:pPr>
            <w:r>
              <w:t>2</w:t>
            </w:r>
          </w:p>
        </w:tc>
        <w:tc>
          <w:tcPr>
            <w:tcW w:w="2698" w:type="dxa"/>
            <w:vAlign w:val="center"/>
          </w:tcPr>
          <w:p w14:paraId="21106AFD" w14:textId="7E15DD8B" w:rsidR="00C84AFC" w:rsidRDefault="000D02C6" w:rsidP="004F2EE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2698" w:type="dxa"/>
            <w:vAlign w:val="center"/>
          </w:tcPr>
          <w:p w14:paraId="0DE53B56" w14:textId="64F4F7F7" w:rsidR="00C84AFC" w:rsidRDefault="000D02C6" w:rsidP="004F2EE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</w:tr>
    </w:tbl>
    <w:p w14:paraId="7BD895AA" w14:textId="77777777" w:rsidR="004F2EEC" w:rsidRDefault="004F2EEC" w:rsidP="004F2EEC">
      <w:pPr>
        <w:spacing w:line="360" w:lineRule="auto"/>
        <w:rPr>
          <w:lang w:val="vi-VN"/>
        </w:rPr>
      </w:pPr>
    </w:p>
    <w:p w14:paraId="01958FC6" w14:textId="796D525D" w:rsidR="006D55A1" w:rsidRDefault="006D55A1" w:rsidP="004F2EEC">
      <w:pPr>
        <w:spacing w:line="360" w:lineRule="auto"/>
        <w:rPr>
          <w:rFonts w:eastAsiaTheme="minorEastAsia"/>
          <w:lang w:val="vi-VN"/>
        </w:rPr>
      </w:pPr>
      <w:r>
        <w:rPr>
          <w:lang w:val="vi-VN"/>
        </w:rPr>
        <w:t>Ta có: U = 1/4 + 2/5 + 2/7 = 0.</w:t>
      </w:r>
      <w:r w:rsidR="00E70EBA">
        <w:rPr>
          <w:lang w:val="vi-VN"/>
        </w:rPr>
        <w:t>9357</w:t>
      </w:r>
      <w:r w:rsidR="004F2EEC">
        <w:rPr>
          <w:lang w:val="vi-VN"/>
        </w:rPr>
        <w:t xml:space="preserve"> &gt; 0.7977 = </w:t>
      </w:r>
      <m:oMath>
        <m:r>
          <w:rPr>
            <w:rFonts w:ascii="Cambria Math" w:hAnsi="Cambria Math"/>
            <w:lang w:val="vi-VN"/>
          </w:rPr>
          <m:t>n</m:t>
        </m:r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lang w:val="vi-VN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vi-VN"/>
                      </w:rPr>
                      <m:t>n</m:t>
                    </m:r>
                  </m:den>
                </m:f>
              </m:sup>
            </m:sSup>
            <m:r>
              <w:rPr>
                <w:rFonts w:ascii="Cambria Math" w:hAnsi="Cambria Math"/>
                <w:lang w:val="vi-VN"/>
              </w:rPr>
              <m:t>-1</m:t>
            </m:r>
          </m:e>
        </m:d>
        <m:r>
          <w:rPr>
            <w:rFonts w:ascii="Cambria Math" w:hAnsi="Cambria Math"/>
            <w:lang w:val="vi-VN"/>
          </w:rPr>
          <m:t>= 3</m:t>
        </m:r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lang w:val="vi-VN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vi-VN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hAnsi="Cambria Math"/>
                <w:lang w:val="vi-VN"/>
              </w:rPr>
              <m:t>-1</m:t>
            </m:r>
          </m:e>
        </m:d>
      </m:oMath>
    </w:p>
    <w:p w14:paraId="270BF5E3" w14:textId="7A00A87F" w:rsidR="006D55A1" w:rsidRDefault="000E4EB4" w:rsidP="004F2EEC">
      <w:pPr>
        <w:spacing w:line="360" w:lineRule="auto"/>
        <w:rPr>
          <w:lang w:val="vi-VN"/>
        </w:rPr>
      </w:pPr>
      <w:r>
        <w:rPr>
          <w:lang w:val="vi-VN"/>
        </w:rPr>
        <w:t>Sơ đồ thời gian</w:t>
      </w:r>
      <w:r w:rsidR="006D55A1">
        <w:rPr>
          <w:lang w:val="vi-VN"/>
        </w:rPr>
        <w:t xml:space="preserve"> làm việc của</w:t>
      </w:r>
      <w:r>
        <w:rPr>
          <w:lang w:val="vi-VN"/>
        </w:rPr>
        <w:t xml:space="preserve"> </w:t>
      </w:r>
      <w:r w:rsidR="006D55A1">
        <w:rPr>
          <w:lang w:val="vi-VN"/>
        </w:rPr>
        <w:t>bộ xử lý:</w:t>
      </w:r>
    </w:p>
    <w:p w14:paraId="43164D89" w14:textId="6131AF9F" w:rsidR="00BF7D04" w:rsidRPr="004F2EEC" w:rsidRDefault="004F2EEC" w:rsidP="004F2EEC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4C43D1F" wp14:editId="0313F2E3">
            <wp:extent cx="6051550" cy="3398492"/>
            <wp:effectExtent l="0" t="0" r="6350" b="0"/>
            <wp:docPr id="3639448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645" cy="341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5966D" w14:textId="11ED45B5" w:rsidR="004F2EEC" w:rsidRDefault="004F2EEC" w:rsidP="006C664E">
      <w:pPr>
        <w:spacing w:line="360" w:lineRule="auto"/>
        <w:ind w:firstLine="426"/>
        <w:rPr>
          <w:lang w:val="vi-VN"/>
        </w:rPr>
      </w:pPr>
      <w:r>
        <w:rPr>
          <w:lang w:val="vi-VN"/>
        </w:rPr>
        <w:t xml:space="preserve">Nhận xét: </w:t>
      </w:r>
      <w:r w:rsidR="006D55A1">
        <w:rPr>
          <w:lang w:val="vi-VN"/>
        </w:rPr>
        <w:t xml:space="preserve">Hạn định trễ </w:t>
      </w:r>
      <w:r>
        <w:t>ở</w:t>
      </w:r>
      <w:r>
        <w:rPr>
          <w:lang w:val="vi-VN"/>
        </w:rPr>
        <w:t xml:space="preserve"> vị trí số 7 (mũi tên trong hình) </w:t>
      </w:r>
      <w:r w:rsidR="006D55A1">
        <w:rPr>
          <w:lang w:val="vi-VN"/>
        </w:rPr>
        <w:t>do điều kiện [1] không được thỏa mãn.</w:t>
      </w:r>
    </w:p>
    <w:p w14:paraId="47E1BE7D" w14:textId="463F60F9" w:rsidR="006D55A1" w:rsidRPr="004F2EEC" w:rsidRDefault="004F2EEC" w:rsidP="004F2EEC">
      <w:pPr>
        <w:rPr>
          <w:b/>
          <w:bCs/>
          <w:i/>
          <w:iCs/>
          <w:lang w:val="vi-VN"/>
        </w:rPr>
      </w:pPr>
      <w:r>
        <w:rPr>
          <w:b/>
          <w:bCs/>
          <w:i/>
          <w:iCs/>
          <w:lang w:val="vi-VN"/>
        </w:rPr>
        <w:br w:type="page"/>
      </w:r>
      <w:r w:rsidR="006D55A1" w:rsidRPr="004F2EEC">
        <w:rPr>
          <w:b/>
          <w:bCs/>
          <w:i/>
          <w:iCs/>
          <w:lang w:val="vi-VN"/>
        </w:rPr>
        <w:lastRenderedPageBreak/>
        <w:t>Ví dụ 2:</w:t>
      </w:r>
      <w:r w:rsidR="006D55A1">
        <w:rPr>
          <w:lang w:val="vi-VN"/>
        </w:rPr>
        <w:t xml:space="preserve"> Xét 03 tác vụ được xác định theo bảng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6"/>
        <w:gridCol w:w="2698"/>
        <w:gridCol w:w="2698"/>
        <w:gridCol w:w="2698"/>
      </w:tblGrid>
      <w:tr w:rsidR="006D55A1" w14:paraId="3EFD7142" w14:textId="77777777" w:rsidTr="004F2EEC">
        <w:trPr>
          <w:trHeight w:val="535"/>
        </w:trPr>
        <w:tc>
          <w:tcPr>
            <w:tcW w:w="2696" w:type="dxa"/>
            <w:vAlign w:val="center"/>
          </w:tcPr>
          <w:p w14:paraId="1FB37EE9" w14:textId="77777777" w:rsidR="006D55A1" w:rsidRPr="00C84AFC" w:rsidRDefault="006D55A1" w:rsidP="004F2EEC">
            <w:pPr>
              <w:jc w:val="center"/>
              <w:rPr>
                <w:lang w:val="vi-VN"/>
              </w:rPr>
            </w:pPr>
            <w:r>
              <w:t>Tác</w:t>
            </w:r>
            <w:r>
              <w:rPr>
                <w:lang w:val="vi-VN"/>
              </w:rPr>
              <w:t xml:space="preserve"> vụ</w:t>
            </w:r>
          </w:p>
        </w:tc>
        <w:tc>
          <w:tcPr>
            <w:tcW w:w="2698" w:type="dxa"/>
            <w:vAlign w:val="center"/>
          </w:tcPr>
          <w:p w14:paraId="4418617F" w14:textId="77777777" w:rsidR="006D55A1" w:rsidRDefault="006D55A1" w:rsidP="004F2EE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Thời gian thực hiện</w:t>
            </w:r>
          </w:p>
        </w:tc>
        <w:tc>
          <w:tcPr>
            <w:tcW w:w="2698" w:type="dxa"/>
            <w:vAlign w:val="center"/>
          </w:tcPr>
          <w:p w14:paraId="76612F75" w14:textId="77777777" w:rsidR="006D55A1" w:rsidRPr="00C84AFC" w:rsidRDefault="006D55A1" w:rsidP="004F2EEC">
            <w:pPr>
              <w:jc w:val="center"/>
              <w:rPr>
                <w:lang w:val="vi-VN"/>
              </w:rPr>
            </w:pPr>
            <w:r>
              <w:t>Chu kỳ</w:t>
            </w:r>
          </w:p>
        </w:tc>
        <w:tc>
          <w:tcPr>
            <w:tcW w:w="2698" w:type="dxa"/>
            <w:vAlign w:val="center"/>
          </w:tcPr>
          <w:p w14:paraId="0966920B" w14:textId="77777777" w:rsidR="006D55A1" w:rsidRDefault="006D55A1" w:rsidP="004F2EE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Hạn định</w:t>
            </w:r>
          </w:p>
        </w:tc>
      </w:tr>
      <w:tr w:rsidR="006D55A1" w14:paraId="21BBFED0" w14:textId="77777777" w:rsidTr="004F2EEC">
        <w:trPr>
          <w:trHeight w:val="535"/>
        </w:trPr>
        <w:tc>
          <w:tcPr>
            <w:tcW w:w="2696" w:type="dxa"/>
            <w:vAlign w:val="center"/>
          </w:tcPr>
          <w:p w14:paraId="1BEED2D6" w14:textId="77777777" w:rsidR="006D55A1" w:rsidRDefault="006D55A1" w:rsidP="004F2EE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T1</w:t>
            </w:r>
          </w:p>
        </w:tc>
        <w:tc>
          <w:tcPr>
            <w:tcW w:w="2698" w:type="dxa"/>
            <w:vAlign w:val="center"/>
          </w:tcPr>
          <w:p w14:paraId="341B17C3" w14:textId="537232D9" w:rsidR="006D55A1" w:rsidRDefault="006D55A1" w:rsidP="004F2EE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698" w:type="dxa"/>
            <w:vAlign w:val="center"/>
          </w:tcPr>
          <w:p w14:paraId="0E6B5A47" w14:textId="262C685F" w:rsidR="006D55A1" w:rsidRDefault="006D55A1" w:rsidP="004F2EE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2698" w:type="dxa"/>
            <w:vAlign w:val="center"/>
          </w:tcPr>
          <w:p w14:paraId="4772FF61" w14:textId="47552584" w:rsidR="006D55A1" w:rsidRDefault="006D55A1" w:rsidP="004F2EE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</w:tr>
      <w:tr w:rsidR="006D55A1" w14:paraId="73BCEB98" w14:textId="77777777" w:rsidTr="004F2EEC">
        <w:trPr>
          <w:trHeight w:val="535"/>
        </w:trPr>
        <w:tc>
          <w:tcPr>
            <w:tcW w:w="2696" w:type="dxa"/>
            <w:vAlign w:val="center"/>
          </w:tcPr>
          <w:p w14:paraId="442B2B7B" w14:textId="77777777" w:rsidR="006D55A1" w:rsidRDefault="006D55A1" w:rsidP="004F2EE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T2</w:t>
            </w:r>
          </w:p>
        </w:tc>
        <w:tc>
          <w:tcPr>
            <w:tcW w:w="2698" w:type="dxa"/>
            <w:vAlign w:val="center"/>
          </w:tcPr>
          <w:p w14:paraId="472FF72F" w14:textId="77777777" w:rsidR="006D55A1" w:rsidRPr="00C84AFC" w:rsidRDefault="006D55A1" w:rsidP="004F2EEC">
            <w:pPr>
              <w:jc w:val="center"/>
            </w:pPr>
            <w:r>
              <w:t>2</w:t>
            </w:r>
          </w:p>
        </w:tc>
        <w:tc>
          <w:tcPr>
            <w:tcW w:w="2698" w:type="dxa"/>
            <w:vAlign w:val="center"/>
          </w:tcPr>
          <w:p w14:paraId="162A9653" w14:textId="77777777" w:rsidR="006D55A1" w:rsidRDefault="006D55A1" w:rsidP="004F2EE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698" w:type="dxa"/>
            <w:vAlign w:val="center"/>
          </w:tcPr>
          <w:p w14:paraId="7AD5B63B" w14:textId="77777777" w:rsidR="006D55A1" w:rsidRPr="000E4EB4" w:rsidRDefault="006D55A1" w:rsidP="004F2EEC">
            <w:pPr>
              <w:jc w:val="center"/>
            </w:pPr>
            <w:r>
              <w:rPr>
                <w:lang w:val="vi-VN"/>
              </w:rPr>
              <w:t>5</w:t>
            </w:r>
          </w:p>
        </w:tc>
      </w:tr>
      <w:tr w:rsidR="006D55A1" w14:paraId="43DF3304" w14:textId="77777777" w:rsidTr="004F2EEC">
        <w:trPr>
          <w:trHeight w:val="535"/>
        </w:trPr>
        <w:tc>
          <w:tcPr>
            <w:tcW w:w="2696" w:type="dxa"/>
            <w:vAlign w:val="center"/>
          </w:tcPr>
          <w:p w14:paraId="31A7114B" w14:textId="77777777" w:rsidR="006D55A1" w:rsidRDefault="006D55A1" w:rsidP="004F2EE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T3</w:t>
            </w:r>
          </w:p>
        </w:tc>
        <w:tc>
          <w:tcPr>
            <w:tcW w:w="2698" w:type="dxa"/>
            <w:vAlign w:val="center"/>
          </w:tcPr>
          <w:p w14:paraId="714F3373" w14:textId="77777777" w:rsidR="006D55A1" w:rsidRPr="00C84AFC" w:rsidRDefault="006D55A1" w:rsidP="004F2EEC">
            <w:pPr>
              <w:jc w:val="center"/>
            </w:pPr>
            <w:r>
              <w:t>2</w:t>
            </w:r>
          </w:p>
        </w:tc>
        <w:tc>
          <w:tcPr>
            <w:tcW w:w="2698" w:type="dxa"/>
            <w:vAlign w:val="center"/>
          </w:tcPr>
          <w:p w14:paraId="0675AE61" w14:textId="5F19150F" w:rsidR="006D55A1" w:rsidRDefault="006D55A1" w:rsidP="004F2EE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2698" w:type="dxa"/>
            <w:vAlign w:val="center"/>
          </w:tcPr>
          <w:p w14:paraId="6BAF6C6B" w14:textId="5AC5C08D" w:rsidR="006D55A1" w:rsidRDefault="006D55A1" w:rsidP="004F2EE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</w:tr>
    </w:tbl>
    <w:p w14:paraId="0722D5AD" w14:textId="77777777" w:rsidR="006D55A1" w:rsidRDefault="006D55A1" w:rsidP="004F2EEC">
      <w:pPr>
        <w:spacing w:line="360" w:lineRule="auto"/>
        <w:rPr>
          <w:lang w:val="vi-VN"/>
        </w:rPr>
      </w:pPr>
    </w:p>
    <w:p w14:paraId="5CDA67F6" w14:textId="2EEBC40A" w:rsidR="004F2EEC" w:rsidRDefault="004F2EEC" w:rsidP="004F2EEC">
      <w:pPr>
        <w:spacing w:line="360" w:lineRule="auto"/>
        <w:rPr>
          <w:rFonts w:eastAsiaTheme="minorEastAsia"/>
        </w:rPr>
      </w:pPr>
      <w:r>
        <w:rPr>
          <w:lang w:val="vi-VN"/>
        </w:rPr>
        <w:t>Ta có: U = 3/20 + 2/5 + 2/</w:t>
      </w:r>
      <w:r w:rsidR="00E70EBA">
        <w:rPr>
          <w:lang w:val="vi-VN"/>
        </w:rPr>
        <w:t>10</w:t>
      </w:r>
      <w:r>
        <w:rPr>
          <w:lang w:val="vi-VN"/>
        </w:rPr>
        <w:t xml:space="preserve"> = 0.75 </w:t>
      </w:r>
      <w:r w:rsidR="00E70EBA">
        <w:rPr>
          <w:lang w:val="vi-VN"/>
        </w:rPr>
        <w:t>&lt;</w:t>
      </w:r>
      <w:r>
        <w:rPr>
          <w:lang w:val="vi-VN"/>
        </w:rPr>
        <w:t xml:space="preserve"> 0.7977 = </w:t>
      </w:r>
      <m:oMath>
        <m:r>
          <w:rPr>
            <w:rFonts w:ascii="Cambria Math" w:hAnsi="Cambria Math"/>
            <w:lang w:val="vi-VN"/>
          </w:rPr>
          <m:t>n</m:t>
        </m:r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lang w:val="vi-VN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vi-VN"/>
                      </w:rPr>
                      <m:t>n</m:t>
                    </m:r>
                  </m:den>
                </m:f>
              </m:sup>
            </m:sSup>
            <m:r>
              <w:rPr>
                <w:rFonts w:ascii="Cambria Math" w:hAnsi="Cambria Math"/>
                <w:lang w:val="vi-VN"/>
              </w:rPr>
              <m:t>-1</m:t>
            </m:r>
          </m:e>
        </m:d>
        <m:r>
          <w:rPr>
            <w:rFonts w:ascii="Cambria Math" w:hAnsi="Cambria Math"/>
            <w:lang w:val="vi-VN"/>
          </w:rPr>
          <m:t>= 3</m:t>
        </m:r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lang w:val="vi-VN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vi-VN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hAnsi="Cambria Math"/>
                <w:lang w:val="vi-VN"/>
              </w:rPr>
              <m:t>-1</m:t>
            </m:r>
          </m:e>
        </m:d>
      </m:oMath>
    </w:p>
    <w:p w14:paraId="4B7C129D" w14:textId="74756EDA" w:rsidR="006C664E" w:rsidRPr="006C664E" w:rsidRDefault="006C664E" w:rsidP="004F2EEC">
      <w:pPr>
        <w:spacing w:line="360" w:lineRule="auto"/>
        <w:rPr>
          <w:rFonts w:eastAsiaTheme="minorEastAsia"/>
          <w:lang w:val="vi-VN"/>
        </w:rPr>
      </w:pPr>
      <w:r>
        <w:rPr>
          <w:rFonts w:eastAsiaTheme="minorEastAsia"/>
        </w:rPr>
        <w:t>Dựa</w:t>
      </w:r>
      <w:r>
        <w:rPr>
          <w:rFonts w:eastAsiaTheme="minorEastAsia"/>
          <w:lang w:val="vi-VN"/>
        </w:rPr>
        <w:t xml:space="preserve"> vào độ ưu tiên về thời gian của chu kỳ, T1 </w:t>
      </w:r>
      <w:r>
        <w:rPr>
          <w:rFonts w:eastAsiaTheme="minorEastAsia" w:cs="Times New Roman"/>
          <w:lang w:val="vi-VN"/>
        </w:rPr>
        <w:t>→</w:t>
      </w:r>
      <w:r>
        <w:rPr>
          <w:rFonts w:eastAsiaTheme="minorEastAsia"/>
          <w:lang w:val="vi-VN"/>
        </w:rPr>
        <w:t xml:space="preserve"> Task 3, T2 </w:t>
      </w:r>
      <w:r>
        <w:rPr>
          <w:rFonts w:eastAsiaTheme="minorEastAsia" w:cs="Times New Roman"/>
          <w:lang w:val="vi-VN"/>
        </w:rPr>
        <w:t>→ Task 1, T3 → Task 2.</w:t>
      </w:r>
    </w:p>
    <w:p w14:paraId="30E3C915" w14:textId="637A3901" w:rsidR="00E70EBA" w:rsidRPr="00E70EBA" w:rsidRDefault="006C664E" w:rsidP="006C664E">
      <w:pPr>
        <w:spacing w:line="360" w:lineRule="auto"/>
        <w:jc w:val="center"/>
      </w:pPr>
      <w:r>
        <w:rPr>
          <w:rFonts w:eastAsiaTheme="minorEastAsia"/>
          <w:noProof/>
        </w:rPr>
        <w:drawing>
          <wp:inline distT="0" distB="0" distL="0" distR="0" wp14:anchorId="4F1480A2" wp14:editId="72A01A0A">
            <wp:extent cx="6745458" cy="3788185"/>
            <wp:effectExtent l="0" t="0" r="0" b="3175"/>
            <wp:docPr id="7250907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689" cy="379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3641E" w14:textId="68C8CFAA" w:rsidR="006C664E" w:rsidRDefault="006C664E" w:rsidP="006C664E">
      <w:pPr>
        <w:spacing w:line="360" w:lineRule="auto"/>
        <w:ind w:firstLine="426"/>
        <w:rPr>
          <w:lang w:val="vi-VN"/>
        </w:rPr>
      </w:pPr>
      <w:r>
        <w:rPr>
          <w:lang w:val="vi-VN"/>
        </w:rPr>
        <w:t>Nhận xét: Không có hạn định trễ, do điều kiện [1] đã được thỏa mãn.</w:t>
      </w:r>
    </w:p>
    <w:p w14:paraId="0D119C80" w14:textId="311B763A" w:rsidR="006D55A1" w:rsidRPr="00331264" w:rsidRDefault="006D55A1" w:rsidP="00331264">
      <w:pPr>
        <w:pStyle w:val="ListParagraph"/>
        <w:numPr>
          <w:ilvl w:val="0"/>
          <w:numId w:val="5"/>
        </w:numPr>
        <w:spacing w:line="360" w:lineRule="auto"/>
        <w:ind w:left="851" w:hanging="425"/>
        <w:rPr>
          <w:b/>
          <w:bCs/>
          <w:sz w:val="32"/>
          <w:szCs w:val="24"/>
          <w:lang w:val="vi-VN"/>
        </w:rPr>
      </w:pPr>
      <w:r w:rsidRPr="00331264">
        <w:rPr>
          <w:b/>
          <w:bCs/>
          <w:sz w:val="32"/>
          <w:szCs w:val="24"/>
          <w:lang w:val="vi-VN"/>
        </w:rPr>
        <w:t>Nhận xét thuật toán</w:t>
      </w:r>
    </w:p>
    <w:p w14:paraId="256B8968" w14:textId="2FF10C6F" w:rsidR="006C664E" w:rsidRPr="00331264" w:rsidRDefault="006C664E" w:rsidP="00331264">
      <w:pPr>
        <w:pStyle w:val="ListParagraph"/>
        <w:numPr>
          <w:ilvl w:val="0"/>
          <w:numId w:val="7"/>
        </w:numPr>
        <w:spacing w:before="240" w:after="0" w:line="360" w:lineRule="auto"/>
        <w:ind w:left="851" w:hanging="425"/>
      </w:pPr>
      <w:r w:rsidRPr="00331264">
        <w:rPr>
          <w:lang w:val="vi-VN"/>
        </w:rPr>
        <w:t>Ưu điểm</w:t>
      </w:r>
    </w:p>
    <w:p w14:paraId="155BFF33" w14:textId="0592B63D" w:rsidR="006C664E" w:rsidRPr="006C664E" w:rsidRDefault="006C664E" w:rsidP="00331264">
      <w:pPr>
        <w:numPr>
          <w:ilvl w:val="0"/>
          <w:numId w:val="8"/>
        </w:numPr>
        <w:tabs>
          <w:tab w:val="clear" w:pos="720"/>
          <w:tab w:val="num" w:pos="851"/>
          <w:tab w:val="left" w:pos="1276"/>
        </w:tabs>
        <w:spacing w:line="360" w:lineRule="auto"/>
        <w:ind w:left="1276" w:hanging="425"/>
      </w:pPr>
      <w:r>
        <w:t>Cài</w:t>
      </w:r>
      <w:r>
        <w:rPr>
          <w:lang w:val="vi-VN"/>
        </w:rPr>
        <w:t xml:space="preserve"> đặt tương đối dễ dàng</w:t>
      </w:r>
      <w:r w:rsidRPr="006C664E">
        <w:t>.</w:t>
      </w:r>
    </w:p>
    <w:p w14:paraId="055A14DB" w14:textId="55ABDB9A" w:rsidR="006C664E" w:rsidRPr="006C664E" w:rsidRDefault="006C664E" w:rsidP="00331264">
      <w:pPr>
        <w:numPr>
          <w:ilvl w:val="0"/>
          <w:numId w:val="8"/>
        </w:numPr>
        <w:tabs>
          <w:tab w:val="clear" w:pos="720"/>
          <w:tab w:val="num" w:pos="851"/>
          <w:tab w:val="left" w:pos="1276"/>
        </w:tabs>
        <w:spacing w:line="360" w:lineRule="auto"/>
        <w:ind w:left="1276" w:hanging="425"/>
      </w:pPr>
      <w:r w:rsidRPr="006C664E">
        <w:t>Nếu</w:t>
      </w:r>
      <w:r>
        <w:rPr>
          <w:lang w:val="vi-VN"/>
        </w:rPr>
        <w:t xml:space="preserve"> tồn tại</w:t>
      </w:r>
      <w:r w:rsidRPr="006C664E">
        <w:t xml:space="preserve"> bất kỳ thuật toán gán ưu tiên tĩnh nào có thể đáp ứng thời hạn thì </w:t>
      </w:r>
      <w:r>
        <w:t>RM</w:t>
      </w:r>
      <w:r>
        <w:rPr>
          <w:lang w:val="vi-VN"/>
        </w:rPr>
        <w:t xml:space="preserve"> </w:t>
      </w:r>
      <w:r w:rsidRPr="006C664E">
        <w:t>cũng có thể làm điều tương tự.</w:t>
      </w:r>
      <w:r>
        <w:rPr>
          <w:lang w:val="vi-VN"/>
        </w:rPr>
        <w:t xml:space="preserve"> Thuật toán này</w:t>
      </w:r>
      <w:r w:rsidRPr="006C664E">
        <w:t xml:space="preserve"> là tối ưu.</w:t>
      </w:r>
    </w:p>
    <w:p w14:paraId="5F6E11F0" w14:textId="4D76C3B5" w:rsidR="006C664E" w:rsidRPr="00331264" w:rsidRDefault="006C664E" w:rsidP="00331264">
      <w:pPr>
        <w:pStyle w:val="ListParagraph"/>
        <w:numPr>
          <w:ilvl w:val="0"/>
          <w:numId w:val="7"/>
        </w:numPr>
        <w:spacing w:line="360" w:lineRule="auto"/>
        <w:ind w:left="851" w:hanging="425"/>
      </w:pPr>
      <w:r w:rsidRPr="006C664E">
        <w:lastRenderedPageBreak/>
        <w:t>Nhược</w:t>
      </w:r>
      <w:r w:rsidRPr="00331264">
        <w:rPr>
          <w:lang w:val="vi-VN"/>
        </w:rPr>
        <w:t xml:space="preserve"> điểm</w:t>
      </w:r>
    </w:p>
    <w:p w14:paraId="1CB300BA" w14:textId="307236FE" w:rsidR="006C664E" w:rsidRPr="006C664E" w:rsidRDefault="006C664E" w:rsidP="00331264">
      <w:pPr>
        <w:numPr>
          <w:ilvl w:val="0"/>
          <w:numId w:val="8"/>
        </w:numPr>
        <w:tabs>
          <w:tab w:val="clear" w:pos="720"/>
          <w:tab w:val="num" w:pos="851"/>
        </w:tabs>
        <w:spacing w:line="360" w:lineRule="auto"/>
        <w:ind w:left="1276" w:hanging="425"/>
      </w:pPr>
      <w:r w:rsidRPr="006C664E">
        <w:t xml:space="preserve">Rất khó để hỗ trợ các </w:t>
      </w:r>
      <w:r>
        <w:t>tasks</w:t>
      </w:r>
      <w:r>
        <w:rPr>
          <w:lang w:val="vi-VN"/>
        </w:rPr>
        <w:t xml:space="preserve"> rời rạc và</w:t>
      </w:r>
      <w:r w:rsidRPr="006C664E">
        <w:t xml:space="preserve"> không định kỳ </w:t>
      </w:r>
      <w:r>
        <w:t>bằng</w:t>
      </w:r>
      <w:r>
        <w:rPr>
          <w:lang w:val="vi-VN"/>
        </w:rPr>
        <w:t xml:space="preserve"> </w:t>
      </w:r>
      <w:r w:rsidRPr="006C664E">
        <w:t>RM.</w:t>
      </w:r>
    </w:p>
    <w:p w14:paraId="1CB0F662" w14:textId="453BC23F" w:rsidR="006C664E" w:rsidRPr="00331264" w:rsidRDefault="006C664E" w:rsidP="004F2EEC">
      <w:pPr>
        <w:numPr>
          <w:ilvl w:val="0"/>
          <w:numId w:val="8"/>
        </w:numPr>
        <w:tabs>
          <w:tab w:val="clear" w:pos="720"/>
          <w:tab w:val="num" w:pos="851"/>
        </w:tabs>
        <w:spacing w:line="360" w:lineRule="auto"/>
        <w:ind w:left="1276" w:hanging="425"/>
      </w:pPr>
      <w:r w:rsidRPr="006C664E">
        <w:t xml:space="preserve">RM không tối ưu khi thời gian </w:t>
      </w:r>
      <w:r>
        <w:t>thực</w:t>
      </w:r>
      <w:r>
        <w:rPr>
          <w:lang w:val="vi-VN"/>
        </w:rPr>
        <w:t xml:space="preserve"> hiện </w:t>
      </w:r>
      <w:r w:rsidRPr="006C664E">
        <w:t>và thời hạn khác nhau.</w:t>
      </w:r>
    </w:p>
    <w:p w14:paraId="5F4B4FB3" w14:textId="14E6CD92" w:rsidR="006D55A1" w:rsidRPr="00331264" w:rsidRDefault="006D55A1" w:rsidP="00331264">
      <w:pPr>
        <w:pStyle w:val="ListParagraph"/>
        <w:numPr>
          <w:ilvl w:val="0"/>
          <w:numId w:val="5"/>
        </w:numPr>
        <w:spacing w:line="360" w:lineRule="auto"/>
        <w:ind w:left="851" w:hanging="425"/>
        <w:rPr>
          <w:b/>
          <w:bCs/>
          <w:sz w:val="32"/>
          <w:szCs w:val="24"/>
          <w:lang w:val="vi-VN"/>
        </w:rPr>
      </w:pPr>
      <w:r w:rsidRPr="00331264">
        <w:rPr>
          <w:b/>
          <w:bCs/>
          <w:sz w:val="32"/>
          <w:szCs w:val="24"/>
          <w:lang w:val="vi-VN"/>
        </w:rPr>
        <w:t>Tham khảo</w:t>
      </w:r>
    </w:p>
    <w:p w14:paraId="10575D94" w14:textId="085BF9DB" w:rsidR="00331264" w:rsidRDefault="00331264" w:rsidP="007339F7">
      <w:pPr>
        <w:spacing w:line="360" w:lineRule="auto"/>
        <w:ind w:firstLine="426"/>
        <w:jc w:val="both"/>
        <w:rPr>
          <w:i/>
          <w:iCs/>
        </w:rPr>
      </w:pPr>
      <w:r w:rsidRPr="00331264">
        <w:t xml:space="preserve">[1] – </w:t>
      </w:r>
      <w:r w:rsidRPr="00331264">
        <w:t>International Journal of Computer Applications</w:t>
      </w:r>
      <w:r w:rsidRPr="00331264">
        <w:t xml:space="preserve"> – </w:t>
      </w:r>
      <w:r w:rsidRPr="00331264">
        <w:t>Volume 158 – No 6, January 2017</w:t>
      </w:r>
      <w:r w:rsidRPr="00331264">
        <w:t xml:space="preserve">, </w:t>
      </w:r>
      <w:r w:rsidRPr="00331264">
        <w:rPr>
          <w:i/>
          <w:iCs/>
        </w:rPr>
        <w:t>“</w:t>
      </w:r>
      <w:r w:rsidRPr="00331264">
        <w:rPr>
          <w:i/>
          <w:iCs/>
        </w:rPr>
        <w:t>Comparison of Real Time Task Scheduling Algorithms</w:t>
      </w:r>
      <w:r w:rsidRPr="00331264">
        <w:rPr>
          <w:i/>
          <w:iCs/>
        </w:rPr>
        <w:t>”</w:t>
      </w:r>
      <w:r>
        <w:rPr>
          <w:i/>
          <w:iCs/>
        </w:rPr>
        <w:t>.</w:t>
      </w:r>
    </w:p>
    <w:p w14:paraId="7D12DDE6" w14:textId="05916C1D" w:rsidR="00331264" w:rsidRDefault="00331264" w:rsidP="007339F7">
      <w:pPr>
        <w:spacing w:line="360" w:lineRule="auto"/>
        <w:ind w:firstLine="426"/>
        <w:jc w:val="both"/>
        <w:rPr>
          <w:b/>
          <w:bCs/>
          <w:i/>
          <w:iCs/>
        </w:rPr>
      </w:pPr>
      <w:r w:rsidRPr="007339F7">
        <w:t xml:space="preserve">[2] – </w:t>
      </w:r>
      <w:r w:rsidR="007339F7" w:rsidRPr="007339F7">
        <w:t>GeeksForGeeks –</w:t>
      </w:r>
      <w:r w:rsidR="007339F7">
        <w:rPr>
          <w:i/>
          <w:iCs/>
        </w:rPr>
        <w:t xml:space="preserve"> </w:t>
      </w:r>
      <w:r w:rsidR="007339F7" w:rsidRPr="007339F7">
        <w:rPr>
          <w:i/>
          <w:iCs/>
        </w:rPr>
        <w:t>Rate-monotonic scheduling</w:t>
      </w:r>
    </w:p>
    <w:p w14:paraId="49467D5F" w14:textId="18756859" w:rsidR="007339F7" w:rsidRDefault="007339F7" w:rsidP="007339F7">
      <w:pPr>
        <w:spacing w:line="360" w:lineRule="auto"/>
        <w:ind w:firstLine="426"/>
        <w:jc w:val="both"/>
      </w:pPr>
      <w:hyperlink r:id="rId7" w:history="1">
        <w:r w:rsidRPr="00B81015">
          <w:rPr>
            <w:rStyle w:val="Hyperlink"/>
          </w:rPr>
          <w:t>https://www.geeksforgeeks.org/rate-monotonic-scheduling/</w:t>
        </w:r>
      </w:hyperlink>
    </w:p>
    <w:p w14:paraId="322A3C6B" w14:textId="35198F4B" w:rsidR="007339F7" w:rsidRPr="007339F7" w:rsidRDefault="007339F7" w:rsidP="007339F7">
      <w:pPr>
        <w:spacing w:line="360" w:lineRule="auto"/>
        <w:ind w:firstLine="426"/>
        <w:jc w:val="both"/>
        <w:rPr>
          <w:lang w:val="vi-VN"/>
        </w:rPr>
      </w:pPr>
      <w:r>
        <w:t>Truy cập</w:t>
      </w:r>
      <w:r>
        <w:rPr>
          <w:lang w:val="vi-VN"/>
        </w:rPr>
        <w:t xml:space="preserve"> lần cuối: 19/05/2025.</w:t>
      </w:r>
    </w:p>
    <w:p w14:paraId="2B9E111F" w14:textId="77777777" w:rsidR="006D55A1" w:rsidRDefault="006D55A1" w:rsidP="004F2EEC">
      <w:pPr>
        <w:spacing w:line="360" w:lineRule="auto"/>
        <w:rPr>
          <w:lang w:val="vi-VN"/>
        </w:rPr>
      </w:pPr>
    </w:p>
    <w:p w14:paraId="280E28B7" w14:textId="77777777" w:rsidR="006D55A1" w:rsidRDefault="006D55A1" w:rsidP="004F2EEC">
      <w:pPr>
        <w:spacing w:line="360" w:lineRule="auto"/>
        <w:rPr>
          <w:lang w:val="vi-VN"/>
        </w:rPr>
      </w:pPr>
    </w:p>
    <w:p w14:paraId="4D92F912" w14:textId="77777777" w:rsidR="006D55A1" w:rsidRPr="00BF7D04" w:rsidRDefault="006D55A1" w:rsidP="004F2EEC">
      <w:pPr>
        <w:spacing w:line="360" w:lineRule="auto"/>
        <w:rPr>
          <w:lang w:val="vi-VN"/>
        </w:rPr>
      </w:pPr>
    </w:p>
    <w:sectPr w:rsidR="006D55A1" w:rsidRPr="00BF7D04" w:rsidSect="009340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004D36"/>
    <w:multiLevelType w:val="hybridMultilevel"/>
    <w:tmpl w:val="B8EA6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C5F8B"/>
    <w:multiLevelType w:val="hybridMultilevel"/>
    <w:tmpl w:val="25C664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02ED3"/>
    <w:multiLevelType w:val="multilevel"/>
    <w:tmpl w:val="3A3EC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914D5B"/>
    <w:multiLevelType w:val="hybridMultilevel"/>
    <w:tmpl w:val="C0B8C834"/>
    <w:lvl w:ilvl="0" w:tplc="5A62E774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06ECA"/>
    <w:multiLevelType w:val="multilevel"/>
    <w:tmpl w:val="4C4A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C9794F"/>
    <w:multiLevelType w:val="hybridMultilevel"/>
    <w:tmpl w:val="3ADED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0E41C0"/>
    <w:multiLevelType w:val="hybridMultilevel"/>
    <w:tmpl w:val="4894E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22C3F"/>
    <w:multiLevelType w:val="multilevel"/>
    <w:tmpl w:val="3C5AA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4073112">
    <w:abstractNumId w:val="6"/>
  </w:num>
  <w:num w:numId="2" w16cid:durableId="1162743939">
    <w:abstractNumId w:val="0"/>
  </w:num>
  <w:num w:numId="3" w16cid:durableId="1473215457">
    <w:abstractNumId w:val="7"/>
  </w:num>
  <w:num w:numId="4" w16cid:durableId="396631085">
    <w:abstractNumId w:val="2"/>
  </w:num>
  <w:num w:numId="5" w16cid:durableId="158740681">
    <w:abstractNumId w:val="3"/>
  </w:num>
  <w:num w:numId="6" w16cid:durableId="2098281223">
    <w:abstractNumId w:val="1"/>
  </w:num>
  <w:num w:numId="7" w16cid:durableId="199324604">
    <w:abstractNumId w:val="5"/>
  </w:num>
  <w:num w:numId="8" w16cid:durableId="736736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52"/>
    <w:rsid w:val="0007197E"/>
    <w:rsid w:val="000D02C6"/>
    <w:rsid w:val="000E4EB4"/>
    <w:rsid w:val="000F0D44"/>
    <w:rsid w:val="0029086D"/>
    <w:rsid w:val="002D3ECB"/>
    <w:rsid w:val="00331264"/>
    <w:rsid w:val="003A4B74"/>
    <w:rsid w:val="00416C94"/>
    <w:rsid w:val="004F2EEC"/>
    <w:rsid w:val="00511E0B"/>
    <w:rsid w:val="005F6B2E"/>
    <w:rsid w:val="006C664E"/>
    <w:rsid w:val="006D55A1"/>
    <w:rsid w:val="007339F7"/>
    <w:rsid w:val="00744170"/>
    <w:rsid w:val="00913300"/>
    <w:rsid w:val="009215CF"/>
    <w:rsid w:val="00934052"/>
    <w:rsid w:val="00BE764E"/>
    <w:rsid w:val="00BF7D04"/>
    <w:rsid w:val="00C84AFC"/>
    <w:rsid w:val="00CB3102"/>
    <w:rsid w:val="00D46788"/>
    <w:rsid w:val="00D678B2"/>
    <w:rsid w:val="00DE693B"/>
    <w:rsid w:val="00E70EBA"/>
    <w:rsid w:val="00E8750C"/>
    <w:rsid w:val="00EB3E79"/>
    <w:rsid w:val="00EF5AC5"/>
    <w:rsid w:val="00F630C6"/>
    <w:rsid w:val="00F7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87C9B2"/>
  <w15:chartTrackingRefBased/>
  <w15:docId w15:val="{56A86CF1-5064-4C59-8288-84AB8B712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64E"/>
  </w:style>
  <w:style w:type="paragraph" w:styleId="Heading1">
    <w:name w:val="heading 1"/>
    <w:basedOn w:val="Normal"/>
    <w:next w:val="Normal"/>
    <w:link w:val="Heading1Char"/>
    <w:uiPriority w:val="9"/>
    <w:qFormat/>
    <w:rsid w:val="00934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0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0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0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0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0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0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0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0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0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0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0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0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0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0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0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0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05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3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84AFC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7339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rate-monotonic-schedul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5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Chi Mai 20235149</dc:creator>
  <cp:keywords/>
  <dc:description/>
  <cp:lastModifiedBy>Nguyen Thi Chi Mai 20235149</cp:lastModifiedBy>
  <cp:revision>2</cp:revision>
  <dcterms:created xsi:type="dcterms:W3CDTF">2025-05-10T13:08:00Z</dcterms:created>
  <dcterms:modified xsi:type="dcterms:W3CDTF">2025-05-19T02:39:00Z</dcterms:modified>
</cp:coreProperties>
</file>