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0D2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0B7E369F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040217AE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5F531E3D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2BBF490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B3214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4FA1E91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177FAB7" w14:textId="77777777" w:rsidR="00E55C5F" w:rsidRPr="00BB3214" w:rsidRDefault="00E55C5F" w:rsidP="00E55C5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42D9EC69" w14:textId="77777777" w:rsidR="00E55C5F" w:rsidRPr="00BB3214" w:rsidRDefault="00E55C5F" w:rsidP="00E55C5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B3214">
        <w:rPr>
          <w:rFonts w:ascii="Times New Roman" w:eastAsia="Calibri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3D4F5F3F" w14:textId="77777777" w:rsidR="00E55C5F" w:rsidRPr="00BB3214" w:rsidRDefault="00E55C5F" w:rsidP="00E55C5F">
      <w:pPr>
        <w:spacing w:after="20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029"/>
        <w:gridCol w:w="98"/>
        <w:gridCol w:w="4932"/>
      </w:tblGrid>
      <w:tr w:rsidR="00BB3214" w:rsidRPr="00E55C5F" w14:paraId="3BDB9BED" w14:textId="77777777" w:rsidTr="00BB3214">
        <w:tc>
          <w:tcPr>
            <w:tcW w:w="1281" w:type="dxa"/>
            <w:vAlign w:val="center"/>
          </w:tcPr>
          <w:p w14:paraId="2905CB54" w14:textId="77777777" w:rsidR="00BB3214" w:rsidRPr="00BB3214" w:rsidRDefault="00BB3214" w:rsidP="002E3D49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  <w:tc>
          <w:tcPr>
            <w:tcW w:w="5029" w:type="dxa"/>
          </w:tcPr>
          <w:p w14:paraId="5E562E61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0AC789BF" w14:textId="6D9288B8" w:rsidR="00BB3214" w:rsidRPr="00BB3214" w:rsidRDefault="008E3ADB" w:rsidP="008E3AD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Аспирант</w:t>
            </w:r>
            <w:r w:rsidR="007B72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факультета компьютерных наук департамента программной инженерии</w:t>
            </w:r>
            <w:r w:rsidR="000F1A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штатный преподаватель факультета компьютерных наук</w:t>
            </w:r>
          </w:p>
          <w:p w14:paraId="23FC2DBE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C73A53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3A78" w14:textId="79C699B7" w:rsidR="00BB3214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Н.А. Терлыч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 xml:space="preserve"> /</w:t>
            </w:r>
          </w:p>
          <w:p w14:paraId="46F0D620" w14:textId="77777777" w:rsidR="00527C23" w:rsidRPr="00527C23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г.</w:t>
            </w:r>
          </w:p>
          <w:p w14:paraId="2B147D45" w14:textId="77777777" w:rsidR="00BB3214" w:rsidRDefault="00BB3214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20535CDF" w14:textId="77777777" w:rsidR="008E3ADB" w:rsidRPr="00E55C5F" w:rsidRDefault="008E3ADB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5030" w:type="dxa"/>
            <w:gridSpan w:val="2"/>
          </w:tcPr>
          <w:p w14:paraId="391EA949" w14:textId="77777777" w:rsidR="00BB3214" w:rsidRPr="00BB3214" w:rsidRDefault="00BB3214" w:rsidP="00BB3214">
            <w:pPr>
              <w:spacing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85119ED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</w:p>
          <w:p w14:paraId="0A5C9316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ста</w:t>
            </w:r>
            <w:r w:rsidR="009554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рший преподаватель департамента 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программной инженерии</w:t>
            </w:r>
          </w:p>
          <w:p w14:paraId="1C835B62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6556E67" w14:textId="77777777" w:rsidR="00BB3214" w:rsidRPr="00BB3214" w:rsidRDefault="00BB3214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6796146" w14:textId="77777777" w:rsidR="00BB3214" w:rsidRPr="00B7393C" w:rsidRDefault="00527C23" w:rsidP="00BB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 </w:t>
            </w:r>
            <w:r w:rsidRPr="00527C2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 </w:t>
            </w:r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Н.А. </w:t>
            </w:r>
            <w:proofErr w:type="spellStart"/>
            <w:r w:rsidR="00BB3214"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Павлочев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7393C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</w:p>
          <w:p w14:paraId="39959E03" w14:textId="77777777" w:rsidR="00BB3214" w:rsidRPr="00527C23" w:rsidRDefault="00527C23" w:rsidP="002E3D49">
            <w:pPr>
              <w:jc w:val="center"/>
              <w:rPr>
                <w:rFonts w:ascii="Times New Roman" w:eastAsia="Calibri" w:hAnsi="Times New Roman" w:cs="Times New Roman"/>
                <w:b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E55C5F" w:rsidRPr="00E55C5F" w14:paraId="4A994631" w14:textId="77777777" w:rsidTr="00BB3214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E55C5F" w:rsidRPr="00E55C5F" w14:paraId="52E77C26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2F9ADD5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8EC34E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E4B7C5D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929E8A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4D8DAB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79559026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0EEEC7B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F2E55A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23F1D077" w14:textId="77777777" w:rsidTr="002E3D49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87F591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E4ADF2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E55C5F" w:rsidRPr="00E55C5F" w14:paraId="6A6CBDC1" w14:textId="77777777" w:rsidTr="00685EF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D73DE0" w14:textId="77777777" w:rsidR="00E55C5F" w:rsidRPr="007B720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B720C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 подл</w:t>
                  </w:r>
                </w:p>
              </w:tc>
              <w:tc>
                <w:tcPr>
                  <w:tcW w:w="397" w:type="dxa"/>
                  <w:shd w:val="clear" w:color="auto" w:fill="FFFFFF" w:themeFill="background1"/>
                  <w:textDirection w:val="btLr"/>
                  <w:vAlign w:val="center"/>
                </w:tcPr>
                <w:p w14:paraId="726D6947" w14:textId="77777777" w:rsidR="00E55C5F" w:rsidRPr="00685EFC" w:rsidRDefault="00E55C5F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68B883C8" w14:textId="77777777" w:rsidR="00E55C5F" w:rsidRPr="00E55C5F" w:rsidRDefault="00E55C5F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</w:tcPr>
          <w:p w14:paraId="09A4745D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510CC0F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B4F07B" w14:textId="687AC055" w:rsidR="00E55C5F" w:rsidRPr="00B32578" w:rsidRDefault="008E3ADB" w:rsidP="008E3ADB">
            <w:pPr>
              <w:pStyle w:val="TTAPFULLPROGRAMNAMESTYLE"/>
              <w:spacing w:before="1080"/>
              <w:rPr>
                <w:b/>
                <w:sz w:val="28"/>
                <w:szCs w:val="28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3E7A84F6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4BA8E1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5A9AC5EF" w14:textId="0C902D23" w:rsidR="00E55C5F" w:rsidRPr="006D7500" w:rsidRDefault="006D7500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Пояснительная записка</w:t>
            </w:r>
          </w:p>
          <w:p w14:paraId="7EA847F3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8DD2539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76E9BD91" w14:textId="77777777" w:rsidR="00E55C5F" w:rsidRPr="00BB3214" w:rsidRDefault="00E55C5F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01A56EB" w14:textId="34550F1E" w:rsidR="00E55C5F" w:rsidRPr="00BB3214" w:rsidRDefault="00980AF7" w:rsidP="002E3D4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6D75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81</w:t>
            </w:r>
            <w:r w:rsidR="00E55C5F" w:rsidRPr="00BB321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01-1-ЛУ</w:t>
            </w:r>
          </w:p>
          <w:p w14:paraId="0D8536F0" w14:textId="77777777" w:rsidR="00E55C5F" w:rsidRPr="00E55C5F" w:rsidRDefault="00E55C5F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BB3214" w:rsidRPr="00E55C5F" w14:paraId="418F02E5" w14:textId="77777777" w:rsidTr="00BB3214">
        <w:trPr>
          <w:trHeight w:val="2337"/>
        </w:trPr>
        <w:tc>
          <w:tcPr>
            <w:tcW w:w="1281" w:type="dxa"/>
            <w:vMerge/>
            <w:vAlign w:val="center"/>
          </w:tcPr>
          <w:p w14:paraId="7526A610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127" w:type="dxa"/>
            <w:gridSpan w:val="2"/>
          </w:tcPr>
          <w:p w14:paraId="66BDA52D" w14:textId="77777777" w:rsidR="00BB3214" w:rsidRPr="00E55C5F" w:rsidRDefault="00BB3214" w:rsidP="002E3D49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32" w:type="dxa"/>
          </w:tcPr>
          <w:p w14:paraId="1476A8CF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2736D189" w14:textId="77777777" w:rsidR="00BB3214" w:rsidRPr="00E55C5F" w:rsidRDefault="00BB3214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  <w:p w14:paraId="7D11416B" w14:textId="77777777" w:rsidR="00BB3214" w:rsidRPr="00BB3214" w:rsidRDefault="00BB3214" w:rsidP="00F32FB8">
            <w:pPr>
              <w:spacing w:after="100" w:afterAutospacing="1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7B720C">
              <w:rPr>
                <w:rFonts w:ascii="Times New Roman" w:eastAsia="Calibri" w:hAnsi="Times New Roman" w:cs="Times New Roman"/>
                <w:sz w:val="24"/>
                <w:szCs w:val="24"/>
              </w:rPr>
              <w:t>СПОЛНИТЕЛЬ</w:t>
            </w:r>
          </w:p>
          <w:p w14:paraId="1A079F1C" w14:textId="77777777" w:rsidR="00BB3214" w:rsidRPr="007B720C" w:rsidRDefault="007B720C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r w:rsidR="00BB3214"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>тудент группы БПИ225</w:t>
            </w:r>
          </w:p>
          <w:p w14:paraId="316FA4C1" w14:textId="49055893" w:rsidR="00BB3214" w:rsidRPr="007B720C" w:rsidRDefault="00BB3214" w:rsidP="002E3D4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 /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А.Е.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8E3ADB">
              <w:rPr>
                <w:rFonts w:ascii="Times New Roman" w:eastAsia="Calibri" w:hAnsi="Times New Roman" w:cs="Times New Roman"/>
                <w:sz w:val="24"/>
                <w:szCs w:val="24"/>
              </w:rPr>
              <w:t>Дадыков</w:t>
            </w:r>
            <w:r w:rsidRPr="007B72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/</w:t>
            </w:r>
          </w:p>
          <w:p w14:paraId="231040B4" w14:textId="77777777" w:rsidR="00BB3214" w:rsidRPr="008B34FA" w:rsidRDefault="00527C23" w:rsidP="00527C2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«____» ___________ 2024 г</w:t>
            </w:r>
            <w:r w:rsidR="008B34FA">
              <w:rPr>
                <w:rFonts w:ascii="Times New Roman" w:eastAsia="Calibri" w:hAnsi="Times New Roman" w:cs="Times New Roman"/>
                <w:sz w:val="24"/>
                <w:szCs w:val="24"/>
                <w:lang w:val="en-TT"/>
              </w:rPr>
              <w:t>.</w:t>
            </w:r>
          </w:p>
        </w:tc>
      </w:tr>
      <w:tr w:rsidR="00BB3214" w:rsidRPr="00E55C5F" w14:paraId="33A3678D" w14:textId="77777777" w:rsidTr="007B720C">
        <w:trPr>
          <w:trHeight w:val="1694"/>
        </w:trPr>
        <w:tc>
          <w:tcPr>
            <w:tcW w:w="1281" w:type="dxa"/>
            <w:vMerge/>
            <w:vAlign w:val="center"/>
          </w:tcPr>
          <w:p w14:paraId="266EEC4D" w14:textId="77777777" w:rsidR="00BB3214" w:rsidRPr="00E55C5F" w:rsidRDefault="00BB3214" w:rsidP="002E3D49">
            <w:pPr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059" w:type="dxa"/>
            <w:gridSpan w:val="3"/>
            <w:vAlign w:val="bottom"/>
          </w:tcPr>
          <w:p w14:paraId="086C090A" w14:textId="77777777" w:rsidR="00BB3214" w:rsidRPr="00685EFC" w:rsidRDefault="00BB3214" w:rsidP="00BB3214">
            <w:pPr>
              <w:pStyle w:val="TTAPFULLPROGRAMNAMESTYLE"/>
              <w:rPr>
                <w:rFonts w:cs="Times New Roman"/>
                <w:szCs w:val="24"/>
              </w:rPr>
            </w:pPr>
            <w:r w:rsidRPr="00685EFC">
              <w:rPr>
                <w:rFonts w:eastAsia="Calibri" w:cs="Times New Roman"/>
                <w:szCs w:val="24"/>
              </w:rPr>
              <w:t>Москва 2024</w:t>
            </w:r>
          </w:p>
        </w:tc>
      </w:tr>
    </w:tbl>
    <w:p w14:paraId="1EC8586D" w14:textId="77777777" w:rsidR="00B32578" w:rsidRPr="005D2F01" w:rsidRDefault="00B32578" w:rsidP="00BB3214">
      <w:pPr>
        <w:pStyle w:val="TTAPFULLPROGRAMNAMESTYLE"/>
        <w:jc w:val="left"/>
        <w:rPr>
          <w:rFonts w:cs="Times New Roman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5528"/>
      </w:tblGrid>
      <w:tr w:rsidR="005D2F01" w:rsidRPr="00912A07" w14:paraId="76A6F49A" w14:textId="77777777" w:rsidTr="007B720C">
        <w:trPr>
          <w:gridBefore w:val="1"/>
          <w:wBefore w:w="1281" w:type="dxa"/>
        </w:trPr>
        <w:tc>
          <w:tcPr>
            <w:tcW w:w="4531" w:type="dxa"/>
          </w:tcPr>
          <w:p w14:paraId="06F51D07" w14:textId="77777777" w:rsidR="005D2F01" w:rsidRPr="00BB3214" w:rsidRDefault="005D2F01" w:rsidP="002E3D4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B32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УТВЕРЖДЕН </w:t>
            </w:r>
          </w:p>
          <w:p w14:paraId="04673757" w14:textId="07878E85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-01 </w:t>
            </w:r>
            <w:r w:rsidR="007B6754">
              <w:rPr>
                <w:rFonts w:ascii="Times New Roman" w:eastAsia="Calibri" w:hAnsi="Times New Roman" w:cs="Times New Roman"/>
                <w:sz w:val="24"/>
                <w:szCs w:val="24"/>
              </w:rPr>
              <w:t>81</w:t>
            </w: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01-1-ЛУ</w:t>
            </w:r>
            <w:r w:rsidRPr="00912A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06C2B503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5D2F01" w:rsidRPr="00912A07" w14:paraId="66933037" w14:textId="77777777" w:rsidTr="007B720C">
        <w:tblPrEx>
          <w:tblCellMar>
            <w:left w:w="0" w:type="dxa"/>
            <w:right w:w="0" w:type="dxa"/>
          </w:tblCellMar>
        </w:tblPrEx>
        <w:trPr>
          <w:trHeight w:val="7670"/>
        </w:trPr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D2F01" w:rsidRPr="00BB3214" w14:paraId="72BA8CC9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02A0D7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E163B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640720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7F526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44B60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0B1E384C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06EFEF2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D373CA4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386D88EC" w14:textId="77777777" w:rsidTr="002E3D4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1627CF3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6038BD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D2F01" w:rsidRPr="00BB3214" w14:paraId="77EB4E0F" w14:textId="77777777" w:rsidTr="002E3D4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2A8C8A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Инв. №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BB321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5E7CEC" w14:textId="77777777" w:rsidR="005D2F01" w:rsidRPr="00BB3214" w:rsidRDefault="005D2F01" w:rsidP="002E3D4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1E9DF9" w14:textId="77777777" w:rsidR="005D2F01" w:rsidRPr="00BB3214" w:rsidRDefault="005D2F01" w:rsidP="002E3D49">
            <w:pPr>
              <w:ind w:left="317" w:right="-108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469F0B22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5E7B0199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FF93A2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0738AF68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4ADD5F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3BF62C83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E1677E0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01C7D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25D0396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55F620B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740FD97" w14:textId="77777777" w:rsidR="005D2F01" w:rsidRPr="00BB3214" w:rsidRDefault="005D2F01" w:rsidP="002E3D4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2"/>
            <w:vAlign w:val="bottom"/>
          </w:tcPr>
          <w:p w14:paraId="034D492D" w14:textId="77777777" w:rsidR="005D2F01" w:rsidRPr="00912A07" w:rsidRDefault="005D2F01" w:rsidP="00912A07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6FCE31E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EA1D056" w14:textId="7F7750D9" w:rsidR="005D2F01" w:rsidRPr="008E3ADB" w:rsidRDefault="008E3ADB" w:rsidP="00912A07">
            <w:pPr>
              <w:pStyle w:val="TTAPFULLPROGRAMNAMESTYLE"/>
              <w:spacing w:before="1080"/>
              <w:rPr>
                <w:szCs w:val="24"/>
              </w:rPr>
            </w:pPr>
            <w:r>
              <w:rPr>
                <w:szCs w:val="24"/>
              </w:rPr>
              <w:t>СИСТЕМА ДЛЯ АВТОМАТИЗАЦИИ ПРОВЕРКИ РУКОПИСНЫХ ОТВЕТОВ</w:t>
            </w:r>
          </w:p>
          <w:p w14:paraId="50C26D4D" w14:textId="42F72FDA" w:rsidR="005D2F01" w:rsidRPr="00BB3214" w:rsidRDefault="005D2F01" w:rsidP="00912A07">
            <w:pPr>
              <w:pStyle w:val="TTAPFULLPROGRAMNAMESTYLE"/>
              <w:rPr>
                <w:b/>
                <w:szCs w:val="24"/>
              </w:rPr>
            </w:pPr>
          </w:p>
          <w:p w14:paraId="4DE7F8C4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73F5038" w14:textId="77777777" w:rsidR="005D2F01" w:rsidRPr="00912A07" w:rsidRDefault="005D2F01" w:rsidP="002E3D4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2F54617" w14:textId="5F75BB65" w:rsidR="005D2F01" w:rsidRPr="007B720C" w:rsidRDefault="006D7500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Пояснительная записка</w:t>
            </w:r>
          </w:p>
          <w:p w14:paraId="068EC0B8" w14:textId="2505BC7D" w:rsidR="005D2F01" w:rsidRPr="007B720C" w:rsidRDefault="005D2F01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RU.17701729.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12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DE39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-01 </w:t>
            </w:r>
            <w:r w:rsidR="00E848B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81</w:t>
            </w:r>
            <w:r w:rsidR="00BB3214" w:rsidRPr="007B720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2D83F696" w14:textId="4F09AA82" w:rsidR="005D2F01" w:rsidRPr="00ED4D76" w:rsidRDefault="008B34FA" w:rsidP="00BB3214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Листов </w:t>
            </w:r>
            <w:r w:rsidR="008E174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  <w:p w14:paraId="3A97A49F" w14:textId="77777777" w:rsidR="005D2F01" w:rsidRPr="00912A07" w:rsidRDefault="005D2F01" w:rsidP="002E3D4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D2F01" w:rsidRPr="00912A07" w14:paraId="2D7161C3" w14:textId="77777777" w:rsidTr="007B720C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7ADA09F" w14:textId="77777777" w:rsidR="005D2F01" w:rsidRPr="00912A07" w:rsidRDefault="005D2F01" w:rsidP="005D2F01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59" w:type="dxa"/>
            <w:gridSpan w:val="2"/>
          </w:tcPr>
          <w:p w14:paraId="1AF7CA28" w14:textId="77777777" w:rsidR="005D2F01" w:rsidRDefault="005D2F01" w:rsidP="005D2F01">
            <w:pPr>
              <w:tabs>
                <w:tab w:val="left" w:pos="52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13249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6EA5D2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BDC2649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B56C7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0E5EE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05AB52F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E57E94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935B794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D06B01" w14:textId="77777777" w:rsidR="005D2F01" w:rsidRPr="007F5F14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2A5E5B9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16AB44F" w14:textId="77777777" w:rsidR="005D2F01" w:rsidRDefault="005D2F01" w:rsidP="005D2F0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5942D31" w14:textId="77777777" w:rsidR="005D2F01" w:rsidRDefault="005D2F01" w:rsidP="005D2F01">
            <w:pPr>
              <w:pStyle w:val="TTAPFULLPROGRAMNAMESTYLE"/>
              <w:rPr>
                <w:rFonts w:eastAsia="Calibri" w:cs="Times New Roman"/>
                <w:b/>
                <w:sz w:val="28"/>
                <w:szCs w:val="28"/>
              </w:rPr>
            </w:pPr>
            <w:r w:rsidRPr="005D2F01">
              <w:rPr>
                <w:rFonts w:eastAsia="Calibri" w:cs="Times New Roman"/>
                <w:b/>
                <w:sz w:val="28"/>
                <w:szCs w:val="28"/>
              </w:rPr>
              <w:t xml:space="preserve">              </w:t>
            </w:r>
          </w:p>
          <w:p w14:paraId="40967942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B6A540" w14:textId="77777777" w:rsidR="00BB3214" w:rsidRDefault="00BB3214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E8501" w14:textId="77777777" w:rsidR="005D2F01" w:rsidRPr="00BB3214" w:rsidRDefault="005D2F01" w:rsidP="005D2F0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3214">
              <w:rPr>
                <w:rFonts w:ascii="Times New Roman" w:eastAsia="Calibri" w:hAnsi="Times New Roman" w:cs="Times New Roman"/>
                <w:sz w:val="24"/>
                <w:szCs w:val="24"/>
              </w:rPr>
              <w:t>Москва 2024</w:t>
            </w:r>
          </w:p>
        </w:tc>
      </w:tr>
    </w:tbl>
    <w:p w14:paraId="71C04CFB" w14:textId="77777777" w:rsidR="00296B31" w:rsidRDefault="00E31B80" w:rsidP="00816BD4">
      <w:pPr>
        <w:pStyle w:val="TTTITLENONUMBER"/>
      </w:pPr>
      <w:r>
        <w:lastRenderedPageBreak/>
        <w:t>СОДЕРЖАНИЕ</w:t>
      </w:r>
    </w:p>
    <w:p w14:paraId="206CA5FF" w14:textId="6C534A99" w:rsidR="002642FE" w:rsidRDefault="00F0512E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r>
        <w:fldChar w:fldCharType="begin"/>
      </w:r>
      <w:r>
        <w:instrText xml:space="preserve"> TOC \h \z \t "TT_TITLE;1;TT_SUBTITLE;2;TT_CLAUSE;3;TT_SUBCLAUSE;4" </w:instrText>
      </w:r>
      <w:r>
        <w:fldChar w:fldCharType="separate"/>
      </w:r>
      <w:hyperlink w:anchor="_Toc162985751" w:history="1">
        <w:r w:rsidR="002642FE" w:rsidRPr="007F69CD">
          <w:rPr>
            <w:rStyle w:val="a5"/>
            <w:noProof/>
          </w:rPr>
          <w:t>АНнотация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_Toc162985751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3</w:t>
        </w:r>
        <w:r w:rsidR="002642FE">
          <w:rPr>
            <w:noProof/>
            <w:webHidden/>
          </w:rPr>
          <w:fldChar w:fldCharType="end"/>
        </w:r>
      </w:hyperlink>
    </w:p>
    <w:p w14:paraId="0328E0BA" w14:textId="72F3BF64" w:rsidR="002642FE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2" w:history="1">
        <w:r w:rsidR="002642FE" w:rsidRPr="007F69CD">
          <w:rPr>
            <w:rStyle w:val="a5"/>
            <w:noProof/>
          </w:rPr>
          <w:t>1. введение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_Toc162985752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5</w:t>
        </w:r>
        <w:r w:rsidR="002642FE">
          <w:rPr>
            <w:noProof/>
            <w:webHidden/>
          </w:rPr>
          <w:fldChar w:fldCharType="end"/>
        </w:r>
      </w:hyperlink>
    </w:p>
    <w:p w14:paraId="5241F388" w14:textId="618AD237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3" w:history="1">
        <w:r w:rsidR="002642FE" w:rsidRPr="007F69CD">
          <w:rPr>
            <w:rStyle w:val="a5"/>
            <w:noProof/>
          </w:rPr>
          <w:t>1.1 Наименование программы и условное обозначение темы разработки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_Toc162985753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5</w:t>
        </w:r>
        <w:r w:rsidR="002642FE">
          <w:rPr>
            <w:noProof/>
            <w:webHidden/>
          </w:rPr>
          <w:fldChar w:fldCharType="end"/>
        </w:r>
      </w:hyperlink>
    </w:p>
    <w:p w14:paraId="47289431" w14:textId="025FF324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4" w:history="1">
        <w:r w:rsidR="002642FE" w:rsidRPr="007F69CD">
          <w:rPr>
            <w:rStyle w:val="a5"/>
            <w:noProof/>
          </w:rPr>
          <w:t>1.2 Краткая характеристика области применения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_Toc162985754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5</w:t>
        </w:r>
        <w:r w:rsidR="002642FE">
          <w:rPr>
            <w:noProof/>
            <w:webHidden/>
          </w:rPr>
          <w:fldChar w:fldCharType="end"/>
        </w:r>
      </w:hyperlink>
    </w:p>
    <w:p w14:paraId="7ACA048C" w14:textId="43FB2952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5" w:history="1">
        <w:r w:rsidR="002642FE" w:rsidRPr="007F69CD">
          <w:rPr>
            <w:rStyle w:val="a5"/>
            <w:noProof/>
          </w:rPr>
          <w:t>1.3 Документы, на основании которых ведется разработка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_Toc162985755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5</w:t>
        </w:r>
        <w:r w:rsidR="002642FE">
          <w:rPr>
            <w:noProof/>
            <w:webHidden/>
          </w:rPr>
          <w:fldChar w:fldCharType="end"/>
        </w:r>
      </w:hyperlink>
    </w:p>
    <w:p w14:paraId="331D6C84" w14:textId="14D2A6A3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6" w:history="1">
        <w:r w:rsidR="002642FE" w:rsidRPr="007F69CD">
          <w:rPr>
            <w:rStyle w:val="a5"/>
            <w:noProof/>
          </w:rPr>
          <w:t>1.4 Наименование темы разработки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_Toc162985756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5</w:t>
        </w:r>
        <w:r w:rsidR="002642FE">
          <w:rPr>
            <w:noProof/>
            <w:webHidden/>
          </w:rPr>
          <w:fldChar w:fldCharType="end"/>
        </w:r>
      </w:hyperlink>
    </w:p>
    <w:p w14:paraId="0AD8CEF6" w14:textId="5F0C68FE" w:rsidR="002642FE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7" w:history="1">
        <w:r w:rsidR="002642FE" w:rsidRPr="007F69CD">
          <w:rPr>
            <w:rStyle w:val="a5"/>
            <w:noProof/>
          </w:rPr>
          <w:t>2. назначение И область применения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_Toc162985757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6</w:t>
        </w:r>
        <w:r w:rsidR="002642FE">
          <w:rPr>
            <w:noProof/>
            <w:webHidden/>
          </w:rPr>
          <w:fldChar w:fldCharType="end"/>
        </w:r>
      </w:hyperlink>
    </w:p>
    <w:p w14:paraId="3A886006" w14:textId="64F8B312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8" w:history="1">
        <w:r w:rsidR="002642FE" w:rsidRPr="007F69CD">
          <w:rPr>
            <w:rStyle w:val="a5"/>
            <w:noProof/>
          </w:rPr>
          <w:t>2.1 Функциональное назначение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_Toc162985758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6</w:t>
        </w:r>
        <w:r w:rsidR="002642FE">
          <w:rPr>
            <w:noProof/>
            <w:webHidden/>
          </w:rPr>
          <w:fldChar w:fldCharType="end"/>
        </w:r>
      </w:hyperlink>
    </w:p>
    <w:p w14:paraId="1CD8A9E9" w14:textId="7B3559F7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59" w:history="1">
        <w:r w:rsidR="002642FE" w:rsidRPr="007F69CD">
          <w:rPr>
            <w:rStyle w:val="a5"/>
            <w:noProof/>
          </w:rPr>
          <w:t>2.2 Эксплуатационное назначение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_Toc162985759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6</w:t>
        </w:r>
        <w:r w:rsidR="002642FE">
          <w:rPr>
            <w:noProof/>
            <w:webHidden/>
          </w:rPr>
          <w:fldChar w:fldCharType="end"/>
        </w:r>
      </w:hyperlink>
    </w:p>
    <w:p w14:paraId="3EFB206B" w14:textId="71AD4437" w:rsidR="002642FE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0" w:history="1">
        <w:r w:rsidR="002642FE" w:rsidRPr="007F69CD">
          <w:rPr>
            <w:rStyle w:val="a5"/>
            <w:noProof/>
          </w:rPr>
          <w:t>3. технические характеристики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_Toc162985760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7</w:t>
        </w:r>
        <w:r w:rsidR="002642FE">
          <w:rPr>
            <w:noProof/>
            <w:webHidden/>
          </w:rPr>
          <w:fldChar w:fldCharType="end"/>
        </w:r>
      </w:hyperlink>
    </w:p>
    <w:p w14:paraId="43177B5E" w14:textId="3D3499EA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1" w:history="1">
        <w:r w:rsidR="002642FE" w:rsidRPr="007F69CD">
          <w:rPr>
            <w:rStyle w:val="a5"/>
            <w:noProof/>
          </w:rPr>
          <w:t>3.1 Постановка задачи на разработку программы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_Toc162985761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7</w:t>
        </w:r>
        <w:r w:rsidR="002642FE">
          <w:rPr>
            <w:noProof/>
            <w:webHidden/>
          </w:rPr>
          <w:fldChar w:fldCharType="end"/>
        </w:r>
      </w:hyperlink>
    </w:p>
    <w:p w14:paraId="76E49E76" w14:textId="1BB8FF9E" w:rsidR="002642FE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2" w:history="1">
        <w:r w:rsidR="002642FE" w:rsidRPr="007F69CD">
          <w:rPr>
            <w:rStyle w:val="a5"/>
            <w:noProof/>
          </w:rPr>
          <w:t>3.1.1 Серверная часть: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_Toc162985762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7</w:t>
        </w:r>
        <w:r w:rsidR="002642FE">
          <w:rPr>
            <w:noProof/>
            <w:webHidden/>
          </w:rPr>
          <w:fldChar w:fldCharType="end"/>
        </w:r>
      </w:hyperlink>
    </w:p>
    <w:p w14:paraId="3BA0027D" w14:textId="14DF2F5D" w:rsidR="002642FE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3" w:history="1">
        <w:r w:rsidR="002642FE" w:rsidRPr="007F69CD">
          <w:rPr>
            <w:rStyle w:val="a5"/>
            <w:noProof/>
          </w:rPr>
          <w:t>3.1.2 Клиентская часть: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_Toc162985763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8</w:t>
        </w:r>
        <w:r w:rsidR="002642FE">
          <w:rPr>
            <w:noProof/>
            <w:webHidden/>
          </w:rPr>
          <w:fldChar w:fldCharType="end"/>
        </w:r>
      </w:hyperlink>
    </w:p>
    <w:p w14:paraId="048C455D" w14:textId="379A9BB4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4" w:history="1">
        <w:r w:rsidR="002642FE" w:rsidRPr="007F69CD">
          <w:rPr>
            <w:rStyle w:val="a5"/>
            <w:noProof/>
          </w:rPr>
          <w:t>3.2 Описание алгоритма и функционирования программы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_Toc162985764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9</w:t>
        </w:r>
        <w:r w:rsidR="002642FE">
          <w:rPr>
            <w:noProof/>
            <w:webHidden/>
          </w:rPr>
          <w:fldChar w:fldCharType="end"/>
        </w:r>
      </w:hyperlink>
    </w:p>
    <w:p w14:paraId="144DACFF" w14:textId="32014D4C" w:rsidR="002642FE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5" w:history="1">
        <w:r w:rsidR="002642FE" w:rsidRPr="007F69CD">
          <w:rPr>
            <w:rStyle w:val="a5"/>
            <w:noProof/>
          </w:rPr>
          <w:t>3.2.1 Архитектура приложения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_Toc162985765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9</w:t>
        </w:r>
        <w:r w:rsidR="002642FE">
          <w:rPr>
            <w:noProof/>
            <w:webHidden/>
          </w:rPr>
          <w:fldChar w:fldCharType="end"/>
        </w:r>
      </w:hyperlink>
    </w:p>
    <w:p w14:paraId="02F26C8F" w14:textId="5BCF9CCE" w:rsidR="002642FE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6" w:history="1">
        <w:r w:rsidR="002642FE" w:rsidRPr="007F69CD">
          <w:rPr>
            <w:rStyle w:val="a5"/>
            <w:noProof/>
          </w:rPr>
          <w:t>3.2.2 Схема базы данных приложения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_Toc162985766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9</w:t>
        </w:r>
        <w:r w:rsidR="002642FE">
          <w:rPr>
            <w:noProof/>
            <w:webHidden/>
          </w:rPr>
          <w:fldChar w:fldCharType="end"/>
        </w:r>
      </w:hyperlink>
    </w:p>
    <w:p w14:paraId="293B6D16" w14:textId="29A81070" w:rsidR="002642FE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7" w:history="1">
        <w:r w:rsidR="002642FE" w:rsidRPr="007F69CD">
          <w:rPr>
            <w:rStyle w:val="a5"/>
            <w:noProof/>
          </w:rPr>
          <w:t>3.2.3 Алгоритм хеширования паролей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_Toc162985767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10</w:t>
        </w:r>
        <w:r w:rsidR="002642FE">
          <w:rPr>
            <w:noProof/>
            <w:webHidden/>
          </w:rPr>
          <w:fldChar w:fldCharType="end"/>
        </w:r>
      </w:hyperlink>
    </w:p>
    <w:p w14:paraId="67D4B53E" w14:textId="0405B29A" w:rsidR="002642FE" w:rsidRDefault="00000000">
      <w:pPr>
        <w:pStyle w:val="31"/>
        <w:tabs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8" w:history="1">
        <w:r w:rsidR="002642FE" w:rsidRPr="007F69CD">
          <w:rPr>
            <w:rStyle w:val="a5"/>
            <w:noProof/>
          </w:rPr>
          <w:t>3.2.4 Валидация входных данных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_Toc162985768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10</w:t>
        </w:r>
        <w:r w:rsidR="002642FE">
          <w:rPr>
            <w:noProof/>
            <w:webHidden/>
          </w:rPr>
          <w:fldChar w:fldCharType="end"/>
        </w:r>
      </w:hyperlink>
    </w:p>
    <w:p w14:paraId="6639EA9B" w14:textId="089AE2EF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69" w:history="1">
        <w:r w:rsidR="002642FE" w:rsidRPr="007F69CD">
          <w:rPr>
            <w:rStyle w:val="a5"/>
            <w:noProof/>
          </w:rPr>
          <w:t>3.3 Описание и обоснование организации входных и выходных данных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_Toc162985769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11</w:t>
        </w:r>
        <w:r w:rsidR="002642FE">
          <w:rPr>
            <w:noProof/>
            <w:webHidden/>
          </w:rPr>
          <w:fldChar w:fldCharType="end"/>
        </w:r>
      </w:hyperlink>
    </w:p>
    <w:p w14:paraId="56EA2967" w14:textId="2C5C3CC9" w:rsidR="002642FE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70" w:history="1">
        <w:r w:rsidR="002642FE" w:rsidRPr="007F69CD">
          <w:rPr>
            <w:rStyle w:val="a5"/>
            <w:noProof/>
          </w:rPr>
          <w:t>4. ОЖидаемые технико-экономические показатели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_Toc162985770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12</w:t>
        </w:r>
        <w:r w:rsidR="002642FE">
          <w:rPr>
            <w:noProof/>
            <w:webHidden/>
          </w:rPr>
          <w:fldChar w:fldCharType="end"/>
        </w:r>
      </w:hyperlink>
    </w:p>
    <w:p w14:paraId="7043403D" w14:textId="09576AE3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71" w:history="1">
        <w:r w:rsidR="002642FE" w:rsidRPr="007F69CD">
          <w:rPr>
            <w:rStyle w:val="a5"/>
            <w:noProof/>
          </w:rPr>
          <w:t>4.1 Ориентировочная экономическая эффективность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_Toc162985771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12</w:t>
        </w:r>
        <w:r w:rsidR="002642FE">
          <w:rPr>
            <w:noProof/>
            <w:webHidden/>
          </w:rPr>
          <w:fldChar w:fldCharType="end"/>
        </w:r>
      </w:hyperlink>
    </w:p>
    <w:p w14:paraId="5F044C9C" w14:textId="5E058E14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72" w:history="1">
        <w:r w:rsidR="002642FE" w:rsidRPr="007F69CD">
          <w:rPr>
            <w:rStyle w:val="a5"/>
            <w:noProof/>
          </w:rPr>
          <w:t>4.2 Предполагаемая потребность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_Toc162985772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12</w:t>
        </w:r>
        <w:r w:rsidR="002642FE">
          <w:rPr>
            <w:noProof/>
            <w:webHidden/>
          </w:rPr>
          <w:fldChar w:fldCharType="end"/>
        </w:r>
      </w:hyperlink>
    </w:p>
    <w:p w14:paraId="42FBDE9A" w14:textId="11B3EBC7" w:rsidR="002642FE" w:rsidRDefault="00000000">
      <w:pPr>
        <w:pStyle w:val="21"/>
        <w:tabs>
          <w:tab w:val="right" w:leader="dot" w:pos="10195"/>
        </w:tabs>
        <w:rPr>
          <w:rFonts w:asciiTheme="minorHAnsi" w:eastAsiaTheme="minorEastAsia" w:hAnsiTheme="minorHAnsi"/>
          <w:iC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73" w:history="1">
        <w:r w:rsidR="002642FE" w:rsidRPr="007F69CD">
          <w:rPr>
            <w:rStyle w:val="a5"/>
            <w:noProof/>
          </w:rPr>
          <w:t>4.3 Преимущества разработки по сравнению с отечественными и зарубежными образцами и аналогами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_Toc162985773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13</w:t>
        </w:r>
        <w:r w:rsidR="002642FE">
          <w:rPr>
            <w:noProof/>
            <w:webHidden/>
          </w:rPr>
          <w:fldChar w:fldCharType="end"/>
        </w:r>
      </w:hyperlink>
    </w:p>
    <w:p w14:paraId="5397A34B" w14:textId="5B2FF48D" w:rsidR="002642FE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74" w:history="1">
        <w:r w:rsidR="002642FE" w:rsidRPr="007F69CD">
          <w:rPr>
            <w:rStyle w:val="a5"/>
            <w:noProof/>
          </w:rPr>
          <w:t>СПИСОК используемой литературы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_Toc162985774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14</w:t>
        </w:r>
        <w:r w:rsidR="002642FE">
          <w:rPr>
            <w:noProof/>
            <w:webHidden/>
          </w:rPr>
          <w:fldChar w:fldCharType="end"/>
        </w:r>
      </w:hyperlink>
    </w:p>
    <w:p w14:paraId="7B605CEB" w14:textId="4E8EC52E" w:rsidR="002642FE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75" w:history="1">
        <w:r w:rsidR="002642FE" w:rsidRPr="007F69CD">
          <w:rPr>
            <w:rStyle w:val="a5"/>
            <w:noProof/>
          </w:rPr>
          <w:t>Терминология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_Toc162985775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16</w:t>
        </w:r>
        <w:r w:rsidR="002642FE">
          <w:rPr>
            <w:noProof/>
            <w:webHidden/>
          </w:rPr>
          <w:fldChar w:fldCharType="end"/>
        </w:r>
      </w:hyperlink>
    </w:p>
    <w:p w14:paraId="3AD99A0F" w14:textId="7F778683" w:rsidR="002642FE" w:rsidRDefault="00000000">
      <w:pPr>
        <w:pStyle w:val="11"/>
        <w:rPr>
          <w:rFonts w:asciiTheme="minorHAnsi" w:eastAsiaTheme="minorEastAsia" w:hAnsiTheme="minorHAnsi"/>
          <w:bCs w:val="0"/>
          <w:caps w:val="0"/>
          <w:noProof/>
          <w:kern w:val="2"/>
          <w:sz w:val="22"/>
          <w:szCs w:val="22"/>
          <w:lang w:eastAsia="ru-RU"/>
          <w14:ligatures w14:val="standardContextual"/>
        </w:rPr>
      </w:pPr>
      <w:hyperlink w:anchor="_Toc162985776" w:history="1">
        <w:r w:rsidR="002642FE" w:rsidRPr="007F69CD">
          <w:rPr>
            <w:rStyle w:val="a5"/>
            <w:noProof/>
          </w:rPr>
          <w:t>ЛИСТ РЕГИСТРАЦИИ ИЗМЕНЕНИЙ</w:t>
        </w:r>
        <w:r w:rsidR="002642FE">
          <w:rPr>
            <w:noProof/>
            <w:webHidden/>
          </w:rPr>
          <w:tab/>
        </w:r>
        <w:r w:rsidR="002642FE">
          <w:rPr>
            <w:noProof/>
            <w:webHidden/>
          </w:rPr>
          <w:fldChar w:fldCharType="begin"/>
        </w:r>
        <w:r w:rsidR="002642FE">
          <w:rPr>
            <w:noProof/>
            <w:webHidden/>
          </w:rPr>
          <w:instrText xml:space="preserve"> PAGEREF _Toc162985776 \h </w:instrText>
        </w:r>
        <w:r w:rsidR="002642FE">
          <w:rPr>
            <w:noProof/>
            <w:webHidden/>
          </w:rPr>
        </w:r>
        <w:r w:rsidR="002642FE">
          <w:rPr>
            <w:noProof/>
            <w:webHidden/>
          </w:rPr>
          <w:fldChar w:fldCharType="separate"/>
        </w:r>
        <w:r w:rsidR="00AC7A86">
          <w:rPr>
            <w:noProof/>
            <w:webHidden/>
          </w:rPr>
          <w:t>19</w:t>
        </w:r>
        <w:r w:rsidR="002642FE">
          <w:rPr>
            <w:noProof/>
            <w:webHidden/>
          </w:rPr>
          <w:fldChar w:fldCharType="end"/>
        </w:r>
      </w:hyperlink>
    </w:p>
    <w:p w14:paraId="08A9FACC" w14:textId="48F80080" w:rsidR="000E722E" w:rsidRPr="00296B31" w:rsidRDefault="00F0512E" w:rsidP="00792E0A">
      <w:pPr>
        <w:pStyle w:val="TTTEXT"/>
        <w:ind w:firstLine="0"/>
      </w:pPr>
      <w:r>
        <w:rPr>
          <w:rFonts w:cstheme="minorBidi"/>
          <w:bCs/>
          <w:caps/>
          <w:szCs w:val="20"/>
          <w:shd w:val="clear" w:color="auto" w:fill="auto"/>
        </w:rPr>
        <w:fldChar w:fldCharType="end"/>
      </w:r>
    </w:p>
    <w:p w14:paraId="7C070FA4" w14:textId="77777777" w:rsidR="00AB0AEB" w:rsidRDefault="00AB0AEB" w:rsidP="00AB0AEB">
      <w:pPr>
        <w:pStyle w:val="TTTITLE"/>
        <w:numPr>
          <w:ilvl w:val="0"/>
          <w:numId w:val="0"/>
        </w:numPr>
        <w:ind w:left="431"/>
      </w:pPr>
      <w:bookmarkStart w:id="0" w:name="_Toc162985751"/>
      <w:r>
        <w:lastRenderedPageBreak/>
        <w:t>АНнотация</w:t>
      </w:r>
      <w:bookmarkEnd w:id="0"/>
    </w:p>
    <w:p w14:paraId="2D5FC817" w14:textId="6452FF53" w:rsidR="008E1747" w:rsidRPr="008E1747" w:rsidRDefault="008E1747" w:rsidP="008E1747">
      <w:pPr>
        <w:pStyle w:val="TTTEXT"/>
      </w:pPr>
      <w:r w:rsidRPr="008E1747">
        <w:t>Пояснительная записка — это документ, который представляет собой объяснение, пояснение или обоснование различных аспектов проекта, работы или программы. В контексте технической разработки пояснительная записка обычно используется для описания целей проекта, его назначения, области применения, технических характеристик, ожидаемых результатов и других важных аспектов, необходимых для понимания и оценки проекта.</w:t>
      </w:r>
    </w:p>
    <w:p w14:paraId="5191F73C" w14:textId="0DBB9368" w:rsidR="00666711" w:rsidRDefault="0060201A" w:rsidP="007D555C">
      <w:pPr>
        <w:pStyle w:val="TTTEXT"/>
      </w:pPr>
      <w:r>
        <w:t xml:space="preserve">Данная пояснительная записка </w:t>
      </w:r>
      <w:r w:rsidR="00666711">
        <w:t>содержит следующи</w:t>
      </w:r>
      <w:r w:rsidR="00C755F1">
        <w:t>й ряд разделов</w:t>
      </w:r>
      <w:r w:rsidR="00666711" w:rsidRPr="00666711">
        <w:t>:</w:t>
      </w:r>
    </w:p>
    <w:p w14:paraId="67C6AC09" w14:textId="1426A1B0" w:rsidR="00C900E8" w:rsidRDefault="00666711" w:rsidP="007D555C">
      <w:pPr>
        <w:pStyle w:val="TTENUM"/>
        <w:numPr>
          <w:ilvl w:val="0"/>
          <w:numId w:val="6"/>
        </w:numPr>
      </w:pPr>
      <w:r>
        <w:t>«Введение»;</w:t>
      </w:r>
    </w:p>
    <w:p w14:paraId="4BC2BD0B" w14:textId="4AA88D3F" w:rsidR="00C900E8" w:rsidRDefault="00666711" w:rsidP="007D555C">
      <w:pPr>
        <w:pStyle w:val="TTENUM"/>
        <w:numPr>
          <w:ilvl w:val="0"/>
          <w:numId w:val="6"/>
        </w:numPr>
      </w:pPr>
      <w:r>
        <w:t>«</w:t>
      </w:r>
      <w:r w:rsidR="0060201A">
        <w:t>Назначение и область применения</w:t>
      </w:r>
      <w:r>
        <w:t>»;</w:t>
      </w:r>
    </w:p>
    <w:p w14:paraId="08DB3ECB" w14:textId="0AD39CDE" w:rsidR="00C900E8" w:rsidRDefault="00666711" w:rsidP="007D555C">
      <w:pPr>
        <w:pStyle w:val="TTENUM"/>
        <w:numPr>
          <w:ilvl w:val="0"/>
          <w:numId w:val="6"/>
        </w:numPr>
      </w:pPr>
      <w:r>
        <w:t>«</w:t>
      </w:r>
      <w:r w:rsidR="0060201A">
        <w:t>Технические характеристики</w:t>
      </w:r>
      <w:r>
        <w:t>»;</w:t>
      </w:r>
    </w:p>
    <w:p w14:paraId="52C1CBB5" w14:textId="63144E06" w:rsidR="00074E2A" w:rsidRDefault="00666711" w:rsidP="0060201A">
      <w:pPr>
        <w:pStyle w:val="TTENUM"/>
        <w:numPr>
          <w:ilvl w:val="0"/>
          <w:numId w:val="6"/>
        </w:numPr>
      </w:pPr>
      <w:r>
        <w:t>«</w:t>
      </w:r>
      <w:r w:rsidR="0060201A">
        <w:t>Ожидаемые технико-экономические показатели</w:t>
      </w:r>
      <w:r>
        <w:t>»</w:t>
      </w:r>
      <w:r w:rsidR="0060201A">
        <w:t>.</w:t>
      </w:r>
    </w:p>
    <w:p w14:paraId="62F0A7E4" w14:textId="6276A44C" w:rsidR="00C755F1" w:rsidRDefault="00C755F1" w:rsidP="007D555C">
      <w:pPr>
        <w:pStyle w:val="TTTEXT"/>
      </w:pPr>
      <w:r>
        <w:t>В разделе «Введение» указано наименование и краткая характеристика области применения программы.</w:t>
      </w:r>
    </w:p>
    <w:p w14:paraId="4E321A94" w14:textId="7136C009" w:rsidR="00C755F1" w:rsidRDefault="00C755F1" w:rsidP="007D555C">
      <w:pPr>
        <w:pStyle w:val="TTTEXT"/>
      </w:pPr>
      <w:r>
        <w:t>В разделе «</w:t>
      </w:r>
      <w:r w:rsidR="0060201A">
        <w:t>Назначение и область применения</w:t>
      </w:r>
      <w:r>
        <w:t>» указан документ, на основании которого ведется разработка, и наименование темы разработки.</w:t>
      </w:r>
    </w:p>
    <w:p w14:paraId="01870198" w14:textId="5B2AB280" w:rsidR="00C755F1" w:rsidRDefault="00C755F1" w:rsidP="007D555C">
      <w:pPr>
        <w:pStyle w:val="TTTEXT"/>
      </w:pPr>
      <w:r>
        <w:t xml:space="preserve">В разделе «Назначение разработки» </w:t>
      </w:r>
      <w:r w:rsidR="0060201A" w:rsidRPr="0060201A">
        <w:t>описано эксплуатационное и функциональное назначение программы, а также краткая характеристика области ее применения</w:t>
      </w:r>
      <w:r>
        <w:t>.</w:t>
      </w:r>
    </w:p>
    <w:p w14:paraId="6B1238EB" w14:textId="3C5E47B5" w:rsidR="00C755F1" w:rsidRDefault="00C755F1" w:rsidP="007D555C">
      <w:pPr>
        <w:pStyle w:val="TTTEXT"/>
      </w:pPr>
      <w:r>
        <w:t>Раздел «</w:t>
      </w:r>
      <w:r w:rsidR="0060201A">
        <w:t>Технические характеристики</w:t>
      </w:r>
      <w:r>
        <w:t>» содержит основные требования к функциональным характеристикам.</w:t>
      </w:r>
    </w:p>
    <w:p w14:paraId="275A6227" w14:textId="776EE140" w:rsidR="00C755F1" w:rsidRDefault="00C755F1" w:rsidP="007D555C">
      <w:pPr>
        <w:pStyle w:val="TTTEXT"/>
      </w:pPr>
      <w:bookmarkStart w:id="1" w:name="_Hlk162985482"/>
      <w:r>
        <w:t>Раздел «</w:t>
      </w:r>
      <w:r w:rsidR="0060201A">
        <w:t>Ожидаемые технико-экономические показатели</w:t>
      </w:r>
      <w:r>
        <w:t>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bookmarkEnd w:id="1"/>
    <w:p w14:paraId="1EF8D692" w14:textId="77777777" w:rsidR="0060201A" w:rsidRDefault="0060201A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  <w:r>
        <w:br w:type="page"/>
      </w:r>
    </w:p>
    <w:p w14:paraId="6FB0BD03" w14:textId="76DD32F5" w:rsidR="003D779E" w:rsidRDefault="00074E2A" w:rsidP="007D555C">
      <w:pPr>
        <w:pStyle w:val="TTTEXT"/>
      </w:pPr>
      <w:r>
        <w:lastRenderedPageBreak/>
        <w:t>Настоящий документ разработан в соответствии с требованиями</w:t>
      </w:r>
      <w:r w:rsidRPr="00074E2A">
        <w:t>:</w:t>
      </w:r>
    </w:p>
    <w:p w14:paraId="6A500942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r w:rsidR="00CC43E0">
        <w:t xml:space="preserve"> </w:t>
      </w:r>
      <w:hyperlink w:anchor="ГОСТ_19_103_77" w:history="1">
        <w:r w:rsidR="00D34CF7" w:rsidRPr="00CA6D82">
          <w:rPr>
            <w:rStyle w:val="a5"/>
            <w:vertAlign w:val="superscript"/>
          </w:rPr>
          <w:t>[1]</w:t>
        </w:r>
      </w:hyperlink>
      <w:r w:rsidRPr="00E42051">
        <w:t>;</w:t>
      </w:r>
    </w:p>
    <w:p w14:paraId="1B801BD8" w14:textId="77777777" w:rsidR="00C900E8" w:rsidRDefault="00E42051" w:rsidP="007D555C">
      <w:pPr>
        <w:pStyle w:val="TTENUM"/>
        <w:numPr>
          <w:ilvl w:val="0"/>
          <w:numId w:val="7"/>
        </w:numPr>
      </w:pPr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r w:rsidR="00CC43E0">
        <w:t xml:space="preserve"> </w:t>
      </w:r>
      <w:hyperlink w:anchor="ГОСТ_19_104_78" w:history="1">
        <w:r w:rsidR="00D34CF7" w:rsidRPr="00CA6D82">
          <w:rPr>
            <w:rStyle w:val="a5"/>
            <w:vertAlign w:val="superscript"/>
            <w:lang w:val="en-TT"/>
          </w:rPr>
          <w:t>[2]</w:t>
        </w:r>
      </w:hyperlink>
      <w:r w:rsidRPr="00C900E8">
        <w:rPr>
          <w:lang w:val="en-TT"/>
        </w:rPr>
        <w:t>;</w:t>
      </w:r>
    </w:p>
    <w:p w14:paraId="1CB8F268" w14:textId="77777777" w:rsidR="00C900E8" w:rsidRDefault="00572E6E" w:rsidP="007D555C">
      <w:pPr>
        <w:pStyle w:val="TTENUM"/>
        <w:numPr>
          <w:ilvl w:val="0"/>
          <w:numId w:val="7"/>
        </w:numPr>
      </w:pPr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r w:rsidR="00CC43E0">
        <w:t xml:space="preserve"> </w:t>
      </w:r>
      <w:hyperlink w:anchor="ГОСТ_19_105_78" w:history="1">
        <w:r w:rsidR="00D34CF7" w:rsidRPr="00CA6D82">
          <w:rPr>
            <w:rStyle w:val="a5"/>
            <w:vertAlign w:val="superscript"/>
          </w:rPr>
          <w:t>[3]</w:t>
        </w:r>
      </w:hyperlink>
      <w:r w:rsidRPr="00572E6E">
        <w:t>;</w:t>
      </w:r>
    </w:p>
    <w:p w14:paraId="7E383773" w14:textId="77777777" w:rsidR="00C900E8" w:rsidRDefault="00074E2A" w:rsidP="007D555C">
      <w:pPr>
        <w:pStyle w:val="TTENUM"/>
        <w:numPr>
          <w:ilvl w:val="0"/>
          <w:numId w:val="7"/>
        </w:numPr>
      </w:pPr>
      <w:r>
        <w:t>ГОСТ 19.106-78 «Требования к программным документам, выполненным печатным способом»</w:t>
      </w:r>
      <w:r w:rsidR="00CC43E0">
        <w:t xml:space="preserve"> </w:t>
      </w:r>
      <w:hyperlink w:anchor="ГОСТ_19_106_78" w:history="1">
        <w:r w:rsidR="00D34CF7" w:rsidRPr="00CA6D82">
          <w:rPr>
            <w:rStyle w:val="a5"/>
            <w:vertAlign w:val="superscript"/>
          </w:rPr>
          <w:t>[4]</w:t>
        </w:r>
      </w:hyperlink>
      <w:r w:rsidRPr="00074E2A">
        <w:t>;</w:t>
      </w:r>
    </w:p>
    <w:p w14:paraId="4DB43568" w14:textId="77777777" w:rsidR="00074E2A" w:rsidRPr="00074E2A" w:rsidRDefault="00074E2A" w:rsidP="007D555C">
      <w:pPr>
        <w:pStyle w:val="TTENUM"/>
        <w:numPr>
          <w:ilvl w:val="0"/>
          <w:numId w:val="7"/>
        </w:numPr>
      </w:pPr>
      <w:r>
        <w:t xml:space="preserve">ГОСТ 19.201-78 «Техническое задание. Требования к содержанию и </w:t>
      </w:r>
      <w:r w:rsidR="00CC43E0">
        <w:t>оформлению»</w:t>
      </w:r>
      <w:r w:rsidR="00CC43E0" w:rsidRPr="00CC43E0">
        <w:rPr>
          <w:vertAlign w:val="superscript"/>
        </w:rPr>
        <w:t xml:space="preserve"> </w:t>
      </w:r>
      <w:hyperlink w:anchor="ГОСТ_19_201_78" w:history="1">
        <w:r w:rsidR="00CC43E0" w:rsidRPr="00CA6D82">
          <w:rPr>
            <w:rStyle w:val="a5"/>
            <w:vertAlign w:val="superscript"/>
          </w:rPr>
          <w:t>[</w:t>
        </w:r>
        <w:r w:rsidR="00D34CF7" w:rsidRPr="00CA6D82">
          <w:rPr>
            <w:rStyle w:val="a5"/>
            <w:vertAlign w:val="superscript"/>
          </w:rPr>
          <w:t>5]</w:t>
        </w:r>
      </w:hyperlink>
      <w:r>
        <w:t>.</w:t>
      </w:r>
    </w:p>
    <w:p w14:paraId="091ADD2A" w14:textId="77777777" w:rsidR="00D24BCF" w:rsidRDefault="00D24BCF" w:rsidP="00770F1F">
      <w:pPr>
        <w:pStyle w:val="TTTEXT"/>
        <w:ind w:firstLine="0"/>
      </w:pPr>
    </w:p>
    <w:p w14:paraId="66A33752" w14:textId="77777777" w:rsidR="009473FC" w:rsidRDefault="00477DE6" w:rsidP="00812782">
      <w:pPr>
        <w:pStyle w:val="TTTITLE"/>
      </w:pPr>
      <w:bookmarkStart w:id="2" w:name="_Toc162985752"/>
      <w:r>
        <w:lastRenderedPageBreak/>
        <w:t>введение</w:t>
      </w:r>
      <w:bookmarkEnd w:id="2"/>
    </w:p>
    <w:p w14:paraId="1E8E454B" w14:textId="5A3CC5E1" w:rsidR="00477DE6" w:rsidRDefault="00477DE6" w:rsidP="009447D4">
      <w:pPr>
        <w:pStyle w:val="TTSUBTITLE"/>
        <w:contextualSpacing/>
      </w:pPr>
      <w:bookmarkStart w:id="3" w:name="_Toc162985753"/>
      <w:r>
        <w:t>Наименование</w:t>
      </w:r>
      <w:r w:rsidR="006D7500">
        <w:t xml:space="preserve"> программы и условное обозначение темы разработки</w:t>
      </w:r>
      <w:bookmarkEnd w:id="3"/>
    </w:p>
    <w:p w14:paraId="5305156D" w14:textId="2E57A0CB" w:rsidR="00477DE6" w:rsidRDefault="00477DE6" w:rsidP="009447D4">
      <w:pPr>
        <w:pStyle w:val="TTTEXT"/>
        <w:rPr>
          <w:lang w:eastAsia="ru-RU"/>
        </w:rPr>
      </w:pPr>
      <w:r w:rsidRPr="00477DE6">
        <w:rPr>
          <w:lang w:eastAsia="ru-RU"/>
        </w:rPr>
        <w:t>Полное наименование программы</w:t>
      </w:r>
      <w:r w:rsidR="00D75504">
        <w:rPr>
          <w:lang w:eastAsia="ru-RU"/>
        </w:rPr>
        <w:t xml:space="preserve"> на русском</w:t>
      </w:r>
      <w:r w:rsidR="0033320A">
        <w:rPr>
          <w:lang w:eastAsia="ru-RU"/>
        </w:rPr>
        <w:t xml:space="preserve"> </w:t>
      </w:r>
      <w:r w:rsidR="00D75504">
        <w:rPr>
          <w:lang w:eastAsia="ru-RU"/>
        </w:rPr>
        <w:t>язык</w:t>
      </w:r>
      <w:r w:rsidR="00B20F69">
        <w:rPr>
          <w:lang w:eastAsia="ru-RU"/>
        </w:rPr>
        <w:t>е</w:t>
      </w:r>
      <w:r w:rsidRPr="00477DE6">
        <w:rPr>
          <w:lang w:eastAsia="ru-RU"/>
        </w:rPr>
        <w:t xml:space="preserve">: </w:t>
      </w:r>
      <w:r w:rsidR="00E31B80">
        <w:rPr>
          <w:lang w:eastAsia="ru-RU"/>
        </w:rPr>
        <w:t>«</w:t>
      </w:r>
      <w:r w:rsidR="0033320A">
        <w:rPr>
          <w:lang w:eastAsia="ru-RU"/>
        </w:rPr>
        <w:t xml:space="preserve">Система для </w:t>
      </w:r>
      <w:r w:rsidR="00F07855">
        <w:rPr>
          <w:lang w:eastAsia="ru-RU"/>
        </w:rPr>
        <w:t>автоматизации проверки рукописных ответов</w:t>
      </w:r>
      <w:r w:rsidR="00E31B80">
        <w:rPr>
          <w:lang w:eastAsia="ru-RU"/>
        </w:rPr>
        <w:t>»</w:t>
      </w:r>
      <w:r w:rsidRPr="003C5A9E">
        <w:rPr>
          <w:lang w:eastAsia="ru-RU"/>
        </w:rPr>
        <w:t>.</w:t>
      </w:r>
    </w:p>
    <w:p w14:paraId="7E750623" w14:textId="78D1EB30" w:rsidR="00904E19" w:rsidRDefault="0033320A" w:rsidP="009447D4">
      <w:pPr>
        <w:pStyle w:val="TTTEXT"/>
        <w:rPr>
          <w:lang w:val="en-US" w:eastAsia="ru-RU"/>
        </w:rPr>
      </w:pPr>
      <w:r>
        <w:rPr>
          <w:lang w:eastAsia="ru-RU"/>
        </w:rPr>
        <w:t>Полное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английском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языке</w:t>
      </w:r>
      <w:r w:rsidRPr="00F07855">
        <w:rPr>
          <w:lang w:val="en-US" w:eastAsia="ru-RU"/>
        </w:rPr>
        <w:t>: «</w:t>
      </w:r>
      <w:r w:rsidR="00F07855">
        <w:rPr>
          <w:lang w:val="en-US" w:eastAsia="ru-RU"/>
        </w:rPr>
        <w:t>System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for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Automating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the</w:t>
      </w:r>
      <w:r w:rsidR="00F07855" w:rsidRPr="00F07855">
        <w:rPr>
          <w:lang w:val="en-US" w:eastAsia="ru-RU"/>
        </w:rPr>
        <w:t xml:space="preserve"> </w:t>
      </w:r>
      <w:r w:rsidR="00F07855">
        <w:rPr>
          <w:lang w:val="en-US" w:eastAsia="ru-RU"/>
        </w:rPr>
        <w:t>Verification of Handwritten Answers</w:t>
      </w:r>
      <w:r w:rsidRPr="00F07855">
        <w:rPr>
          <w:lang w:val="en-US" w:eastAsia="ru-RU"/>
        </w:rPr>
        <w:t>».</w:t>
      </w:r>
    </w:p>
    <w:p w14:paraId="3CA4F6E5" w14:textId="183B82A8" w:rsidR="00904E19" w:rsidRPr="00F07855" w:rsidRDefault="00904E19" w:rsidP="009447D4">
      <w:pPr>
        <w:pStyle w:val="TTTEXT"/>
        <w:rPr>
          <w:lang w:val="en-US" w:eastAsia="ru-RU"/>
        </w:rPr>
      </w:pPr>
      <w:r>
        <w:rPr>
          <w:lang w:eastAsia="ru-RU"/>
        </w:rPr>
        <w:t>Условное</w:t>
      </w:r>
      <w:r w:rsidRPr="00904E19">
        <w:rPr>
          <w:lang w:val="en-US" w:eastAsia="ru-RU"/>
        </w:rPr>
        <w:t xml:space="preserve"> </w:t>
      </w:r>
      <w:r>
        <w:rPr>
          <w:lang w:eastAsia="ru-RU"/>
        </w:rPr>
        <w:t>наименование</w:t>
      </w:r>
      <w:r w:rsidRPr="00F07855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F07855">
        <w:rPr>
          <w:lang w:val="en-US" w:eastAsia="ru-RU"/>
        </w:rPr>
        <w:t>: «</w:t>
      </w:r>
      <w:r>
        <w:rPr>
          <w:lang w:val="en-US" w:eastAsia="ru-RU"/>
        </w:rPr>
        <w:t>ManuScript</w:t>
      </w:r>
      <w:r w:rsidRPr="00F07855">
        <w:rPr>
          <w:lang w:val="en-US" w:eastAsia="ru-RU"/>
        </w:rPr>
        <w:t>».</w:t>
      </w:r>
    </w:p>
    <w:p w14:paraId="4CD2DE3F" w14:textId="7AE28DFF" w:rsidR="00ED4D76" w:rsidRDefault="00477DE6" w:rsidP="00ED4D76">
      <w:pPr>
        <w:pStyle w:val="TTSUBTITLE"/>
      </w:pPr>
      <w:bookmarkStart w:id="4" w:name="_Toc162985754"/>
      <w:r>
        <w:t>Краткая характеристика области применения</w:t>
      </w:r>
      <w:bookmarkEnd w:id="4"/>
    </w:p>
    <w:p w14:paraId="3763CD3C" w14:textId="17A0B52E" w:rsidR="00D91030" w:rsidRDefault="006E102B" w:rsidP="006E102B">
      <w:pPr>
        <w:pStyle w:val="TTTEXT"/>
      </w:pPr>
      <w:r>
        <w:t>П</w:t>
      </w:r>
      <w:r w:rsidRPr="006E102B">
        <w:t xml:space="preserve">рограмма </w:t>
      </w:r>
      <w:r w:rsidR="00D91030">
        <w:t xml:space="preserve">обеспечивает </w:t>
      </w:r>
      <w:r>
        <w:t xml:space="preserve">автоматическую </w:t>
      </w:r>
      <w:r w:rsidRPr="006E102B">
        <w:t xml:space="preserve">проверку рукописных работ на соответствие заданным ответам. </w:t>
      </w:r>
      <w:r w:rsidR="00D91030">
        <w:t xml:space="preserve">Программа предоставляет функционал создания учебных классов и уроков, позволяя </w:t>
      </w:r>
      <w:r>
        <w:t>пользовател</w:t>
      </w:r>
      <w:r w:rsidR="00D91030">
        <w:t>ям загружать и проверять рукописные работы в рамках этих уроков</w:t>
      </w:r>
      <w:r>
        <w:t>.</w:t>
      </w:r>
    </w:p>
    <w:p w14:paraId="658560C8" w14:textId="0FCA51E2" w:rsidR="00ED4D76" w:rsidRPr="00E443FE" w:rsidRDefault="00ED4D76" w:rsidP="00ED4D76">
      <w:pPr>
        <w:pStyle w:val="TTTEXT"/>
      </w:pPr>
      <w:r>
        <w:t>Основная цель разрабатываемой программы — ускорить процесс проверки работ и облегчить взаимодействие между преподавателями и учащимися.</w:t>
      </w:r>
    </w:p>
    <w:p w14:paraId="25F967C8" w14:textId="77777777" w:rsidR="00477DE6" w:rsidRDefault="00F34983" w:rsidP="00477DE6">
      <w:pPr>
        <w:pStyle w:val="TTSUBTITLE"/>
      </w:pPr>
      <w:bookmarkStart w:id="5" w:name="_Toc162985755"/>
      <w:r>
        <w:t>Документы, на основании которых ведется разработка</w:t>
      </w:r>
      <w:bookmarkEnd w:id="5"/>
    </w:p>
    <w:p w14:paraId="6C0F25AA" w14:textId="77777777" w:rsidR="00BD4036" w:rsidRPr="00717954" w:rsidRDefault="00717954" w:rsidP="00BD4036">
      <w:pPr>
        <w:pStyle w:val="TTTEXT"/>
      </w:pPr>
      <w:r>
        <w:t>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</w:p>
    <w:p w14:paraId="1C24EBF0" w14:textId="77777777" w:rsidR="00F34983" w:rsidRDefault="00F34983" w:rsidP="00F34983">
      <w:pPr>
        <w:pStyle w:val="TTSUBTITLE"/>
      </w:pPr>
      <w:bookmarkStart w:id="6" w:name="_Toc162985756"/>
      <w:r>
        <w:t>Наименование темы разработки</w:t>
      </w:r>
      <w:bookmarkEnd w:id="6"/>
    </w:p>
    <w:p w14:paraId="67CDB67F" w14:textId="445C76A5" w:rsidR="00256D01" w:rsidRPr="00256D01" w:rsidRDefault="00256D01" w:rsidP="00116E2A">
      <w:pPr>
        <w:pStyle w:val="TTTEXT"/>
      </w:pPr>
      <w:r>
        <w:t>Наименование темы разработки на русском языке:</w:t>
      </w:r>
      <w:r w:rsidR="00116E2A" w:rsidRPr="00116E2A">
        <w:t xml:space="preserve"> </w:t>
      </w:r>
      <w:r w:rsidR="00401B1E" w:rsidRPr="00116E2A">
        <w:t>«</w:t>
      </w:r>
      <w:r>
        <w:t>Система для автоматизации проверки рукописных ответов</w:t>
      </w:r>
      <w:r w:rsidR="00401B1E" w:rsidRPr="00116E2A">
        <w:t>»</w:t>
      </w:r>
      <w:r>
        <w:t>.</w:t>
      </w:r>
    </w:p>
    <w:p w14:paraId="602638D1" w14:textId="57F23517" w:rsidR="00256D01" w:rsidRPr="00256D01" w:rsidRDefault="00256D01">
      <w:pPr>
        <w:pStyle w:val="TTTEXT"/>
        <w:rPr>
          <w:lang w:val="en-US"/>
        </w:rPr>
      </w:pPr>
      <w:r>
        <w:t>Наименование</w:t>
      </w:r>
      <w:r w:rsidRPr="00256D01">
        <w:rPr>
          <w:lang w:val="en-US"/>
        </w:rPr>
        <w:t xml:space="preserve"> </w:t>
      </w:r>
      <w:r>
        <w:t>темы</w:t>
      </w:r>
      <w:r w:rsidRPr="00256D01">
        <w:rPr>
          <w:lang w:val="en-US"/>
        </w:rPr>
        <w:t xml:space="preserve"> </w:t>
      </w:r>
      <w:r>
        <w:t>разработки</w:t>
      </w:r>
      <w:r w:rsidRPr="00256D01">
        <w:rPr>
          <w:lang w:val="en-US"/>
        </w:rPr>
        <w:t xml:space="preserve"> </w:t>
      </w:r>
      <w:r>
        <w:t>на</w:t>
      </w:r>
      <w:r w:rsidRPr="00256D01">
        <w:rPr>
          <w:lang w:val="en-US"/>
        </w:rPr>
        <w:t xml:space="preserve"> </w:t>
      </w:r>
      <w:r>
        <w:t>английском</w:t>
      </w:r>
      <w:r w:rsidRPr="00256D01">
        <w:rPr>
          <w:lang w:val="en-US"/>
        </w:rPr>
        <w:t xml:space="preserve"> </w:t>
      </w:r>
      <w:r>
        <w:t>языке</w:t>
      </w:r>
      <w:r w:rsidRPr="00256D01">
        <w:rPr>
          <w:lang w:val="en-US"/>
        </w:rPr>
        <w:t>: «</w:t>
      </w:r>
      <w:r>
        <w:rPr>
          <w:lang w:val="en-US" w:eastAsia="ru-RU"/>
        </w:rPr>
        <w:t>System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for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Automating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the</w:t>
      </w:r>
      <w:r w:rsidRPr="00F07855">
        <w:rPr>
          <w:lang w:val="en-US" w:eastAsia="ru-RU"/>
        </w:rPr>
        <w:t xml:space="preserve"> </w:t>
      </w:r>
      <w:r>
        <w:rPr>
          <w:lang w:val="en-US" w:eastAsia="ru-RU"/>
        </w:rPr>
        <w:t>Verification of Handwritten Answers</w:t>
      </w:r>
      <w:r w:rsidRPr="00256D01">
        <w:rPr>
          <w:lang w:val="en-US"/>
        </w:rPr>
        <w:t>».</w:t>
      </w:r>
    </w:p>
    <w:p w14:paraId="34EC0B55" w14:textId="7AC3F18B" w:rsidR="00C91D65" w:rsidRDefault="00C91D65" w:rsidP="00E77BC6">
      <w:pPr>
        <w:pStyle w:val="TTTITLE"/>
      </w:pPr>
      <w:bookmarkStart w:id="7" w:name="_Toc162985757"/>
      <w:r>
        <w:lastRenderedPageBreak/>
        <w:t xml:space="preserve">назначение </w:t>
      </w:r>
      <w:r w:rsidR="006D7500">
        <w:t>И область применения</w:t>
      </w:r>
      <w:bookmarkEnd w:id="7"/>
    </w:p>
    <w:p w14:paraId="5E7B8887" w14:textId="77777777" w:rsidR="00C91D65" w:rsidRDefault="00C91D65" w:rsidP="00C91D65">
      <w:pPr>
        <w:pStyle w:val="TTSUBTITLE"/>
      </w:pPr>
      <w:bookmarkStart w:id="8" w:name="_Toc162985758"/>
      <w:r>
        <w:t>Функциональное назначение</w:t>
      </w:r>
      <w:bookmarkEnd w:id="8"/>
    </w:p>
    <w:p w14:paraId="7B52A055" w14:textId="77777777" w:rsidR="00ED4D76" w:rsidRDefault="00ED4D76" w:rsidP="00ED4D76">
      <w:pPr>
        <w:pStyle w:val="TTTEXT"/>
      </w:pPr>
      <w:r>
        <w:t xml:space="preserve">Программа предоставляет возможность автоматической проверки рукописных работ. Пользователи программы делятся на роли: «Преподаватель» или «Учащийся». </w:t>
      </w:r>
    </w:p>
    <w:p w14:paraId="083297F1" w14:textId="5E669371" w:rsidR="00ED4D76" w:rsidRDefault="00ED4D76" w:rsidP="00ED4D76">
      <w:pPr>
        <w:pStyle w:val="TTTEXT"/>
      </w:pPr>
      <w:r>
        <w:t>«Преподаватель» имеет возможность создавать классы, а затем в классах создавать уроки. В уроках «Учащиеся» имеют возможность прикрепить свою работу в формате фотографии и автоматически получить оценку работы.</w:t>
      </w:r>
      <w:r w:rsidR="00D91030">
        <w:t xml:space="preserve"> Также «Преподаватель» способен прикрепить работу за «Учащегося».</w:t>
      </w:r>
    </w:p>
    <w:p w14:paraId="7C85D514" w14:textId="3629E205" w:rsidR="00ED4D76" w:rsidRPr="00467C01" w:rsidRDefault="00AE6871" w:rsidP="001829EF">
      <w:pPr>
        <w:pStyle w:val="TTTEXT"/>
      </w:pPr>
      <w:r>
        <w:t>Программа имеет браузерную и мобильную версии.</w:t>
      </w:r>
    </w:p>
    <w:p w14:paraId="7DBFC481" w14:textId="77777777" w:rsidR="00C91D65" w:rsidRDefault="00C91D65" w:rsidP="00C91D65">
      <w:pPr>
        <w:pStyle w:val="TTSUBTITLE"/>
      </w:pPr>
      <w:bookmarkStart w:id="9" w:name="_Toc162985759"/>
      <w:r>
        <w:t>Эксплуатационное назначение</w:t>
      </w:r>
      <w:bookmarkEnd w:id="9"/>
    </w:p>
    <w:p w14:paraId="1AF72C1E" w14:textId="37B0A46A" w:rsidR="00FC4915" w:rsidRDefault="0006796D" w:rsidP="00717954">
      <w:pPr>
        <w:pStyle w:val="TTTEXT"/>
      </w:pPr>
      <w:r>
        <w:t xml:space="preserve">Программа ускорит процесс проверки рукописных работ и облегчит взаимодействие между преподавателями и учащимися </w:t>
      </w:r>
      <w:r w:rsidR="00ED4D76">
        <w:t xml:space="preserve">в </w:t>
      </w:r>
      <w:r>
        <w:t>образовательных учреждени</w:t>
      </w:r>
      <w:r w:rsidR="00ED4D76">
        <w:t>ях</w:t>
      </w:r>
      <w:r>
        <w:t>.</w:t>
      </w:r>
    </w:p>
    <w:p w14:paraId="4C7AB0E4" w14:textId="251DCDA7" w:rsidR="000E722E" w:rsidRDefault="006D7500" w:rsidP="00E77BC6">
      <w:pPr>
        <w:pStyle w:val="TTTITLE"/>
      </w:pPr>
      <w:bookmarkStart w:id="10" w:name="_Toc162985760"/>
      <w:r>
        <w:lastRenderedPageBreak/>
        <w:t>технические характеристики</w:t>
      </w:r>
      <w:bookmarkEnd w:id="10"/>
    </w:p>
    <w:p w14:paraId="19E0EBE7" w14:textId="77E1F70E" w:rsidR="00891D1A" w:rsidRDefault="006D7500" w:rsidP="004E39B1">
      <w:pPr>
        <w:pStyle w:val="TTSUBTITLE"/>
      </w:pPr>
      <w:bookmarkStart w:id="11" w:name="_Toc162985761"/>
      <w:r>
        <w:t>Постановка задачи на разработку программы</w:t>
      </w:r>
      <w:bookmarkEnd w:id="11"/>
    </w:p>
    <w:p w14:paraId="4AB66C91" w14:textId="01909D0F" w:rsidR="00DE3900" w:rsidRPr="00DE3900" w:rsidRDefault="003E35F3" w:rsidP="00DE3900">
      <w:pPr>
        <w:pStyle w:val="TTCLAUSE"/>
        <w:rPr>
          <w:lang w:val="ru-RU"/>
        </w:rPr>
      </w:pPr>
      <w:bookmarkStart w:id="12" w:name="_Toc162985762"/>
      <w:r>
        <w:rPr>
          <w:lang w:val="ru-RU"/>
        </w:rPr>
        <w:t>С</w:t>
      </w:r>
      <w:r w:rsidR="009E1D21">
        <w:rPr>
          <w:lang w:val="ru-RU"/>
        </w:rPr>
        <w:t>ерверн</w:t>
      </w:r>
      <w:r>
        <w:rPr>
          <w:lang w:val="ru-RU"/>
        </w:rPr>
        <w:t>ая</w:t>
      </w:r>
      <w:r w:rsidR="009E1D21">
        <w:rPr>
          <w:lang w:val="ru-RU"/>
        </w:rPr>
        <w:t xml:space="preserve"> част</w:t>
      </w:r>
      <w:r>
        <w:rPr>
          <w:lang w:val="ru-RU"/>
        </w:rPr>
        <w:t>ь:</w:t>
      </w:r>
      <w:bookmarkEnd w:id="12"/>
    </w:p>
    <w:p w14:paraId="76E27D93" w14:textId="77777777" w:rsidR="00DE3900" w:rsidRDefault="00DE3900" w:rsidP="00DE3900">
      <w:pPr>
        <w:pStyle w:val="TTTEXT"/>
      </w:pPr>
      <w:r>
        <w:t xml:space="preserve">Серверная часть должна предоставлять </w:t>
      </w:r>
      <w:r>
        <w:rPr>
          <w:lang w:val="en-US"/>
        </w:rPr>
        <w:t>API</w:t>
      </w:r>
      <w:r w:rsidRPr="00DE3900">
        <w:t xml:space="preserve"> </w:t>
      </w:r>
      <w:r>
        <w:t>для взаимодействия с пользователем и реализовывать следующий функционал:</w:t>
      </w:r>
    </w:p>
    <w:p w14:paraId="6623F79E" w14:textId="56829E70" w:rsidR="006155BF" w:rsidRDefault="006155BF" w:rsidP="00DE3900">
      <w:pPr>
        <w:pStyle w:val="TTTEXT"/>
        <w:numPr>
          <w:ilvl w:val="0"/>
          <w:numId w:val="24"/>
        </w:numPr>
      </w:pPr>
      <w:r>
        <w:t>После регистрации либо авторизации пользователи программы делятся на роли: «Преподаватель» или «Учащийся». Каждый пользователь может быть «Преподавателем» и «Учащимся» одновременно</w:t>
      </w:r>
      <w:r w:rsidR="00DE3900" w:rsidRPr="00EA54E5">
        <w:t>;</w:t>
      </w:r>
    </w:p>
    <w:p w14:paraId="0CDF49BC" w14:textId="1AA5F7E1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создавать учебные классы, а затем в классах создавать уроки. В уроках «Учащиеся» имеют возможность прикрепить свою работу в формате фотографии и автоматически получить оценку работы</w:t>
      </w:r>
      <w:r w:rsidR="00DE3900" w:rsidRPr="00DE3900">
        <w:t>;</w:t>
      </w:r>
    </w:p>
    <w:p w14:paraId="6D1C62E6" w14:textId="1BB19B54" w:rsidR="006155BF" w:rsidRPr="00C66791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добавлять в уроки теорию и задания, где «Учащимся» необходимо прикрепить свою работу</w:t>
      </w:r>
      <w:r w:rsidR="00DE3900" w:rsidRPr="00DE3900">
        <w:t>;</w:t>
      </w:r>
    </w:p>
    <w:p w14:paraId="750AF4D5" w14:textId="376A9653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изменить оценку «Учащегося» за урок, если автоматическая проверка неверно определила оценку</w:t>
      </w:r>
      <w:r w:rsidR="00DE3900" w:rsidRPr="00DE3900">
        <w:t>;</w:t>
      </w:r>
    </w:p>
    <w:p w14:paraId="2B60D663" w14:textId="499C4755" w:rsidR="00493F7D" w:rsidRDefault="00493F7D" w:rsidP="00DE3900">
      <w:pPr>
        <w:pStyle w:val="TTTEXT"/>
        <w:numPr>
          <w:ilvl w:val="0"/>
          <w:numId w:val="24"/>
        </w:numPr>
      </w:pPr>
      <w:r>
        <w:t>«Преподаватель» способен добавить работу за «Учащегося»</w:t>
      </w:r>
      <w:r w:rsidRPr="004B4496">
        <w:t>;</w:t>
      </w:r>
    </w:p>
    <w:p w14:paraId="405F8325" w14:textId="51896E3D" w:rsidR="006155BF" w:rsidRDefault="006155BF" w:rsidP="00DE3900">
      <w:pPr>
        <w:pStyle w:val="TTTEXT"/>
        <w:numPr>
          <w:ilvl w:val="0"/>
          <w:numId w:val="24"/>
        </w:numPr>
      </w:pPr>
      <w:r>
        <w:t>«Преподаватель» имеет возможность посмотреть успеваемость выбранного класса и ученика</w:t>
      </w:r>
      <w:r w:rsidR="00DE3900" w:rsidRPr="00D4212B">
        <w:t>;</w:t>
      </w:r>
    </w:p>
    <w:p w14:paraId="4BC764FF" w14:textId="6DCF35BB" w:rsidR="00DE3900" w:rsidRDefault="006155BF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изменить фамилию и имя, почту, пароль</w:t>
      </w:r>
      <w:r w:rsidR="00D4212B" w:rsidRPr="00D4212B">
        <w:t>;</w:t>
      </w:r>
    </w:p>
    <w:p w14:paraId="47D16E17" w14:textId="44AF1655" w:rsidR="00D4212B" w:rsidRDefault="00D4212B" w:rsidP="00DE3900">
      <w:pPr>
        <w:pStyle w:val="TTTEXT"/>
        <w:numPr>
          <w:ilvl w:val="0"/>
          <w:numId w:val="24"/>
        </w:numPr>
      </w:pPr>
      <w:r>
        <w:t>Каждый пользователь имеет возможность выбрать один из доступных языков программы.</w:t>
      </w:r>
    </w:p>
    <w:p w14:paraId="1CD389A0" w14:textId="595277B6" w:rsidR="006155BF" w:rsidRPr="00DE3900" w:rsidRDefault="006155BF" w:rsidP="00DE3900">
      <w:pPr>
        <w:pStyle w:val="TTTEXT"/>
      </w:pPr>
      <w:r>
        <w:br w:type="page"/>
      </w:r>
    </w:p>
    <w:p w14:paraId="35A7BE29" w14:textId="10DBEC98" w:rsidR="00DE7075" w:rsidRPr="004B72E9" w:rsidRDefault="003E35F3" w:rsidP="004B72E9">
      <w:pPr>
        <w:pStyle w:val="TTCLAUSE"/>
        <w:rPr>
          <w:lang w:val="ru-RU"/>
        </w:rPr>
      </w:pPr>
      <w:bookmarkStart w:id="13" w:name="_Toc158923304"/>
      <w:bookmarkStart w:id="14" w:name="_Toc158923305"/>
      <w:bookmarkStart w:id="15" w:name="_Toc162985763"/>
      <w:bookmarkEnd w:id="13"/>
      <w:bookmarkEnd w:id="14"/>
      <w:r>
        <w:rPr>
          <w:lang w:val="ru-RU"/>
        </w:rPr>
        <w:lastRenderedPageBreak/>
        <w:t>Клиентская часть:</w:t>
      </w:r>
      <w:bookmarkEnd w:id="15"/>
    </w:p>
    <w:p w14:paraId="779BB57F" w14:textId="0807ADA4" w:rsidR="004B72E9" w:rsidRDefault="00426455" w:rsidP="00EB1A2B">
      <w:pPr>
        <w:pStyle w:val="TTTEXT"/>
      </w:pPr>
      <w:r w:rsidRPr="00426455">
        <w:t>Клиентская часть должна быть р</w:t>
      </w:r>
      <w:r>
        <w:t>еализована в виде браузерного и мобильного приложений и предоставлять интерфейс для взаимодействи</w:t>
      </w:r>
      <w:r w:rsidR="002E3D55">
        <w:t>я</w:t>
      </w:r>
      <w:r>
        <w:t xml:space="preserve"> с серверной частью.</w:t>
      </w:r>
      <w:r w:rsidR="00765407">
        <w:t xml:space="preserve"> Должны быть реализованы:</w:t>
      </w:r>
    </w:p>
    <w:p w14:paraId="542C8BA1" w14:textId="23E35943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регистрации / авторизации</w:t>
      </w:r>
      <w:r>
        <w:t>: на этой странице пользователи могут создать новый аккаунт в системе (регистрация), введя логин, пароль и фамилию с именем, или войти в свой существующий аккаунт (авторизация), введя логин и пароль.</w:t>
      </w:r>
    </w:p>
    <w:p w14:paraId="64B58FC5" w14:textId="50ECCAF9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профиля</w:t>
      </w:r>
      <w:r>
        <w:t>: эта страница отображает информацию о пользователе: фамилию, имя, электронную почту, изображение профиля. Пользователь может просматривать и редактировать свой профиль на этой странице.</w:t>
      </w:r>
    </w:p>
    <w:p w14:paraId="2B77B05C" w14:textId="0816688E" w:rsidR="00730680" w:rsidRPr="004B4496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настроек</w:t>
      </w:r>
      <w:r w:rsidRPr="004B4496">
        <w:t xml:space="preserve">: </w:t>
      </w:r>
      <w:r>
        <w:t xml:space="preserve">на этой </w:t>
      </w:r>
      <w:r w:rsidRPr="004B4496">
        <w:t>пользователь может настраивать параметры своего аккаунта и предпочтения, такие как уведомления</w:t>
      </w:r>
      <w:r>
        <w:t xml:space="preserve"> и</w:t>
      </w:r>
      <w:r w:rsidRPr="004B4496">
        <w:t xml:space="preserve"> безопасность</w:t>
      </w:r>
      <w:r>
        <w:t xml:space="preserve"> (смена логина, пароля, фамилии и имени)</w:t>
      </w:r>
      <w:r w:rsidRPr="004B4496">
        <w:t>.</w:t>
      </w:r>
    </w:p>
    <w:p w14:paraId="1ED2CF5E" w14:textId="18E88F9D" w:rsidR="00730680" w:rsidRDefault="0073068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учебных классов для учащегося</w:t>
      </w:r>
      <w:r>
        <w:t>: на этой странице отображаются все учебные классы, в которых зарегистрирован текущий пользователь в роли учащегося. Он может видеть список доступных классов, присоединяться к новым и управлять уже существующими (закрепить</w:t>
      </w:r>
      <w:r w:rsidR="00E825D0">
        <w:t>, удалить)</w:t>
      </w:r>
      <w:r>
        <w:t>.</w:t>
      </w:r>
    </w:p>
    <w:p w14:paraId="5626B7A5" w14:textId="583FE178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Конструктор учебных классов</w:t>
      </w:r>
      <w:r>
        <w:t>: интерфейс, который позволяет преподавателю создавать новые учебные классы. Пользователь может добавлять уроки, учеников, учителей, устанавливать параметры класса и т. д.</w:t>
      </w:r>
    </w:p>
    <w:p w14:paraId="26602872" w14:textId="5F511B53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учебного класса</w:t>
      </w:r>
      <w:r>
        <w:t>: на этой странице пользователь может просматривать информацию о конкретном учебном классе, такую как список участников, материалы, задания и прочее.</w:t>
      </w:r>
    </w:p>
    <w:p w14:paraId="6E45C774" w14:textId="6A8FE1F0" w:rsidR="00E825D0" w:rsidRDefault="00E825D0" w:rsidP="00EB1A2B">
      <w:pPr>
        <w:pStyle w:val="TTTEXT"/>
        <w:numPr>
          <w:ilvl w:val="0"/>
          <w:numId w:val="25"/>
        </w:numPr>
      </w:pPr>
      <w:r w:rsidRPr="004B4496">
        <w:rPr>
          <w:b/>
          <w:bCs/>
        </w:rPr>
        <w:t>Страница урока</w:t>
      </w:r>
      <w:r>
        <w:t>: эта страница позволяет просматривать содержание конкретного урока в рамках выбранного учебного класса. Здесь могут быть представлены материалы, задания, домашние задания.</w:t>
      </w:r>
    </w:p>
    <w:p w14:paraId="153CA911" w14:textId="4E43583F" w:rsidR="00DE465A" w:rsidRPr="00E825D0" w:rsidRDefault="00E825D0" w:rsidP="004B4496">
      <w:pPr>
        <w:pStyle w:val="ab"/>
        <w:numPr>
          <w:ilvl w:val="0"/>
          <w:numId w:val="25"/>
        </w:numPr>
        <w:spacing w:line="360" w:lineRule="auto"/>
        <w:jc w:val="both"/>
      </w:pPr>
      <w:r w:rsidRPr="004B4496">
        <w:rPr>
          <w:rFonts w:ascii="Times New Roman" w:hAnsi="Times New Roman" w:cs="Arial"/>
          <w:b/>
          <w:bCs/>
          <w:sz w:val="24"/>
          <w:szCs w:val="27"/>
          <w:shd w:val="clear" w:color="auto" w:fill="FFFFFF"/>
        </w:rPr>
        <w:t>Страница уведомлений</w:t>
      </w:r>
      <w:r w:rsidRPr="00E825D0">
        <w:rPr>
          <w:rFonts w:ascii="Times New Roman" w:hAnsi="Times New Roman" w:cs="Arial"/>
          <w:sz w:val="24"/>
          <w:szCs w:val="27"/>
          <w:shd w:val="clear" w:color="auto" w:fill="FFFFFF"/>
        </w:rPr>
        <w:t xml:space="preserve">: </w:t>
      </w:r>
      <w:r>
        <w:rPr>
          <w:rFonts w:ascii="Times New Roman" w:hAnsi="Times New Roman" w:cs="Arial"/>
          <w:sz w:val="24"/>
          <w:szCs w:val="27"/>
          <w:shd w:val="clear" w:color="auto" w:fill="FFFFFF"/>
        </w:rPr>
        <w:t>н</w:t>
      </w:r>
      <w:r w:rsidRPr="00E825D0">
        <w:rPr>
          <w:rFonts w:ascii="Times New Roman" w:hAnsi="Times New Roman" w:cs="Arial"/>
          <w:sz w:val="24"/>
          <w:szCs w:val="27"/>
          <w:shd w:val="clear" w:color="auto" w:fill="FFFFFF"/>
        </w:rPr>
        <w:t>а этой странице пользователь может просматривать уведомления, связанные с его аккаунтом, учебными классами или уроками, такие как новые сообщения, обновления</w:t>
      </w:r>
      <w:r>
        <w:rPr>
          <w:rFonts w:ascii="Times New Roman" w:hAnsi="Times New Roman" w:cs="Arial"/>
          <w:sz w:val="24"/>
          <w:szCs w:val="27"/>
          <w:shd w:val="clear" w:color="auto" w:fill="FFFFFF"/>
        </w:rPr>
        <w:t>.</w:t>
      </w:r>
    </w:p>
    <w:p w14:paraId="3D6EBABB" w14:textId="585B05CD" w:rsidR="00D91030" w:rsidRDefault="00DE3900" w:rsidP="00EB1A2B">
      <w:pPr>
        <w:pStyle w:val="TTTEXT"/>
      </w:pPr>
      <w:r>
        <w:t xml:space="preserve">Мобильная и браузерная версии должны иметь одинаковый функционал программы, за исключением </w:t>
      </w:r>
      <w:r w:rsidR="00917AF6">
        <w:t>измененного</w:t>
      </w:r>
      <w:r>
        <w:t xml:space="preserve"> размера экрана.</w:t>
      </w:r>
    </w:p>
    <w:p w14:paraId="71C0AA80" w14:textId="0838EF29" w:rsidR="009C49BA" w:rsidRDefault="00875005" w:rsidP="009C49BA">
      <w:pPr>
        <w:pStyle w:val="TTSUBTITLE"/>
      </w:pPr>
      <w:bookmarkStart w:id="16" w:name="_Toc162985764"/>
      <w:r>
        <w:lastRenderedPageBreak/>
        <w:t>Описание алгоритма и функционирования программы</w:t>
      </w:r>
      <w:bookmarkEnd w:id="16"/>
    </w:p>
    <w:p w14:paraId="458BA5F2" w14:textId="3D90E890" w:rsidR="003E35F3" w:rsidRPr="003E35F3" w:rsidRDefault="003E35F3" w:rsidP="003E35F3">
      <w:pPr>
        <w:pStyle w:val="TTCLAUSE"/>
        <w:rPr>
          <w:lang w:val="ru-RU"/>
        </w:rPr>
      </w:pPr>
      <w:bookmarkStart w:id="17" w:name="_Toc162985765"/>
      <w:r>
        <w:rPr>
          <w:lang w:val="ru-RU"/>
        </w:rPr>
        <w:t>Архитектура приложения</w:t>
      </w:r>
      <w:bookmarkEnd w:id="17"/>
    </w:p>
    <w:p w14:paraId="71E4D3D9" w14:textId="032A5891" w:rsidR="003E35F3" w:rsidRDefault="003E35F3" w:rsidP="003E35F3">
      <w:pPr>
        <w:pStyle w:val="TTTEXT"/>
      </w:pPr>
      <w:r>
        <w:t xml:space="preserve">Архитектура приложения основана на разделении на серверной и клиентской частях. Серверная часть реализована с использованием технологии </w:t>
      </w:r>
      <w:proofErr w:type="spellStart"/>
      <w:r>
        <w:t>fsatapi</w:t>
      </w:r>
      <w:proofErr w:type="spellEnd"/>
      <w:r>
        <w:t xml:space="preserve">, в то время как клиентская часть разработана на фреймворке </w:t>
      </w:r>
      <w:proofErr w:type="spellStart"/>
      <w:r>
        <w:t>React</w:t>
      </w:r>
      <w:proofErr w:type="spellEnd"/>
      <w:r>
        <w:t xml:space="preserve">. Для управления данными и взаимодействия с базой данных применяются паттерны DTO (Data Transfer Object), </w:t>
      </w:r>
      <w:proofErr w:type="spellStart"/>
      <w:r>
        <w:t>Repository</w:t>
      </w:r>
      <w:proofErr w:type="spellEnd"/>
      <w:r>
        <w:t xml:space="preserve"> и Service.</w:t>
      </w:r>
    </w:p>
    <w:p w14:paraId="72A0212B" w14:textId="77777777" w:rsidR="003E35F3" w:rsidRDefault="003E35F3" w:rsidP="003E35F3">
      <w:pPr>
        <w:pStyle w:val="TTTEXT"/>
      </w:pPr>
    </w:p>
    <w:p w14:paraId="042559D9" w14:textId="4D2F2A16" w:rsidR="003E35F3" w:rsidRDefault="003E35F3" w:rsidP="003E35F3">
      <w:pPr>
        <w:pStyle w:val="TTTEXT"/>
      </w:pPr>
      <w:r>
        <w:t>Паттерн DTO используется для передачи данных между компонентами приложения</w:t>
      </w:r>
      <w:r w:rsidR="0068637A">
        <w:t xml:space="preserve"> для</w:t>
      </w:r>
      <w:r>
        <w:t xml:space="preserve"> структурирова</w:t>
      </w:r>
      <w:r w:rsidR="0068637A">
        <w:t>ния</w:t>
      </w:r>
      <w:r>
        <w:t xml:space="preserve"> данны</w:t>
      </w:r>
      <w:r w:rsidR="0068637A">
        <w:t>х</w:t>
      </w:r>
      <w:r>
        <w:t xml:space="preserve"> и </w:t>
      </w:r>
      <w:r w:rsidR="0068637A">
        <w:t xml:space="preserve">их </w:t>
      </w:r>
      <w:r>
        <w:t>передач</w:t>
      </w:r>
      <w:r w:rsidR="0068637A">
        <w:t>и и использования</w:t>
      </w:r>
      <w:r>
        <w:t>.</w:t>
      </w:r>
    </w:p>
    <w:p w14:paraId="27F48A9D" w14:textId="77777777" w:rsidR="003E35F3" w:rsidRDefault="003E35F3" w:rsidP="003E35F3">
      <w:pPr>
        <w:pStyle w:val="TTTEXT"/>
      </w:pPr>
    </w:p>
    <w:p w14:paraId="6B766606" w14:textId="47347F34" w:rsidR="003E35F3" w:rsidRDefault="003E35F3" w:rsidP="003E35F3">
      <w:pPr>
        <w:pStyle w:val="TTTEXT"/>
      </w:pPr>
      <w:r>
        <w:t xml:space="preserve">Паттерн </w:t>
      </w:r>
      <w:proofErr w:type="spellStart"/>
      <w:r>
        <w:t>Repository</w:t>
      </w:r>
      <w:proofErr w:type="spellEnd"/>
      <w:r>
        <w:t xml:space="preserve"> отвечает за управление доступом к данным в базе данных.</w:t>
      </w:r>
      <w:r w:rsidR="0068637A">
        <w:t xml:space="preserve"> Для инкапсуляции</w:t>
      </w:r>
      <w:r>
        <w:t xml:space="preserve"> логи</w:t>
      </w:r>
      <w:r w:rsidR="0068637A">
        <w:t>ки</w:t>
      </w:r>
      <w:r>
        <w:t xml:space="preserve"> доступа к данным </w:t>
      </w:r>
      <w:r w:rsidR="0068637A">
        <w:t xml:space="preserve">и </w:t>
      </w:r>
      <w:r>
        <w:t>просто</w:t>
      </w:r>
      <w:r w:rsidR="0068637A">
        <w:t>го</w:t>
      </w:r>
      <w:r>
        <w:t xml:space="preserve"> интерфейс для работы с</w:t>
      </w:r>
      <w:r w:rsidR="0068637A">
        <w:t xml:space="preserve"> данными</w:t>
      </w:r>
      <w:r>
        <w:t>.</w:t>
      </w:r>
    </w:p>
    <w:p w14:paraId="3834EED7" w14:textId="77777777" w:rsidR="003E35F3" w:rsidRDefault="003E35F3" w:rsidP="003E35F3">
      <w:pPr>
        <w:pStyle w:val="TTTEXT"/>
      </w:pPr>
    </w:p>
    <w:p w14:paraId="61BB6EEB" w14:textId="54A6AD30" w:rsidR="003E35F3" w:rsidRDefault="003E35F3" w:rsidP="003E35F3">
      <w:pPr>
        <w:pStyle w:val="TTTEXT"/>
      </w:pPr>
      <w:r>
        <w:t>Сервисы (Service) представляют собой компоненты приложения, отвечающие за выполнение бизнес-логики и координацию работы различных частей системы</w:t>
      </w:r>
      <w:r w:rsidR="0068637A">
        <w:t xml:space="preserve"> для обеспечения</w:t>
      </w:r>
      <w:r>
        <w:t xml:space="preserve"> высок</w:t>
      </w:r>
      <w:r w:rsidR="0068637A">
        <w:t>ого</w:t>
      </w:r>
      <w:r>
        <w:t xml:space="preserve"> уровн</w:t>
      </w:r>
      <w:r w:rsidR="0068637A">
        <w:t>я</w:t>
      </w:r>
      <w:r>
        <w:t xml:space="preserve"> абстракции и модульност</w:t>
      </w:r>
      <w:r w:rsidR="0068637A">
        <w:t>и</w:t>
      </w:r>
      <w:r>
        <w:t xml:space="preserve"> приложения.</w:t>
      </w:r>
    </w:p>
    <w:p w14:paraId="6E9B0BC7" w14:textId="77777777" w:rsidR="003E35F3" w:rsidRDefault="003E35F3" w:rsidP="003E35F3">
      <w:pPr>
        <w:pStyle w:val="TTTEXT"/>
      </w:pPr>
    </w:p>
    <w:p w14:paraId="4E2C6E86" w14:textId="256E7B04" w:rsidR="003E35F3" w:rsidRPr="003E35F3" w:rsidRDefault="003E35F3" w:rsidP="0068637A">
      <w:pPr>
        <w:pStyle w:val="TTTEXT"/>
      </w:pPr>
      <w:r>
        <w:t xml:space="preserve">Таким образом, архитектура приложения строится на четком разделении обязанностей между фронтендом и бэкендом, а также на использовании паттернов DTO, </w:t>
      </w:r>
      <w:proofErr w:type="spellStart"/>
      <w:r>
        <w:t>Repository</w:t>
      </w:r>
      <w:proofErr w:type="spellEnd"/>
      <w:r>
        <w:t xml:space="preserve"> и Service для управления данными и бизнес-логикой.</w:t>
      </w:r>
    </w:p>
    <w:p w14:paraId="6BF9203F" w14:textId="19FC802E" w:rsidR="003E35F3" w:rsidRPr="003E35F3" w:rsidRDefault="003E35F3" w:rsidP="003E35F3">
      <w:pPr>
        <w:pStyle w:val="TTCLAUSE"/>
      </w:pPr>
      <w:bookmarkStart w:id="18" w:name="_Toc162985766"/>
      <w:r>
        <w:rPr>
          <w:lang w:val="ru-RU"/>
        </w:rPr>
        <w:t>Схема базы данных приложения</w:t>
      </w:r>
      <w:bookmarkEnd w:id="18"/>
    </w:p>
    <w:p w14:paraId="79EA60AF" w14:textId="6BCFFF82" w:rsidR="0068637A" w:rsidRDefault="003E35F3" w:rsidP="0068637A">
      <w:pPr>
        <w:pStyle w:val="TTTEXT"/>
      </w:pPr>
      <w:r>
        <w:t xml:space="preserve">Используемая </w:t>
      </w:r>
      <w:r w:rsidR="0068637A">
        <w:t xml:space="preserve">база данных </w:t>
      </w:r>
      <w:r w:rsidR="0068637A">
        <w:rPr>
          <w:lang w:val="en-US"/>
        </w:rPr>
        <w:t>PostgreSQL</w:t>
      </w:r>
      <w:r w:rsidR="0068637A">
        <w:t xml:space="preserve">, используемая </w:t>
      </w:r>
      <w:r w:rsidR="0068637A">
        <w:rPr>
          <w:lang w:val="en-US"/>
        </w:rPr>
        <w:t>ORM</w:t>
      </w:r>
      <w:r w:rsidR="0068637A">
        <w:t xml:space="preserve"> - </w:t>
      </w:r>
      <w:proofErr w:type="spellStart"/>
      <w:r w:rsidR="0068637A">
        <w:rPr>
          <w:lang w:val="en-US"/>
        </w:rPr>
        <w:t>SQLAlchemy</w:t>
      </w:r>
      <w:proofErr w:type="spellEnd"/>
      <w:r w:rsidR="0068637A" w:rsidRPr="0068637A">
        <w:t xml:space="preserve">. </w:t>
      </w:r>
      <w:r w:rsidR="0068637A">
        <w:t>Содержит следующие таблицы:</w:t>
      </w:r>
    </w:p>
    <w:p w14:paraId="4C73CAB7" w14:textId="34365581" w:rsidR="0068637A" w:rsidRPr="008E1747" w:rsidRDefault="0068637A" w:rsidP="0068637A">
      <w:pPr>
        <w:pStyle w:val="TTTEXT"/>
      </w:pPr>
      <w:r>
        <w:t>Таблица "</w:t>
      </w:r>
      <w:proofErr w:type="spellStart"/>
      <w:r>
        <w:t>classrooms</w:t>
      </w:r>
      <w:proofErr w:type="spellEnd"/>
      <w:r>
        <w:t>": предназначена для хранения информации о классах или группах пользователей. Каждая запись в этой таблице может содержать данные о названии класса, описании, дате создания и других атрибутах.</w:t>
      </w:r>
    </w:p>
    <w:p w14:paraId="1134AEB1" w14:textId="432A5D28" w:rsidR="0068637A" w:rsidRPr="008E1747" w:rsidRDefault="0068637A" w:rsidP="0068637A">
      <w:pPr>
        <w:pStyle w:val="TTTEXT"/>
      </w:pPr>
      <w:r>
        <w:lastRenderedPageBreak/>
        <w:t>Таблица "</w:t>
      </w:r>
      <w:proofErr w:type="spellStart"/>
      <w:r>
        <w:t>modules</w:t>
      </w:r>
      <w:proofErr w:type="spellEnd"/>
      <w:r>
        <w:t>": содержит информацию о модулях обучения или разделах курсов. Здесь могут храниться данные о названии модуля, описании, продолжительности и других характеристиках.</w:t>
      </w:r>
    </w:p>
    <w:p w14:paraId="2D1E7878" w14:textId="3785C4EB" w:rsidR="0068637A" w:rsidRPr="008E1747" w:rsidRDefault="0068637A" w:rsidP="0068637A">
      <w:pPr>
        <w:pStyle w:val="TTTEXT"/>
      </w:pPr>
      <w:r>
        <w:t>Таблица "</w:t>
      </w:r>
      <w:proofErr w:type="spellStart"/>
      <w:r>
        <w:t>lessons</w:t>
      </w:r>
      <w:proofErr w:type="spellEnd"/>
      <w:r>
        <w:t>": предназначена для хранения информации о конкретных уроках или занятиях в рамках модуля. В этой таблице могут содержаться данные о заголовке урока, содержании, дате и времени проведения и других атрибутах.</w:t>
      </w:r>
    </w:p>
    <w:p w14:paraId="050067F8" w14:textId="720BC8F0" w:rsidR="0068637A" w:rsidRPr="008E1747" w:rsidRDefault="0068637A" w:rsidP="0068637A">
      <w:pPr>
        <w:pStyle w:val="TTTEXT"/>
      </w:pPr>
      <w:r>
        <w:t>Таблица "</w:t>
      </w:r>
      <w:proofErr w:type="spellStart"/>
      <w:r>
        <w:t>steps</w:t>
      </w:r>
      <w:proofErr w:type="spellEnd"/>
      <w:r>
        <w:t>": содержит информацию о шагах или заданиях, которые пользователь должен выполнить в рамках урока или модуля. Здесь могут храниться данные о номере шага, описании, ссылках на материалы и других атрибутах.</w:t>
      </w:r>
    </w:p>
    <w:p w14:paraId="7BA1366F" w14:textId="005F8F5D" w:rsidR="0068637A" w:rsidRPr="008E1747" w:rsidRDefault="0068637A" w:rsidP="0068637A">
      <w:pPr>
        <w:pStyle w:val="TTTEXT"/>
      </w:pPr>
      <w:r>
        <w:t>Таблица "</w:t>
      </w:r>
      <w:proofErr w:type="spellStart"/>
      <w:r>
        <w:t>notifications</w:t>
      </w:r>
      <w:proofErr w:type="spellEnd"/>
      <w:r>
        <w:t>": предназначена для хранения уведомлений, отправляемых пользователям приложения. Здесь могут храниться данные о тексте уведомления, времени отправки, статусе прочтения и других атрибутах.</w:t>
      </w:r>
    </w:p>
    <w:p w14:paraId="72B23A01" w14:textId="25CE86B4" w:rsidR="0068637A" w:rsidRDefault="0068637A" w:rsidP="0068637A">
      <w:pPr>
        <w:pStyle w:val="TTTEXT"/>
      </w:pPr>
      <w:r>
        <w:t>Таблица "</w:t>
      </w:r>
      <w:proofErr w:type="spellStart"/>
      <w:r>
        <w:t>images</w:t>
      </w:r>
      <w:proofErr w:type="spellEnd"/>
      <w:r>
        <w:t>": содержит информацию о изображениях, используемых в приложении. В этой таблице хранятся данные о путях к изображениям, их размерах, типах и других характеристиках.</w:t>
      </w:r>
    </w:p>
    <w:p w14:paraId="4B37E575" w14:textId="77777777" w:rsidR="0068637A" w:rsidRPr="0068637A" w:rsidRDefault="0068637A" w:rsidP="0068637A">
      <w:pPr>
        <w:pStyle w:val="TTTEXT"/>
      </w:pPr>
    </w:p>
    <w:p w14:paraId="0E71F080" w14:textId="677E97F9" w:rsidR="0068637A" w:rsidRPr="0068637A" w:rsidRDefault="0068637A" w:rsidP="0068637A">
      <w:pPr>
        <w:pStyle w:val="TTTEXT"/>
      </w:pPr>
      <w:bookmarkStart w:id="19" w:name="_Hlk162985551"/>
      <w:bookmarkStart w:id="20" w:name="_Hlk162985557"/>
      <w:r>
        <w:t>А также вспомогательные таблицы для организации связей между ними</w:t>
      </w:r>
      <w:bookmarkEnd w:id="19"/>
      <w:r>
        <w:t>.</w:t>
      </w:r>
    </w:p>
    <w:p w14:paraId="5535D6D7" w14:textId="77FAEC28" w:rsidR="002642FE" w:rsidRPr="002642FE" w:rsidRDefault="003E35F3" w:rsidP="002642FE">
      <w:pPr>
        <w:pStyle w:val="TTCLAUSE"/>
      </w:pPr>
      <w:bookmarkStart w:id="21" w:name="_Toc162985767"/>
      <w:bookmarkEnd w:id="20"/>
      <w:r>
        <w:rPr>
          <w:lang w:val="ru-RU"/>
        </w:rPr>
        <w:t>Алгоритм хеширования паролей</w:t>
      </w:r>
      <w:bookmarkEnd w:id="21"/>
    </w:p>
    <w:p w14:paraId="7D21AE60" w14:textId="6C3780F3" w:rsidR="002642FE" w:rsidRPr="002642FE" w:rsidRDefault="002642FE" w:rsidP="002642FE">
      <w:pPr>
        <w:pStyle w:val="TTTEXT"/>
      </w:pPr>
      <w:r w:rsidRPr="002642FE">
        <w:t xml:space="preserve">Для хранения паролей используется стандартный алгоритм хэширования </w:t>
      </w:r>
      <w:r w:rsidRPr="002642FE">
        <w:rPr>
          <w:lang w:val="en-US"/>
        </w:rPr>
        <w:t>SHA</w:t>
      </w:r>
      <w:r w:rsidRPr="002642FE">
        <w:t>256.</w:t>
      </w:r>
    </w:p>
    <w:p w14:paraId="7475F8DD" w14:textId="1B988C8D" w:rsidR="002642FE" w:rsidRPr="002642FE" w:rsidRDefault="002642FE" w:rsidP="002642FE">
      <w:pPr>
        <w:pStyle w:val="TTCLAUSE"/>
      </w:pPr>
      <w:bookmarkStart w:id="22" w:name="_Toc162985768"/>
      <w:r>
        <w:rPr>
          <w:lang w:val="ru-RU"/>
        </w:rPr>
        <w:t>Валидация входных данных</w:t>
      </w:r>
      <w:bookmarkEnd w:id="22"/>
    </w:p>
    <w:p w14:paraId="627F540D" w14:textId="77777777" w:rsidR="002642FE" w:rsidRPr="00E848BE" w:rsidRDefault="002642FE" w:rsidP="002642FE">
      <w:pPr>
        <w:pStyle w:val="TTTEXT"/>
        <w:rPr>
          <w:rFonts w:eastAsia="Times New Roman" w:cs="Times New Roman"/>
          <w:szCs w:val="24"/>
          <w:lang w:eastAsia="ru-RU"/>
        </w:rPr>
      </w:pPr>
      <w:r w:rsidRPr="002642FE">
        <w:rPr>
          <w:rFonts w:eastAsia="Times New Roman" w:cs="Times New Roman"/>
          <w:szCs w:val="24"/>
          <w:lang w:eastAsia="ru-RU"/>
        </w:rPr>
        <w:t xml:space="preserve">На серверной части осуществляется валидация данных, поступающих от клиента, включая проверку наличия обязательных полей, их формата, а также проверку на предельные и минимальные значения. Применение встроенных или пользовательских валидаторов позволяет гарантировать целостность и правильность данных, прежде чем они будут обработаны или сохранены в базе данных. В случае обнаружения некорректных данных, бэкенд возвращает клиенту соответствующие сообщения об ошибках. </w:t>
      </w:r>
    </w:p>
    <w:p w14:paraId="256E2E7C" w14:textId="77777777" w:rsidR="002642FE" w:rsidRPr="00E848BE" w:rsidRDefault="002642FE" w:rsidP="002642FE">
      <w:pPr>
        <w:pStyle w:val="TTTEXT"/>
        <w:rPr>
          <w:rFonts w:eastAsia="Times New Roman" w:cs="Times New Roman"/>
          <w:szCs w:val="24"/>
          <w:lang w:eastAsia="ru-RU"/>
        </w:rPr>
      </w:pPr>
      <w:r w:rsidRPr="002642FE">
        <w:rPr>
          <w:rFonts w:eastAsia="Times New Roman" w:cs="Times New Roman"/>
          <w:szCs w:val="24"/>
          <w:lang w:eastAsia="ru-RU"/>
        </w:rPr>
        <w:t xml:space="preserve">На клиентской части также проводится предварительная валидация данных в интерфейсе пользователя. Это позволяет предотвратить отправку неверных данных на сервер и обеспечить </w:t>
      </w:r>
      <w:r w:rsidRPr="002642FE">
        <w:rPr>
          <w:rFonts w:eastAsia="Times New Roman" w:cs="Times New Roman"/>
          <w:szCs w:val="24"/>
          <w:lang w:eastAsia="ru-RU"/>
        </w:rPr>
        <w:lastRenderedPageBreak/>
        <w:t xml:space="preserve">лучший пользовательский опыт, предупреждая пользователя о возможных ошибках непосредственно на этапе ввода. При этом используются механизмы проверки форматов данных, проверка обязательных полей, а также отображение сообщений об ошибках пользователю для коррекции ввода. </w:t>
      </w:r>
    </w:p>
    <w:p w14:paraId="4E00BF28" w14:textId="49C854E8" w:rsidR="002642FE" w:rsidRPr="002642FE" w:rsidRDefault="002642FE" w:rsidP="002642FE">
      <w:pPr>
        <w:pStyle w:val="TTTEXT"/>
      </w:pPr>
      <w:r w:rsidRPr="002642FE">
        <w:rPr>
          <w:rFonts w:eastAsia="Times New Roman" w:cs="Times New Roman"/>
          <w:szCs w:val="24"/>
          <w:lang w:eastAsia="ru-RU"/>
        </w:rPr>
        <w:t xml:space="preserve">Комбинированное применение валидации данных как на сервере, так и на клиенте, позволяет минимизировать возможные ошибки и обеспечить целостность и надежность работы приложения </w:t>
      </w:r>
    </w:p>
    <w:p w14:paraId="2E5E6E04" w14:textId="41CB19B1" w:rsidR="00BD4036" w:rsidRDefault="00875005" w:rsidP="00BD4036">
      <w:pPr>
        <w:pStyle w:val="TTSUBTITLE"/>
      </w:pPr>
      <w:bookmarkStart w:id="23" w:name="_Toc158923311"/>
      <w:bookmarkStart w:id="24" w:name="_Toc158923312"/>
      <w:bookmarkStart w:id="25" w:name="_Toc162985769"/>
      <w:bookmarkEnd w:id="23"/>
      <w:bookmarkEnd w:id="24"/>
      <w:r>
        <w:t xml:space="preserve">Описание и обоснование </w:t>
      </w:r>
      <w:r w:rsidR="00A53F18" w:rsidRPr="00A53F18">
        <w:t>организации входных и выходных данных</w:t>
      </w:r>
      <w:bookmarkEnd w:id="25"/>
    </w:p>
    <w:p w14:paraId="1D06A2B0" w14:textId="77777777" w:rsidR="00A53F18" w:rsidRPr="00A53F18" w:rsidRDefault="00A53F18" w:rsidP="00A53F18">
      <w:pPr>
        <w:pStyle w:val="TTENUM"/>
        <w:numPr>
          <w:ilvl w:val="0"/>
          <w:numId w:val="0"/>
        </w:numPr>
        <w:ind w:left="567"/>
        <w:rPr>
          <w:b/>
          <w:bCs/>
        </w:rPr>
      </w:pPr>
      <w:bookmarkStart w:id="26" w:name="_Hlk158315485"/>
      <w:r w:rsidRPr="00A53F18">
        <w:rPr>
          <w:b/>
          <w:bCs/>
        </w:rPr>
        <w:t>Входные данные:</w:t>
      </w:r>
    </w:p>
    <w:p w14:paraId="229BF9B4" w14:textId="77777777" w:rsidR="00A53F18" w:rsidRDefault="00A53F18" w:rsidP="00A53F18">
      <w:pPr>
        <w:pStyle w:val="TTENUM"/>
        <w:numPr>
          <w:ilvl w:val="0"/>
          <w:numId w:val="0"/>
        </w:numPr>
        <w:ind w:firstLine="567"/>
      </w:pPr>
      <w:r>
        <w:t>Параметры запроса передаются через URL или в теле HTTP-запроса в формате JSON или форм-данных, в зависимости от типа запроса.</w:t>
      </w:r>
    </w:p>
    <w:p w14:paraId="54C737F8" w14:textId="77777777" w:rsidR="00A53F18" w:rsidRDefault="00A53F18" w:rsidP="00A53F18">
      <w:pPr>
        <w:pStyle w:val="TTENUM"/>
        <w:numPr>
          <w:ilvl w:val="0"/>
          <w:numId w:val="0"/>
        </w:numPr>
        <w:ind w:firstLine="567"/>
      </w:pPr>
      <w:r>
        <w:t>Для обеспечения безопасности данные подвергаются валидации на сервере с использованием проверок формата, допустимых значений и других правил.</w:t>
      </w:r>
    </w:p>
    <w:p w14:paraId="79BB0D2A" w14:textId="77777777" w:rsidR="00A53F18" w:rsidRDefault="00A53F18" w:rsidP="00A53F18">
      <w:pPr>
        <w:pStyle w:val="TTENUM"/>
        <w:numPr>
          <w:ilvl w:val="0"/>
          <w:numId w:val="0"/>
        </w:numPr>
        <w:ind w:firstLine="567"/>
      </w:pPr>
      <w:r>
        <w:t xml:space="preserve">Используются стандартные схемы валидации, такие как JSON </w:t>
      </w:r>
      <w:proofErr w:type="spellStart"/>
      <w:r>
        <w:t>Schema</w:t>
      </w:r>
      <w:proofErr w:type="spellEnd"/>
      <w:r>
        <w:t xml:space="preserve"> или библиотеки валидации для обеспечения соответствия входных данных ожидаемым требованиям.</w:t>
      </w:r>
    </w:p>
    <w:p w14:paraId="17F50FED" w14:textId="77777777" w:rsidR="00A53F18" w:rsidRPr="00A53F18" w:rsidRDefault="00A53F18" w:rsidP="00A53F18">
      <w:pPr>
        <w:pStyle w:val="TTENUM"/>
        <w:numPr>
          <w:ilvl w:val="0"/>
          <w:numId w:val="0"/>
        </w:numPr>
        <w:ind w:firstLine="567"/>
        <w:rPr>
          <w:b/>
          <w:bCs/>
        </w:rPr>
      </w:pPr>
      <w:r w:rsidRPr="00A53F18">
        <w:rPr>
          <w:b/>
          <w:bCs/>
        </w:rPr>
        <w:t>Выходные данные:</w:t>
      </w:r>
    </w:p>
    <w:p w14:paraId="2F70C0C1" w14:textId="77777777" w:rsidR="00A53F18" w:rsidRDefault="00A53F18" w:rsidP="00A53F18">
      <w:pPr>
        <w:pStyle w:val="TTENUM"/>
        <w:numPr>
          <w:ilvl w:val="0"/>
          <w:numId w:val="0"/>
        </w:numPr>
        <w:ind w:firstLine="567"/>
      </w:pPr>
      <w:r>
        <w:t>Данные возвращаются в формате JSON для обеспечения удобства обработки на клиентской стороне.</w:t>
      </w:r>
    </w:p>
    <w:p w14:paraId="1D1E380C" w14:textId="77777777" w:rsidR="00A53F18" w:rsidRDefault="00A53F18" w:rsidP="00A53F18">
      <w:pPr>
        <w:pStyle w:val="TTENUM"/>
        <w:numPr>
          <w:ilvl w:val="0"/>
          <w:numId w:val="0"/>
        </w:numPr>
        <w:ind w:firstLine="567"/>
      </w:pPr>
      <w:r>
        <w:t>Организация выходных данных включает в себя структурирование ответов в соответствии с ожидаемой схемой данных, включая необходимые поля и их типы.</w:t>
      </w:r>
    </w:p>
    <w:p w14:paraId="2956E2E2" w14:textId="34905741" w:rsidR="00A53F18" w:rsidRDefault="00A53F18" w:rsidP="00A53F18">
      <w:pPr>
        <w:pStyle w:val="TTENUM"/>
        <w:numPr>
          <w:ilvl w:val="0"/>
          <w:numId w:val="0"/>
        </w:numPr>
        <w:ind w:firstLine="567"/>
      </w:pPr>
      <w:r>
        <w:t>В случае ошибок сервер возвращает соответствующие HTTP-статусы и сообщения об ошибке в формате JSON для обеспечения информативности и удобства обработки ошибок на стороне клиента.</w:t>
      </w:r>
    </w:p>
    <w:p w14:paraId="774E8EE7" w14:textId="2211BC0A" w:rsidR="000E722E" w:rsidRDefault="00875005" w:rsidP="00E77BC6">
      <w:pPr>
        <w:pStyle w:val="TTTITLE"/>
      </w:pPr>
      <w:bookmarkStart w:id="27" w:name="_Toc158923319"/>
      <w:bookmarkStart w:id="28" w:name="_Toc162985770"/>
      <w:bookmarkEnd w:id="26"/>
      <w:bookmarkEnd w:id="27"/>
      <w:r>
        <w:lastRenderedPageBreak/>
        <w:t>ОЖидаемые технико-экономические показатели</w:t>
      </w:r>
      <w:bookmarkEnd w:id="28"/>
    </w:p>
    <w:p w14:paraId="2071B3F8" w14:textId="77777777" w:rsidR="003B7845" w:rsidRDefault="009B2C16" w:rsidP="003B7845">
      <w:pPr>
        <w:pStyle w:val="TTSUBTITLE"/>
      </w:pPr>
      <w:bookmarkStart w:id="29" w:name="_Toc162985771"/>
      <w:r>
        <w:t>Ориентировочная экономическая эффективность</w:t>
      </w:r>
      <w:bookmarkEnd w:id="29"/>
    </w:p>
    <w:p w14:paraId="4511F38E" w14:textId="03866EAA" w:rsidR="009B2C16" w:rsidRDefault="008642FF" w:rsidP="009B2C16">
      <w:pPr>
        <w:pStyle w:val="TTTEXT"/>
      </w:pPr>
      <w:r>
        <w:t>В рамках данной работы расчёт экономической эффективности не предусмотрен.</w:t>
      </w:r>
    </w:p>
    <w:p w14:paraId="5CB96CD8" w14:textId="77777777" w:rsidR="009B2C16" w:rsidRDefault="009B2C16" w:rsidP="0083719F">
      <w:pPr>
        <w:pStyle w:val="TTSUBTITLE"/>
      </w:pPr>
      <w:bookmarkStart w:id="30" w:name="_Toc162985772"/>
      <w:r>
        <w:t>Предполагаемая потребность</w:t>
      </w:r>
      <w:bookmarkEnd w:id="30"/>
    </w:p>
    <w:p w14:paraId="5B5533F4" w14:textId="620EBA68" w:rsidR="00B03184" w:rsidRPr="00E70B19" w:rsidRDefault="00AB4F65" w:rsidP="00EB1A2B">
      <w:pPr>
        <w:pStyle w:val="TTTEXT"/>
      </w:pPr>
      <w:r>
        <w:t xml:space="preserve">На </w:t>
      </w:r>
      <w:bookmarkStart w:id="31" w:name="_Hlk158327072"/>
      <w:r>
        <w:t>данный момент не существует прямых аналогов разрабатываемо</w:t>
      </w:r>
      <w:r w:rsidR="00E70B19">
        <w:t>й системы</w:t>
      </w:r>
      <w:r>
        <w:t xml:space="preserve">. Наиболее широко </w:t>
      </w:r>
      <w:r w:rsidR="005D0F49">
        <w:t xml:space="preserve">для взаимодействия преподавателей и учащихся используется образовательная платформа </w:t>
      </w:r>
      <w:r w:rsidR="005D0F49">
        <w:rPr>
          <w:lang w:val="en-US"/>
        </w:rPr>
        <w:t>Stepik</w:t>
      </w:r>
      <w:r w:rsidR="005D0F49" w:rsidRPr="005D0F49">
        <w:t>.</w:t>
      </w:r>
      <w:r w:rsidR="005D0F49">
        <w:t xml:space="preserve"> Данная платформа предоставляет возможности создания учебных классов, уроков и оценивания учащихся через стандартизированные </w:t>
      </w:r>
      <w:bookmarkEnd w:id="31"/>
      <w:r w:rsidR="005D0F49">
        <w:t>тесты. Разрабатываемая система позволит автоматически оценивать учащихся через фотографии их рукописных работ.</w:t>
      </w:r>
    </w:p>
    <w:p w14:paraId="282F8E6B" w14:textId="77777777" w:rsidR="00D8109E" w:rsidRDefault="00D8109E" w:rsidP="004B4496">
      <w:pPr>
        <w:jc w:val="both"/>
        <w:rPr>
          <w:rFonts w:ascii="Times New Roman" w:hAnsi="Times New Roman" w:cs="Arial"/>
          <w:b/>
          <w:sz w:val="24"/>
          <w:szCs w:val="27"/>
          <w:shd w:val="clear" w:color="auto" w:fill="FFFFFF"/>
        </w:rPr>
      </w:pPr>
      <w:r>
        <w:br w:type="page"/>
      </w:r>
    </w:p>
    <w:p w14:paraId="10CF0BE2" w14:textId="2DCCE30F" w:rsidR="00E70B19" w:rsidRDefault="006B2DBC" w:rsidP="0083719F">
      <w:pPr>
        <w:pStyle w:val="TTSUBTITLE"/>
      </w:pPr>
      <w:bookmarkStart w:id="32" w:name="_Toc162985773"/>
      <w:r>
        <w:lastRenderedPageBreak/>
        <w:t>Преимущества разработки по сравнению с отечественными и зарубежными образцами и аналогами</w:t>
      </w:r>
      <w:bookmarkEnd w:id="32"/>
    </w:p>
    <w:p w14:paraId="2024991A" w14:textId="1FD087FC" w:rsidR="00D15276" w:rsidRPr="00D15276" w:rsidRDefault="00D15276" w:rsidP="004B4496">
      <w:pPr>
        <w:pStyle w:val="TTTEXT"/>
        <w:ind w:firstLine="0"/>
      </w:pPr>
      <w:r>
        <w:t xml:space="preserve">Таблица 2 – </w:t>
      </w:r>
      <w:r w:rsidRPr="00E70B19">
        <w:rPr>
          <w:rFonts w:cs="Times New Roman"/>
          <w:szCs w:val="24"/>
        </w:rPr>
        <w:t>Сравнительная таблица аналогов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04"/>
        <w:gridCol w:w="1767"/>
        <w:gridCol w:w="1768"/>
        <w:gridCol w:w="1768"/>
        <w:gridCol w:w="1768"/>
      </w:tblGrid>
      <w:tr w:rsidR="00E70B19" w:rsidRPr="005D0F49" w14:paraId="06A9A8D9" w14:textId="77777777" w:rsidTr="0073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3251BA3" w14:textId="77777777" w:rsidR="00E70B19" w:rsidRPr="00736BDA" w:rsidRDefault="00E70B19" w:rsidP="0083719F">
            <w:pPr>
              <w:spacing w:line="360" w:lineRule="auto"/>
              <w:jc w:val="center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Функциональность</w:t>
            </w:r>
          </w:p>
        </w:tc>
        <w:tc>
          <w:tcPr>
            <w:tcW w:w="1767" w:type="dxa"/>
          </w:tcPr>
          <w:p w14:paraId="31A2135C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Google Classroom</w:t>
            </w:r>
          </w:p>
        </w:tc>
        <w:tc>
          <w:tcPr>
            <w:tcW w:w="1768" w:type="dxa"/>
          </w:tcPr>
          <w:p w14:paraId="31CD6D6A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Photomath</w:t>
            </w:r>
          </w:p>
        </w:tc>
        <w:tc>
          <w:tcPr>
            <w:tcW w:w="1768" w:type="dxa"/>
          </w:tcPr>
          <w:p w14:paraId="30EB4FCE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Stepik</w:t>
            </w:r>
          </w:p>
        </w:tc>
        <w:tc>
          <w:tcPr>
            <w:tcW w:w="1768" w:type="dxa"/>
          </w:tcPr>
          <w:p w14:paraId="4E615293" w14:textId="77777777" w:rsidR="00E70B19" w:rsidRPr="00736BDA" w:rsidRDefault="00E70B19" w:rsidP="0083719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</w:pPr>
            <w:r w:rsidRPr="00736BDA">
              <w:rPr>
                <w:rFonts w:ascii="Times New Roman" w:hAnsi="Times New Roman" w:cs="Arial"/>
                <w:sz w:val="24"/>
                <w:szCs w:val="27"/>
                <w:shd w:val="clear" w:color="auto" w:fill="FFFFFF"/>
                <w:lang w:val="en-US"/>
              </w:rPr>
              <w:t>ManuScript</w:t>
            </w:r>
          </w:p>
        </w:tc>
      </w:tr>
      <w:tr w:rsidR="00E70B19" w:rsidRPr="00921C59" w14:paraId="2A251C5C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5BF3F56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Сканирование текста с фотографии</w:t>
            </w:r>
          </w:p>
        </w:tc>
        <w:tc>
          <w:tcPr>
            <w:tcW w:w="1767" w:type="dxa"/>
          </w:tcPr>
          <w:p w14:paraId="04ED8A0E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27D5FD5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57642282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378CA86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E70B19" w:rsidRPr="00921C59" w14:paraId="7ED9FAD8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6CBDBDF3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Автоматическая проверка рукописных работ учащихся</w:t>
            </w:r>
          </w:p>
        </w:tc>
        <w:tc>
          <w:tcPr>
            <w:tcW w:w="1767" w:type="dxa"/>
          </w:tcPr>
          <w:p w14:paraId="462D0CE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495432D0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3E2E20F1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0AB28D0E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</w:tr>
      <w:tr w:rsidR="00E70B19" w:rsidRPr="00921C59" w14:paraId="1D7C1498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0B79297B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Автоматическая проверка через стандартизированные тесты</w:t>
            </w:r>
          </w:p>
        </w:tc>
        <w:tc>
          <w:tcPr>
            <w:tcW w:w="1767" w:type="dxa"/>
          </w:tcPr>
          <w:p w14:paraId="423914A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22D9EA4A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1CFDE563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1768" w:type="dxa"/>
          </w:tcPr>
          <w:p w14:paraId="5355CBE6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</w:tr>
      <w:tr w:rsidR="00E70B19" w:rsidRPr="00921C59" w14:paraId="4745BAC2" w14:textId="77777777" w:rsidTr="00736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14:paraId="3C2EBD1F" w14:textId="77777777" w:rsidR="00E70B19" w:rsidRDefault="00E70B19" w:rsidP="0083719F">
            <w:pPr>
              <w:spacing w:line="360" w:lineRule="auto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Возможность создавать классы и уроки</w:t>
            </w:r>
          </w:p>
        </w:tc>
        <w:tc>
          <w:tcPr>
            <w:tcW w:w="1767" w:type="dxa"/>
          </w:tcPr>
          <w:p w14:paraId="681A270D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768" w:type="dxa"/>
          </w:tcPr>
          <w:p w14:paraId="4E5900ED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–</w:t>
            </w:r>
          </w:p>
        </w:tc>
        <w:tc>
          <w:tcPr>
            <w:tcW w:w="1768" w:type="dxa"/>
          </w:tcPr>
          <w:p w14:paraId="478570D2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  <w:tc>
          <w:tcPr>
            <w:tcW w:w="1768" w:type="dxa"/>
          </w:tcPr>
          <w:p w14:paraId="6545F144" w14:textId="77777777" w:rsidR="00E70B19" w:rsidRPr="00921C59" w:rsidRDefault="00E70B19" w:rsidP="0083719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21C5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+</w:t>
            </w:r>
          </w:p>
        </w:tc>
      </w:tr>
    </w:tbl>
    <w:p w14:paraId="084B583B" w14:textId="77777777" w:rsidR="00475D31" w:rsidRDefault="00475D31" w:rsidP="008371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A23DD" w14:textId="77777777" w:rsidR="001B6963" w:rsidRPr="001B6963" w:rsidRDefault="00E07874" w:rsidP="001B6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07874">
        <w:rPr>
          <w:rFonts w:ascii="Times New Roman" w:hAnsi="Times New Roman" w:cs="Times New Roman"/>
          <w:sz w:val="24"/>
          <w:szCs w:val="24"/>
        </w:rPr>
        <w:t xml:space="preserve">Из </w:t>
      </w:r>
      <w:r w:rsidR="001B6963">
        <w:rPr>
          <w:rFonts w:ascii="Times New Roman" w:hAnsi="Times New Roman" w:cs="Times New Roman"/>
          <w:sz w:val="24"/>
          <w:szCs w:val="24"/>
        </w:rPr>
        <w:t xml:space="preserve">сравнительной </w:t>
      </w:r>
      <w:r w:rsidRPr="00E07874">
        <w:rPr>
          <w:rFonts w:ascii="Times New Roman" w:hAnsi="Times New Roman" w:cs="Times New Roman"/>
          <w:sz w:val="24"/>
          <w:szCs w:val="24"/>
        </w:rPr>
        <w:t>таблицы</w:t>
      </w:r>
      <w:r w:rsidR="001B6963">
        <w:rPr>
          <w:rFonts w:ascii="Times New Roman" w:hAnsi="Times New Roman" w:cs="Times New Roman"/>
          <w:sz w:val="24"/>
          <w:szCs w:val="24"/>
        </w:rPr>
        <w:t xml:space="preserve"> аналогов </w:t>
      </w:r>
      <w:r w:rsidR="001B6963">
        <w:rPr>
          <w:rFonts w:ascii="Times New Roman" w:hAnsi="Times New Roman" w:cs="Times New Roman"/>
          <w:sz w:val="24"/>
          <w:szCs w:val="24"/>
          <w:lang w:val="en-US"/>
        </w:rPr>
        <w:t>ManuScript</w:t>
      </w:r>
      <w:r w:rsidR="001B6963" w:rsidRPr="004B4496">
        <w:rPr>
          <w:rFonts w:ascii="Times New Roman" w:hAnsi="Times New Roman" w:cs="Times New Roman"/>
          <w:sz w:val="24"/>
          <w:szCs w:val="24"/>
        </w:rPr>
        <w:t xml:space="preserve"> </w:t>
      </w:r>
      <w:r w:rsidR="001B6963">
        <w:rPr>
          <w:rFonts w:ascii="Times New Roman" w:hAnsi="Times New Roman" w:cs="Times New Roman"/>
          <w:sz w:val="24"/>
          <w:szCs w:val="24"/>
        </w:rPr>
        <w:t>выделяется преимуществом в виде автоматической проверки рукописных работ учащихся</w:t>
      </w:r>
      <w:r w:rsidRPr="00E07874">
        <w:rPr>
          <w:rFonts w:ascii="Times New Roman" w:hAnsi="Times New Roman" w:cs="Times New Roman"/>
          <w:sz w:val="24"/>
          <w:szCs w:val="24"/>
        </w:rPr>
        <w:t xml:space="preserve">. </w:t>
      </w:r>
      <w:r w:rsidR="001B6963" w:rsidRPr="001B6963">
        <w:rPr>
          <w:rFonts w:ascii="Times New Roman" w:hAnsi="Times New Roman" w:cs="Times New Roman"/>
          <w:sz w:val="24"/>
          <w:szCs w:val="24"/>
        </w:rPr>
        <w:t>Эта функция отсутствует у других аналогов, что делает ManuScript уникальным решением в области образовательных технологий.</w:t>
      </w:r>
    </w:p>
    <w:p w14:paraId="002E8552" w14:textId="77777777" w:rsidR="001B6963" w:rsidRPr="001B6963" w:rsidRDefault="001B6963" w:rsidP="001B6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5287D10" w14:textId="13BD3877" w:rsidR="00E07874" w:rsidRPr="00E07874" w:rsidRDefault="00E07874" w:rsidP="00E0787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188DC2" w14:textId="49C40021" w:rsidR="00142F26" w:rsidRPr="00142F26" w:rsidRDefault="00142F26" w:rsidP="004B4496">
      <w:pPr>
        <w:spacing w:line="360" w:lineRule="auto"/>
        <w:jc w:val="both"/>
      </w:pPr>
    </w:p>
    <w:p w14:paraId="22DC923C" w14:textId="60935546" w:rsidR="00DE7993" w:rsidRDefault="00DE7993" w:rsidP="00F0512E">
      <w:pPr>
        <w:pStyle w:val="TTTITLE"/>
        <w:numPr>
          <w:ilvl w:val="0"/>
          <w:numId w:val="0"/>
        </w:numPr>
        <w:ind w:left="431"/>
      </w:pPr>
      <w:bookmarkStart w:id="33" w:name="_Toc162985774"/>
      <w:bookmarkStart w:id="34" w:name="_Hlk162980576"/>
      <w:r>
        <w:lastRenderedPageBreak/>
        <w:t xml:space="preserve">СПИСОК </w:t>
      </w:r>
      <w:r w:rsidR="00875005">
        <w:t>используемой литературы</w:t>
      </w:r>
      <w:bookmarkEnd w:id="33"/>
    </w:p>
    <w:p w14:paraId="3F2B8E4F" w14:textId="77777777" w:rsidR="0060201A" w:rsidRPr="00B7709E" w:rsidRDefault="0060201A" w:rsidP="0060201A">
      <w:pPr>
        <w:pStyle w:val="TTENUM"/>
        <w:numPr>
          <w:ilvl w:val="0"/>
          <w:numId w:val="8"/>
        </w:numPr>
      </w:pPr>
      <w:bookmarkStart w:id="35" w:name="ГОСТ_19_103_77"/>
      <w:bookmarkStart w:id="36" w:name="_Hlk162980797"/>
      <w:bookmarkEnd w:id="34"/>
      <w:r w:rsidRPr="00E42051">
        <w:t xml:space="preserve">ГОСТ 19.103–77 </w:t>
      </w:r>
      <w:r>
        <w:t>«</w:t>
      </w:r>
      <w:r w:rsidRPr="00E42051">
        <w:t>Обозначения программ и программных документов</w:t>
      </w:r>
      <w:r>
        <w:t>»</w:t>
      </w:r>
      <w:bookmarkEnd w:id="35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</w:t>
      </w:r>
      <w:r>
        <w:t xml:space="preserve"> 2001</w:t>
      </w:r>
      <w:r w:rsidRPr="00D55B5B">
        <w:t>;</w:t>
      </w:r>
    </w:p>
    <w:p w14:paraId="04FF38FB" w14:textId="77777777" w:rsidR="0060201A" w:rsidRDefault="0060201A" w:rsidP="0060201A">
      <w:pPr>
        <w:pStyle w:val="TTENUM"/>
        <w:numPr>
          <w:ilvl w:val="0"/>
          <w:numId w:val="8"/>
        </w:numPr>
      </w:pPr>
      <w:bookmarkStart w:id="37" w:name="ГОСТ_19_104_78"/>
      <w:r w:rsidRPr="00E42051">
        <w:t xml:space="preserve">ГОСТ 19.104–78 </w:t>
      </w:r>
      <w:r>
        <w:t>«</w:t>
      </w:r>
      <w:r w:rsidRPr="00E42051">
        <w:t>Основные надписи</w:t>
      </w:r>
      <w:r>
        <w:t>»</w:t>
      </w:r>
      <w:bookmarkEnd w:id="37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</w:t>
      </w:r>
      <w:r>
        <w:t xml:space="preserve"> 2001;</w:t>
      </w:r>
    </w:p>
    <w:p w14:paraId="4E39A536" w14:textId="77777777" w:rsidR="0060201A" w:rsidRDefault="0060201A" w:rsidP="0060201A">
      <w:pPr>
        <w:pStyle w:val="TTENUM"/>
        <w:numPr>
          <w:ilvl w:val="0"/>
          <w:numId w:val="8"/>
        </w:numPr>
      </w:pPr>
      <w:bookmarkStart w:id="38" w:name="ГОСТ_19_105_78"/>
      <w:r w:rsidRPr="00572E6E">
        <w:t xml:space="preserve">ГОСТ 19.105–78 </w:t>
      </w:r>
      <w:r>
        <w:t>«</w:t>
      </w:r>
      <w:r w:rsidRPr="00572E6E">
        <w:t>Общие требования к программным документам</w:t>
      </w:r>
      <w:r>
        <w:t>»</w:t>
      </w:r>
      <w:bookmarkEnd w:id="38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</w:t>
      </w:r>
      <w:r>
        <w:t xml:space="preserve"> 2001;</w:t>
      </w:r>
    </w:p>
    <w:p w14:paraId="1483F305" w14:textId="77777777" w:rsidR="0060201A" w:rsidRDefault="0060201A" w:rsidP="0060201A">
      <w:pPr>
        <w:pStyle w:val="TTENUM"/>
        <w:numPr>
          <w:ilvl w:val="0"/>
          <w:numId w:val="8"/>
        </w:numPr>
      </w:pPr>
      <w:bookmarkStart w:id="39" w:name="ГОСТ_19_106_78"/>
      <w:r>
        <w:t>ГОСТ 19.106-78 «Требования к программным документам, выполненным печатным способом»</w:t>
      </w:r>
      <w:bookmarkEnd w:id="39"/>
      <w:r w:rsidRPr="00D55B5B"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074E2A">
        <w:t>;</w:t>
      </w:r>
    </w:p>
    <w:p w14:paraId="250EB799" w14:textId="77777777" w:rsidR="0060201A" w:rsidRDefault="0060201A" w:rsidP="0060201A">
      <w:pPr>
        <w:pStyle w:val="TTENUM"/>
        <w:numPr>
          <w:ilvl w:val="0"/>
          <w:numId w:val="8"/>
        </w:numPr>
      </w:pPr>
      <w:bookmarkStart w:id="40" w:name="ГОСТ_19_201_78"/>
      <w:r>
        <w:t>ГОСТ 19.201-78 «Техническое задание. Требования к содержанию и оформлению»</w:t>
      </w:r>
      <w:bookmarkEnd w:id="40"/>
      <w:r w:rsidRPr="00D55B5B"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C900E8">
        <w:t>;</w:t>
      </w:r>
    </w:p>
    <w:p w14:paraId="40A62593" w14:textId="77777777" w:rsidR="0060201A" w:rsidRPr="00C900E8" w:rsidRDefault="0060201A" w:rsidP="0060201A">
      <w:pPr>
        <w:pStyle w:val="TTENUM"/>
        <w:numPr>
          <w:ilvl w:val="0"/>
          <w:numId w:val="8"/>
        </w:numPr>
      </w:pPr>
      <w:bookmarkStart w:id="41" w:name="ГОСТ_19_301_79"/>
      <w:r>
        <w:t>ГОСТ 19.301-79</w:t>
      </w:r>
      <w:r w:rsidRPr="00D55B5B">
        <w:t xml:space="preserve"> </w:t>
      </w:r>
      <w:r>
        <w:t>«</w:t>
      </w:r>
      <w:r w:rsidRPr="00D55B5B">
        <w:t>Программа и методика испытаний. Требования к содержанию и оформлению</w:t>
      </w:r>
      <w:r>
        <w:t>»</w:t>
      </w:r>
      <w:bookmarkEnd w:id="41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40FC4CB2" w14:textId="77777777" w:rsidR="0060201A" w:rsidRDefault="0060201A" w:rsidP="0060201A">
      <w:pPr>
        <w:pStyle w:val="TTENUM"/>
        <w:numPr>
          <w:ilvl w:val="0"/>
          <w:numId w:val="8"/>
        </w:numPr>
      </w:pPr>
      <w:bookmarkStart w:id="42" w:name="ГОСТ_19_401_78"/>
      <w:r>
        <w:t>ГОСТ 19.401-78</w:t>
      </w:r>
      <w:r w:rsidRPr="00D55B5B">
        <w:t xml:space="preserve"> </w:t>
      </w:r>
      <w:r>
        <w:t>«</w:t>
      </w:r>
      <w:r w:rsidRPr="00D55B5B">
        <w:t>Текст программы. Требования к содержанию и оформлению</w:t>
      </w:r>
      <w:r>
        <w:t>»</w:t>
      </w:r>
      <w:bookmarkEnd w:id="42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 w:rsidRPr="00D55B5B">
        <w:t>;</w:t>
      </w:r>
    </w:p>
    <w:p w14:paraId="2A172FC4" w14:textId="77777777" w:rsidR="0060201A" w:rsidRDefault="0060201A" w:rsidP="0060201A">
      <w:pPr>
        <w:pStyle w:val="TTENUM"/>
        <w:numPr>
          <w:ilvl w:val="0"/>
          <w:numId w:val="8"/>
        </w:numPr>
      </w:pPr>
      <w:bookmarkStart w:id="43" w:name="ГОСТ_19_404_79"/>
      <w:r>
        <w:t>ГОСТ 19.404-79</w:t>
      </w:r>
      <w:r w:rsidRPr="00D55B5B">
        <w:t xml:space="preserve"> </w:t>
      </w:r>
      <w:r>
        <w:t>«</w:t>
      </w:r>
      <w:r w:rsidRPr="00D55B5B">
        <w:t>Пояснительная записка. Требования к содержанию и оформлению</w:t>
      </w:r>
      <w:r>
        <w:t>»</w:t>
      </w:r>
      <w:bookmarkEnd w:id="43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>
        <w:t>;</w:t>
      </w:r>
    </w:p>
    <w:p w14:paraId="569049A5" w14:textId="77777777" w:rsidR="0060201A" w:rsidRDefault="0060201A" w:rsidP="0060201A">
      <w:pPr>
        <w:pStyle w:val="TTENUM"/>
        <w:numPr>
          <w:ilvl w:val="0"/>
          <w:numId w:val="8"/>
        </w:numPr>
      </w:pPr>
      <w:bookmarkStart w:id="44" w:name="ГОСТ_19_505_79"/>
      <w:r>
        <w:t>ГОСТ 19.505-79</w:t>
      </w:r>
      <w:r w:rsidRPr="00D55B5B">
        <w:t xml:space="preserve"> </w:t>
      </w:r>
      <w:r>
        <w:t>«</w:t>
      </w:r>
      <w:r w:rsidRPr="00D55B5B">
        <w:t>Руководство оператора. Требования к содержанию и оформлению</w:t>
      </w:r>
      <w:r>
        <w:t>»</w:t>
      </w:r>
      <w:bookmarkEnd w:id="44"/>
      <w:r>
        <w:t xml:space="preserve"> </w:t>
      </w:r>
      <w:r w:rsidRPr="00B7709E">
        <w:t>//</w:t>
      </w:r>
      <w:r>
        <w:t xml:space="preserve"> </w:t>
      </w:r>
      <w:r w:rsidRPr="00B7709E">
        <w:t>Единая система про</w:t>
      </w:r>
      <w:r w:rsidRPr="00B7709E">
        <w:softHyphen/>
        <w:t>граммной документации. – М.: ИПК Издательство стандартов, 2001.</w:t>
      </w:r>
      <w:r>
        <w:t>;</w:t>
      </w:r>
    </w:p>
    <w:p w14:paraId="786617CE" w14:textId="77777777" w:rsidR="0060201A" w:rsidRDefault="0060201A" w:rsidP="0060201A">
      <w:pPr>
        <w:pStyle w:val="TTENUM"/>
        <w:numPr>
          <w:ilvl w:val="0"/>
          <w:numId w:val="8"/>
        </w:numPr>
      </w:pPr>
      <w:r>
        <w:rPr>
          <w:lang w:val="en-US"/>
        </w:rPr>
        <w:t>Python</w:t>
      </w:r>
      <w:r w:rsidRPr="007D555C">
        <w:t xml:space="preserve">: </w:t>
      </w:r>
      <w:hyperlink r:id="rId8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python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7FAC2401" w14:textId="77777777" w:rsidR="0060201A" w:rsidRPr="00B319AA" w:rsidRDefault="0060201A" w:rsidP="0060201A">
      <w:pPr>
        <w:pStyle w:val="TTENUM"/>
        <w:numPr>
          <w:ilvl w:val="0"/>
          <w:numId w:val="8"/>
        </w:numPr>
      </w:pPr>
      <w:r>
        <w:rPr>
          <w:lang w:val="en-US"/>
        </w:rPr>
        <w:t>Pytesseract</w:t>
      </w:r>
      <w:r w:rsidRPr="00B319AA">
        <w:t xml:space="preserve">: </w:t>
      </w:r>
      <w:hyperlink r:id="rId9" w:history="1">
        <w:r w:rsidRPr="009933A8">
          <w:rPr>
            <w:rStyle w:val="a5"/>
            <w:lang w:val="en-US"/>
          </w:rPr>
          <w:t>https</w:t>
        </w:r>
        <w:r w:rsidRPr="00B319AA">
          <w:rPr>
            <w:rStyle w:val="a5"/>
          </w:rPr>
          <w:t>://</w:t>
        </w:r>
        <w:proofErr w:type="spellStart"/>
        <w:r w:rsidRPr="009933A8">
          <w:rPr>
            <w:rStyle w:val="a5"/>
            <w:lang w:val="en-US"/>
          </w:rPr>
          <w:t>pypi</w:t>
        </w:r>
        <w:proofErr w:type="spellEnd"/>
        <w:r w:rsidRPr="00B319AA">
          <w:rPr>
            <w:rStyle w:val="a5"/>
          </w:rPr>
          <w:t>.</w:t>
        </w:r>
        <w:r w:rsidRPr="009933A8">
          <w:rPr>
            <w:rStyle w:val="a5"/>
            <w:lang w:val="en-US"/>
          </w:rPr>
          <w:t>org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project</w:t>
        </w:r>
        <w:r w:rsidRPr="00B319AA">
          <w:rPr>
            <w:rStyle w:val="a5"/>
          </w:rPr>
          <w:t>/</w:t>
        </w:r>
        <w:r w:rsidRPr="009933A8">
          <w:rPr>
            <w:rStyle w:val="a5"/>
            <w:lang w:val="en-US"/>
          </w:rPr>
          <w:t>pytesseract</w:t>
        </w:r>
        <w:r w:rsidRPr="00B319AA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09EE4968" w14:textId="77777777" w:rsidR="0060201A" w:rsidRPr="007D555C" w:rsidRDefault="0060201A" w:rsidP="0060201A">
      <w:pPr>
        <w:pStyle w:val="TTENUM"/>
        <w:numPr>
          <w:ilvl w:val="0"/>
          <w:numId w:val="8"/>
        </w:numPr>
      </w:pPr>
      <w:r>
        <w:rPr>
          <w:lang w:val="en-TT"/>
        </w:rPr>
        <w:t>FastAPI</w:t>
      </w:r>
      <w:r w:rsidRPr="007D555C">
        <w:t xml:space="preserve">: </w:t>
      </w:r>
      <w:hyperlink r:id="rId10" w:history="1">
        <w:r w:rsidRPr="00DE7075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proofErr w:type="spellStart"/>
        <w:r w:rsidRPr="00DE7075">
          <w:rPr>
            <w:rStyle w:val="a5"/>
            <w:lang w:val="en-US"/>
          </w:rPr>
          <w:t>fastapi</w:t>
        </w:r>
        <w:proofErr w:type="spellEnd"/>
        <w:r w:rsidRPr="007D555C">
          <w:rPr>
            <w:rStyle w:val="a5"/>
          </w:rPr>
          <w:t>.</w:t>
        </w:r>
        <w:proofErr w:type="spellStart"/>
        <w:r w:rsidRPr="00DE7075">
          <w:rPr>
            <w:rStyle w:val="a5"/>
            <w:lang w:val="en-US"/>
          </w:rPr>
          <w:t>tiangolo</w:t>
        </w:r>
        <w:proofErr w:type="spellEnd"/>
        <w:r w:rsidRPr="007D555C">
          <w:rPr>
            <w:rStyle w:val="a5"/>
          </w:rPr>
          <w:t>.</w:t>
        </w:r>
        <w:r w:rsidRPr="00DE7075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1582C4D2" w14:textId="77777777" w:rsidR="0060201A" w:rsidRPr="007D555C" w:rsidRDefault="0060201A" w:rsidP="0060201A">
      <w:pPr>
        <w:pStyle w:val="TTENUM"/>
        <w:numPr>
          <w:ilvl w:val="0"/>
          <w:numId w:val="8"/>
        </w:numPr>
      </w:pPr>
      <w:r>
        <w:rPr>
          <w:lang w:val="en-US"/>
        </w:rPr>
        <w:t>JavaScript</w:t>
      </w:r>
      <w:r w:rsidRPr="007D555C">
        <w:t xml:space="preserve">: </w:t>
      </w:r>
      <w:hyperlink r:id="rId11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proofErr w:type="spellStart"/>
        <w:r w:rsidRPr="00A66329">
          <w:rPr>
            <w:rStyle w:val="a5"/>
            <w:lang w:val="en-US"/>
          </w:rPr>
          <w:t>ru</w:t>
        </w:r>
        <w:proofErr w:type="spellEnd"/>
        <w:r w:rsidRPr="007D555C">
          <w:rPr>
            <w:rStyle w:val="a5"/>
          </w:rPr>
          <w:t>.</w:t>
        </w:r>
        <w:proofErr w:type="spellStart"/>
        <w:r w:rsidRPr="00A66329">
          <w:rPr>
            <w:rStyle w:val="a5"/>
            <w:lang w:val="en-US"/>
          </w:rPr>
          <w:t>wikipedia</w:t>
        </w:r>
        <w:proofErr w:type="spellEnd"/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wiki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JavaScript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54C55BF1" w14:textId="77777777" w:rsidR="0060201A" w:rsidRPr="007D555C" w:rsidRDefault="0060201A" w:rsidP="0060201A">
      <w:pPr>
        <w:pStyle w:val="TTENUM"/>
        <w:numPr>
          <w:ilvl w:val="0"/>
          <w:numId w:val="8"/>
        </w:numPr>
      </w:pPr>
      <w:r>
        <w:rPr>
          <w:lang w:val="en-TT"/>
        </w:rPr>
        <w:t>React</w:t>
      </w:r>
      <w:r w:rsidRPr="007D555C">
        <w:t xml:space="preserve">: </w:t>
      </w:r>
      <w:hyperlink r:id="rId12" w:history="1">
        <w:r w:rsidRPr="00F06CF5">
          <w:rPr>
            <w:rStyle w:val="a5"/>
            <w:lang w:val="en-US"/>
          </w:rPr>
          <w:t>https</w:t>
        </w:r>
        <w:r w:rsidRPr="00F06CF5">
          <w:rPr>
            <w:rStyle w:val="a5"/>
          </w:rPr>
          <w:t>://</w:t>
        </w:r>
        <w:r w:rsidRPr="00F06CF5">
          <w:rPr>
            <w:rStyle w:val="a5"/>
            <w:lang w:val="en-US"/>
          </w:rPr>
          <w:t>react</w:t>
        </w:r>
        <w:r w:rsidRPr="00F06CF5">
          <w:rPr>
            <w:rStyle w:val="a5"/>
          </w:rPr>
          <w:t>.</w:t>
        </w:r>
        <w:r w:rsidRPr="00F06CF5">
          <w:rPr>
            <w:rStyle w:val="a5"/>
            <w:lang w:val="en-US"/>
          </w:rPr>
          <w:t>dev</w:t>
        </w:r>
        <w:r w:rsidRPr="00F06CF5">
          <w:rPr>
            <w:rStyle w:val="a5"/>
          </w:rPr>
          <w:t>/</w:t>
        </w:r>
      </w:hyperlink>
      <w:r w:rsidRPr="007D555C">
        <w:t xml:space="preserve"> (дата об</w:t>
      </w:r>
      <w:r>
        <w:t xml:space="preserve">ращения: </w:t>
      </w:r>
      <w:r w:rsidRPr="0059230B">
        <w:t>02</w:t>
      </w:r>
      <w:r>
        <w:t>.0</w:t>
      </w:r>
      <w:r w:rsidRPr="0059230B">
        <w:t>4</w:t>
      </w:r>
      <w:r>
        <w:t>.2024)</w:t>
      </w:r>
      <w:r w:rsidRPr="007D555C">
        <w:t>;</w:t>
      </w:r>
    </w:p>
    <w:p w14:paraId="32651A79" w14:textId="77777777" w:rsidR="0060201A" w:rsidRPr="007D555C" w:rsidRDefault="0060201A" w:rsidP="0060201A">
      <w:pPr>
        <w:pStyle w:val="TTENUM"/>
        <w:numPr>
          <w:ilvl w:val="0"/>
          <w:numId w:val="8"/>
        </w:numPr>
      </w:pPr>
      <w:r>
        <w:rPr>
          <w:lang w:val="en-US"/>
        </w:rPr>
        <w:t>PostgreSQL</w:t>
      </w:r>
      <w:r w:rsidRPr="007D555C">
        <w:t xml:space="preserve">: </w:t>
      </w:r>
      <w:hyperlink r:id="rId13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r w:rsidRPr="00A66329">
          <w:rPr>
            <w:rStyle w:val="a5"/>
            <w:lang w:val="en-US"/>
          </w:rPr>
          <w:t>www</w:t>
        </w:r>
        <w:r w:rsidRPr="007D555C">
          <w:rPr>
            <w:rStyle w:val="a5"/>
          </w:rPr>
          <w:t>.</w:t>
        </w:r>
        <w:proofErr w:type="spellStart"/>
        <w:r w:rsidRPr="00A66329">
          <w:rPr>
            <w:rStyle w:val="a5"/>
            <w:lang w:val="en-US"/>
          </w:rPr>
          <w:t>postgresql</w:t>
        </w:r>
        <w:proofErr w:type="spellEnd"/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6BB55957" w14:textId="77777777" w:rsidR="0060201A" w:rsidRPr="007D555C" w:rsidRDefault="0060201A" w:rsidP="0060201A">
      <w:pPr>
        <w:pStyle w:val="TTENUM"/>
        <w:numPr>
          <w:ilvl w:val="0"/>
          <w:numId w:val="8"/>
        </w:numPr>
      </w:pPr>
      <w:r>
        <w:rPr>
          <w:lang w:val="en-US"/>
        </w:rPr>
        <w:t>Stepik</w:t>
      </w:r>
      <w:r w:rsidRPr="007D555C">
        <w:t xml:space="preserve">: </w:t>
      </w:r>
      <w:hyperlink r:id="rId14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proofErr w:type="spellStart"/>
        <w:r w:rsidRPr="00A66329">
          <w:rPr>
            <w:rStyle w:val="a5"/>
            <w:lang w:val="en-US"/>
          </w:rPr>
          <w:t>stepik</w:t>
        </w:r>
        <w:proofErr w:type="spellEnd"/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org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27314017" w14:textId="77777777" w:rsidR="0060201A" w:rsidRPr="007D555C" w:rsidRDefault="0060201A" w:rsidP="0060201A">
      <w:pPr>
        <w:pStyle w:val="TTENUM"/>
        <w:numPr>
          <w:ilvl w:val="0"/>
          <w:numId w:val="8"/>
        </w:numPr>
      </w:pPr>
      <w:r>
        <w:rPr>
          <w:lang w:val="en-US"/>
        </w:rPr>
        <w:lastRenderedPageBreak/>
        <w:t>Google</w:t>
      </w:r>
      <w:r w:rsidRPr="007D555C">
        <w:t xml:space="preserve"> </w:t>
      </w:r>
      <w:r>
        <w:rPr>
          <w:lang w:val="en-US"/>
        </w:rPr>
        <w:t>Classroom</w:t>
      </w:r>
      <w:r w:rsidRPr="007D555C">
        <w:t xml:space="preserve">: </w:t>
      </w:r>
      <w:hyperlink r:id="rId15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proofErr w:type="spellStart"/>
        <w:r w:rsidRPr="00A66329">
          <w:rPr>
            <w:rStyle w:val="a5"/>
            <w:lang w:val="en-US"/>
          </w:rPr>
          <w:t>edu</w:t>
        </w:r>
        <w:proofErr w:type="spellEnd"/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google</w:t>
        </w:r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workspace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for</w:t>
        </w:r>
        <w:r w:rsidRPr="007D555C">
          <w:rPr>
            <w:rStyle w:val="a5"/>
          </w:rPr>
          <w:t>-</w:t>
        </w:r>
        <w:r w:rsidRPr="00A66329">
          <w:rPr>
            <w:rStyle w:val="a5"/>
            <w:lang w:val="en-US"/>
          </w:rPr>
          <w:t>education</w:t>
        </w:r>
        <w:r w:rsidRPr="007D555C">
          <w:rPr>
            <w:rStyle w:val="a5"/>
          </w:rPr>
          <w:t>/</w:t>
        </w:r>
        <w:r w:rsidRPr="00A66329">
          <w:rPr>
            <w:rStyle w:val="a5"/>
            <w:lang w:val="en-US"/>
          </w:rPr>
          <w:t>classroom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277471F9" w14:textId="77777777" w:rsidR="0060201A" w:rsidRPr="007D555C" w:rsidRDefault="0060201A" w:rsidP="0060201A">
      <w:pPr>
        <w:pStyle w:val="TTENUM"/>
        <w:numPr>
          <w:ilvl w:val="0"/>
          <w:numId w:val="8"/>
        </w:numPr>
      </w:pPr>
      <w:r>
        <w:rPr>
          <w:lang w:val="en-US"/>
        </w:rPr>
        <w:t>Photomath</w:t>
      </w:r>
      <w:r w:rsidRPr="007D555C">
        <w:t xml:space="preserve">: </w:t>
      </w:r>
      <w:hyperlink r:id="rId16" w:history="1">
        <w:r w:rsidRPr="00A66329">
          <w:rPr>
            <w:rStyle w:val="a5"/>
            <w:lang w:val="en-US"/>
          </w:rPr>
          <w:t>https</w:t>
        </w:r>
        <w:r w:rsidRPr="007D555C">
          <w:rPr>
            <w:rStyle w:val="a5"/>
          </w:rPr>
          <w:t>://</w:t>
        </w:r>
        <w:proofErr w:type="spellStart"/>
        <w:r w:rsidRPr="00A66329">
          <w:rPr>
            <w:rStyle w:val="a5"/>
            <w:lang w:val="en-US"/>
          </w:rPr>
          <w:t>photomath</w:t>
        </w:r>
        <w:proofErr w:type="spellEnd"/>
        <w:r w:rsidRPr="007D555C">
          <w:rPr>
            <w:rStyle w:val="a5"/>
          </w:rPr>
          <w:t>.</w:t>
        </w:r>
        <w:r w:rsidRPr="00A66329">
          <w:rPr>
            <w:rStyle w:val="a5"/>
            <w:lang w:val="en-US"/>
          </w:rPr>
          <w:t>com</w:t>
        </w:r>
        <w:r w:rsidRPr="007D555C">
          <w:rPr>
            <w:rStyle w:val="a5"/>
          </w:rPr>
          <w:t>/</w:t>
        </w:r>
      </w:hyperlink>
      <w:r w:rsidRPr="007D555C">
        <w:t xml:space="preserve"> (дата об</w:t>
      </w:r>
      <w:r>
        <w:t>ращения: 07.02.2024)</w:t>
      </w:r>
      <w:r w:rsidRPr="007D555C">
        <w:t>;</w:t>
      </w:r>
    </w:p>
    <w:p w14:paraId="7D7BC95E" w14:textId="22681E10" w:rsidR="0060201A" w:rsidRDefault="0060201A" w:rsidP="0060201A">
      <w:pPr>
        <w:pStyle w:val="TTTITLE"/>
        <w:numPr>
          <w:ilvl w:val="0"/>
          <w:numId w:val="0"/>
        </w:numPr>
        <w:ind w:left="431"/>
      </w:pPr>
      <w:bookmarkStart w:id="45" w:name="_Toc162985775"/>
      <w:r>
        <w:lastRenderedPageBreak/>
        <w:t>Терминология</w:t>
      </w:r>
      <w:bookmarkEnd w:id="45"/>
    </w:p>
    <w:bookmarkEnd w:id="36"/>
    <w:p w14:paraId="4744BE34" w14:textId="3F5DCC3C" w:rsidR="003E35F3" w:rsidRPr="00921C59" w:rsidRDefault="003E35F3" w:rsidP="003E35F3">
      <w:pPr>
        <w:pStyle w:val="TTTEXT"/>
        <w:ind w:firstLine="0"/>
      </w:pPr>
      <w:r>
        <w:t xml:space="preserve">Таблица 1 – Глоссарий: Используемые термины и определения </w:t>
      </w:r>
      <w:r w:rsidRPr="000C0EAD">
        <w:t>(</w:t>
      </w:r>
      <w:r>
        <w:t>алфавитном порядке)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3E35F3" w14:paraId="31E56099" w14:textId="77777777" w:rsidTr="00FA3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3419D18" w14:textId="77777777" w:rsidR="003E35F3" w:rsidRPr="00736BDA" w:rsidRDefault="003E35F3" w:rsidP="00FA332B">
            <w:pPr>
              <w:pStyle w:val="TTTEXT"/>
              <w:ind w:firstLine="0"/>
              <w:jc w:val="center"/>
            </w:pPr>
            <w:r w:rsidRPr="00736BDA">
              <w:t>Термин</w:t>
            </w:r>
          </w:p>
        </w:tc>
        <w:tc>
          <w:tcPr>
            <w:tcW w:w="7081" w:type="dxa"/>
          </w:tcPr>
          <w:p w14:paraId="77347124" w14:textId="77777777" w:rsidR="003E35F3" w:rsidRPr="00736BDA" w:rsidRDefault="003E35F3" w:rsidP="00FA332B">
            <w:pPr>
              <w:pStyle w:val="TT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BDA">
              <w:t>Определение</w:t>
            </w:r>
          </w:p>
        </w:tc>
      </w:tr>
      <w:tr w:rsidR="003E35F3" w14:paraId="0635310C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B7A46C" w14:textId="77777777" w:rsidR="003E35F3" w:rsidRPr="00736BDA" w:rsidRDefault="003E35F3" w:rsidP="00FA332B">
            <w:pPr>
              <w:pStyle w:val="TTTEXT"/>
              <w:ind w:firstLine="0"/>
              <w:jc w:val="left"/>
            </w:pPr>
            <w:r>
              <w:t>«Учащийся»</w:t>
            </w:r>
          </w:p>
        </w:tc>
        <w:tc>
          <w:tcPr>
            <w:tcW w:w="7081" w:type="dxa"/>
          </w:tcPr>
          <w:p w14:paraId="6B2BB114" w14:textId="77777777" w:rsidR="003E35F3" w:rsidRPr="00736BDA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состоит в классе.</w:t>
            </w:r>
          </w:p>
        </w:tc>
      </w:tr>
      <w:tr w:rsidR="003E35F3" w14:paraId="7709399E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A758AD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t>«Преподаватель»</w:t>
            </w:r>
          </w:p>
        </w:tc>
        <w:tc>
          <w:tcPr>
            <w:tcW w:w="7081" w:type="dxa"/>
          </w:tcPr>
          <w:p w14:paraId="4C01AAFB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Пользователь программы, который создает классы и уроки для обучения «Учащихся».</w:t>
            </w:r>
          </w:p>
        </w:tc>
      </w:tr>
      <w:tr w:rsidR="003E35F3" w14:paraId="40424A15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F46BD1" w14:textId="77777777" w:rsidR="003E35F3" w:rsidRPr="00736BDA" w:rsidRDefault="003E35F3" w:rsidP="00FA332B">
            <w:pPr>
              <w:pStyle w:val="TTTEXT"/>
              <w:ind w:firstLine="0"/>
              <w:jc w:val="left"/>
            </w:pPr>
            <w:proofErr w:type="spellStart"/>
            <w:r>
              <w:rPr>
                <w:lang w:val="en-US"/>
              </w:rPr>
              <w:t>Браузер</w:t>
            </w:r>
            <w:proofErr w:type="spellEnd"/>
          </w:p>
        </w:tc>
        <w:tc>
          <w:tcPr>
            <w:tcW w:w="7081" w:type="dxa"/>
          </w:tcPr>
          <w:p w14:paraId="36D90FDC" w14:textId="77777777" w:rsidR="003E35F3" w:rsidRPr="00736BDA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Программа, которая позволяет просматривать веб-страницы.</w:t>
            </w:r>
          </w:p>
        </w:tc>
      </w:tr>
      <w:tr w:rsidR="003E35F3" w14:paraId="181429CF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20D554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Класс</w:t>
            </w:r>
          </w:p>
        </w:tc>
        <w:tc>
          <w:tcPr>
            <w:tcW w:w="7081" w:type="dxa"/>
          </w:tcPr>
          <w:p w14:paraId="68A4DF37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просматривать уроки.</w:t>
            </w:r>
          </w:p>
        </w:tc>
      </w:tr>
      <w:tr w:rsidR="003E35F3" w14:paraId="0A3A7A42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94A218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Клиент</w:t>
            </w:r>
          </w:p>
        </w:tc>
        <w:tc>
          <w:tcPr>
            <w:tcW w:w="7081" w:type="dxa"/>
          </w:tcPr>
          <w:p w14:paraId="591B5FE3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См. термин «Пользователь».</w:t>
            </w:r>
          </w:p>
        </w:tc>
      </w:tr>
      <w:tr w:rsidR="003E35F3" w14:paraId="4AE465A5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70F3F2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t>Логин</w:t>
            </w:r>
          </w:p>
        </w:tc>
        <w:tc>
          <w:tcPr>
            <w:tcW w:w="7081" w:type="dxa"/>
          </w:tcPr>
          <w:p w14:paraId="084B46B6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9C6438">
              <w:t xml:space="preserve">никальное имя или идентификатор, который используется пользователем для доступа к </w:t>
            </w:r>
            <w:r>
              <w:t>программе</w:t>
            </w:r>
            <w:r w:rsidRPr="009C6438">
              <w:t>.</w:t>
            </w:r>
          </w:p>
        </w:tc>
      </w:tr>
      <w:tr w:rsidR="003E35F3" w14:paraId="0950EA95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1C52C1" w14:textId="77777777" w:rsidR="003E35F3" w:rsidRDefault="003E35F3" w:rsidP="00FA332B">
            <w:pPr>
              <w:pStyle w:val="TTTEXT"/>
              <w:ind w:firstLine="0"/>
              <w:jc w:val="left"/>
            </w:pPr>
            <w:proofErr w:type="spellStart"/>
            <w:r>
              <w:rPr>
                <w:lang w:val="en-US"/>
              </w:rPr>
              <w:t>Мобильное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устройство</w:t>
            </w:r>
            <w:proofErr w:type="spellEnd"/>
          </w:p>
        </w:tc>
        <w:tc>
          <w:tcPr>
            <w:tcW w:w="7081" w:type="dxa"/>
          </w:tcPr>
          <w:p w14:paraId="549F962C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Компактные персональные компьютеры с размером диагонали 4-11 дюймов (включая планшетные компьютеры), предназначенные для портативного использования и обладающие возможностью подключения к интернету и камерой.</w:t>
            </w:r>
          </w:p>
        </w:tc>
      </w:tr>
      <w:tr w:rsidR="003E35F3" w14:paraId="6829D487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440C62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t>Образовательное учреждение</w:t>
            </w:r>
          </w:p>
        </w:tc>
        <w:tc>
          <w:tcPr>
            <w:tcW w:w="7081" w:type="dxa"/>
          </w:tcPr>
          <w:p w14:paraId="4D9BAC32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Учреждение, осуществляющее образовательный процесс, то есть реализующее одну или несколько образовательных программ и (или) обеспечивающее содержание и воспитание обучающихся, воспитанников.</w:t>
            </w:r>
          </w:p>
        </w:tc>
      </w:tr>
      <w:tr w:rsidR="003E35F3" w14:paraId="2157C40C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7CB2985" w14:textId="77777777" w:rsidR="003E35F3" w:rsidRPr="00472C66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 w:rsidRPr="000C0EAD">
              <w:t>Ответ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>-</w:t>
            </w:r>
            <w:r w:rsidRPr="000C0EAD">
              <w:t>запроса</w:t>
            </w:r>
            <w:r w:rsidRPr="000C0EAD">
              <w:rPr>
                <w:lang w:val="en-US"/>
              </w:rPr>
              <w:t xml:space="preserve"> (</w:t>
            </w:r>
            <w:r>
              <w:rPr>
                <w:lang w:val="en-US"/>
              </w:rPr>
              <w:t>HTTP</w:t>
            </w:r>
            <w:r w:rsidRPr="000C0EAD">
              <w:rPr>
                <w:lang w:val="en-US"/>
              </w:rPr>
              <w:t xml:space="preserve"> </w:t>
            </w:r>
            <w:r>
              <w:rPr>
                <w:lang w:val="en-US"/>
              </w:rPr>
              <w:t>Response)</w:t>
            </w:r>
          </w:p>
        </w:tc>
        <w:tc>
          <w:tcPr>
            <w:tcW w:w="7081" w:type="dxa"/>
          </w:tcPr>
          <w:p w14:paraId="38048B10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Сообщения, которые сервер отправляет в ответ на клиентский </w:t>
            </w:r>
            <w:r>
              <w:rPr>
                <w:lang w:val="en-US"/>
              </w:rPr>
              <w:t>HTTP</w:t>
            </w:r>
            <w:r w:rsidRPr="000C0EAD">
              <w:t>-</w:t>
            </w:r>
            <w:r>
              <w:t>запрос.</w:t>
            </w:r>
          </w:p>
        </w:tc>
      </w:tr>
      <w:tr w:rsidR="003E35F3" w14:paraId="6EF1FB75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08D507" w14:textId="77777777" w:rsidR="003E35F3" w:rsidRPr="000C0EAD" w:rsidRDefault="003E35F3" w:rsidP="00FA332B">
            <w:pPr>
              <w:pStyle w:val="TTTEXT"/>
              <w:ind w:firstLine="0"/>
              <w:jc w:val="left"/>
            </w:pPr>
            <w:proofErr w:type="spellStart"/>
            <w:r>
              <w:rPr>
                <w:lang w:val="en-US"/>
              </w:rPr>
              <w:t>Персональный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компьютер</w:t>
            </w:r>
            <w:proofErr w:type="spellEnd"/>
          </w:p>
        </w:tc>
        <w:tc>
          <w:tcPr>
            <w:tcW w:w="7081" w:type="dxa"/>
          </w:tcPr>
          <w:p w14:paraId="50E1511F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Устройства для индивидуального использования, предназначенное для обработки данных, доступа в Интернет, выполнения программ и других задач.</w:t>
            </w:r>
          </w:p>
        </w:tc>
      </w:tr>
      <w:tr w:rsidR="003E35F3" w14:paraId="76E8418B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48B89B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7081" w:type="dxa"/>
          </w:tcPr>
          <w:p w14:paraId="04DEEAF4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Человек, который использует программу по её назначению.</w:t>
            </w:r>
          </w:p>
        </w:tc>
      </w:tr>
      <w:tr w:rsidR="003E35F3" w14:paraId="090BCDB1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276676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t>Программа</w:t>
            </w:r>
          </w:p>
        </w:tc>
        <w:tc>
          <w:tcPr>
            <w:tcW w:w="7081" w:type="dxa"/>
          </w:tcPr>
          <w:p w14:paraId="4D92852C" w14:textId="77777777" w:rsidR="003E35F3" w:rsidRPr="0011678B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См. термин «Система».</w:t>
            </w:r>
          </w:p>
        </w:tc>
      </w:tr>
      <w:tr w:rsidR="003E35F3" w14:paraId="09BF4F20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4DEB793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t>Сервер</w:t>
            </w:r>
          </w:p>
        </w:tc>
        <w:tc>
          <w:tcPr>
            <w:tcW w:w="7081" w:type="dxa"/>
          </w:tcPr>
          <w:p w14:paraId="0F3545B1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</w:t>
            </w:r>
            <w:r w:rsidRPr="00C77807">
              <w:t>омпьютер, котор</w:t>
            </w:r>
            <w:r>
              <w:t>ый</w:t>
            </w:r>
            <w:r w:rsidRPr="00C77807">
              <w:t xml:space="preserve"> обрабатывает запросы от клиентских устройств и предоставляет им доступ к ресурсам</w:t>
            </w:r>
            <w:r>
              <w:t xml:space="preserve"> и данным</w:t>
            </w:r>
            <w:r w:rsidRPr="00C77807">
              <w:t>.</w:t>
            </w:r>
          </w:p>
        </w:tc>
      </w:tr>
      <w:tr w:rsidR="003E35F3" w14:paraId="2EA45540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4B3E78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lastRenderedPageBreak/>
              <w:t>Система</w:t>
            </w:r>
          </w:p>
        </w:tc>
        <w:tc>
          <w:tcPr>
            <w:tcW w:w="7081" w:type="dxa"/>
          </w:tcPr>
          <w:p w14:paraId="60A82BC7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разработанное для автоматизации процесса проверки и оценки рукописных ответов «Учащихся» образовательных учреждений.</w:t>
            </w:r>
          </w:p>
        </w:tc>
      </w:tr>
      <w:tr w:rsidR="003E35F3" w14:paraId="5C598EA3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1673790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t>Урок</w:t>
            </w:r>
          </w:p>
        </w:tc>
        <w:tc>
          <w:tcPr>
            <w:tcW w:w="7081" w:type="dxa"/>
          </w:tcPr>
          <w:p w14:paraId="1FCB7BD0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Виртуальное пространство, где «Учащиеся» способны смотреть теорию и прикреплять свои рукописные работы в формате фотографий.</w:t>
            </w:r>
          </w:p>
        </w:tc>
      </w:tr>
      <w:tr w:rsidR="003E35F3" w14:paraId="3F85537E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2C1E644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t>Фреймворк</w:t>
            </w:r>
          </w:p>
        </w:tc>
        <w:tc>
          <w:tcPr>
            <w:tcW w:w="7081" w:type="dxa"/>
          </w:tcPr>
          <w:p w14:paraId="13ABC3DB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обеспечение, которое предоставляет набор инструментов для разработки приложений.</w:t>
            </w:r>
          </w:p>
        </w:tc>
      </w:tr>
      <w:tr w:rsidR="003E35F3" w14:paraId="131E58BD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E0E5AE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rPr>
                <w:lang w:val="en-TT"/>
              </w:rPr>
              <w:t>API</w:t>
            </w:r>
          </w:p>
        </w:tc>
        <w:tc>
          <w:tcPr>
            <w:tcW w:w="7081" w:type="dxa"/>
          </w:tcPr>
          <w:p w14:paraId="66D84D67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Набор способов и правил, по которым различные части программы обмениваются между собой данными.</w:t>
            </w:r>
          </w:p>
        </w:tc>
      </w:tr>
      <w:tr w:rsidR="003E35F3" w14:paraId="6B5C13B8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3F08DB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FastAPI</w:t>
            </w:r>
          </w:p>
        </w:tc>
        <w:tc>
          <w:tcPr>
            <w:tcW w:w="7081" w:type="dxa"/>
          </w:tcPr>
          <w:p w14:paraId="234363E5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Современный фреймворк для создания </w:t>
            </w:r>
            <w:r>
              <w:rPr>
                <w:lang w:val="en-US"/>
              </w:rPr>
              <w:t>API</w:t>
            </w:r>
            <w:r w:rsidRPr="00C77807">
              <w:t xml:space="preserve"> </w:t>
            </w:r>
            <w:r>
              <w:t xml:space="preserve">на языке </w:t>
            </w:r>
            <w:r>
              <w:rPr>
                <w:lang w:val="en-US"/>
              </w:rPr>
              <w:t>Python</w:t>
            </w:r>
            <w:r w:rsidRPr="00C77807">
              <w:t>.</w:t>
            </w:r>
          </w:p>
        </w:tc>
      </w:tr>
      <w:tr w:rsidR="003E35F3" w14:paraId="603B2EE6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6D5747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Google Classroom</w:t>
            </w:r>
          </w:p>
        </w:tc>
        <w:tc>
          <w:tcPr>
            <w:tcW w:w="7081" w:type="dxa"/>
          </w:tcPr>
          <w:p w14:paraId="6BBA2C1C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3E35F3" w14:paraId="205328AE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98309CA" w14:textId="77777777" w:rsidR="003E35F3" w:rsidRDefault="003E35F3" w:rsidP="00FA332B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HTTP-</w:t>
            </w:r>
            <w:r>
              <w:t>запрос (</w:t>
            </w:r>
            <w:r>
              <w:rPr>
                <w:lang w:val="en-US"/>
              </w:rPr>
              <w:t>HTTP Request)</w:t>
            </w:r>
          </w:p>
        </w:tc>
        <w:tc>
          <w:tcPr>
            <w:tcW w:w="7081" w:type="dxa"/>
          </w:tcPr>
          <w:p w14:paraId="131B7B3A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Сообщения, которые отправляется клиентом на сервер, чтобы вызвать выполнение некоторых действий. Зачастую для получения доступа к определенному ресурсу.</w:t>
            </w:r>
          </w:p>
        </w:tc>
      </w:tr>
      <w:tr w:rsidR="003E35F3" w14:paraId="2D865684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4C4F10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JavaScript</w:t>
            </w:r>
          </w:p>
        </w:tc>
        <w:tc>
          <w:tcPr>
            <w:tcW w:w="7081" w:type="dxa"/>
          </w:tcPr>
          <w:p w14:paraId="5781E6F6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который в основном используется для разработки клиентской части.</w:t>
            </w:r>
          </w:p>
        </w:tc>
      </w:tr>
      <w:tr w:rsidR="003E35F3" w14:paraId="20695C7A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B1D60E" w14:textId="77777777" w:rsidR="003E35F3" w:rsidRPr="000C0EAD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7081" w:type="dxa"/>
          </w:tcPr>
          <w:p w14:paraId="626D913B" w14:textId="77777777" w:rsidR="003E35F3" w:rsidRPr="000C0EAD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Текстовый формат обмена данными, основанный на </w:t>
            </w:r>
            <w:r>
              <w:rPr>
                <w:lang w:val="en-US"/>
              </w:rPr>
              <w:t>JavaScript</w:t>
            </w:r>
            <w:r w:rsidRPr="00C77807">
              <w:t>.</w:t>
            </w:r>
          </w:p>
        </w:tc>
      </w:tr>
      <w:tr w:rsidR="003E35F3" w14:paraId="766D3E19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0D7836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Photomath</w:t>
            </w:r>
          </w:p>
        </w:tc>
        <w:tc>
          <w:tcPr>
            <w:tcW w:w="7081" w:type="dxa"/>
          </w:tcPr>
          <w:p w14:paraId="70C95275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Мобильное приложение, которое помогает пользователю решать математические задачи, сканируя их с помощью камеры смартфона и предоставляя пошаговые решения.</w:t>
            </w:r>
          </w:p>
        </w:tc>
      </w:tr>
      <w:tr w:rsidR="003E35F3" w14:paraId="2B24F93F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F43EFD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PostgreSQL</w:t>
            </w:r>
          </w:p>
        </w:tc>
        <w:tc>
          <w:tcPr>
            <w:tcW w:w="7081" w:type="dxa"/>
          </w:tcPr>
          <w:p w14:paraId="50215E21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Программное обеспечение для сохранения информации о пользователях и классах для корректной работы системы.</w:t>
            </w:r>
          </w:p>
        </w:tc>
      </w:tr>
      <w:tr w:rsidR="003E35F3" w14:paraId="131298D1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7AB6E2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Pytesseract</w:t>
            </w:r>
          </w:p>
        </w:tc>
        <w:tc>
          <w:tcPr>
            <w:tcW w:w="7081" w:type="dxa"/>
          </w:tcPr>
          <w:p w14:paraId="32C6E381" w14:textId="77777777" w:rsidR="003E35F3" w:rsidRDefault="003E35F3" w:rsidP="00FA332B">
            <w:pPr>
              <w:pStyle w:val="TT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Библиотека</w:t>
            </w:r>
            <w:r w:rsidRPr="00B319AA">
              <w:t xml:space="preserve"> </w:t>
            </w:r>
            <w:r>
              <w:t>на</w:t>
            </w:r>
            <w:r w:rsidRPr="00B319AA">
              <w:t xml:space="preserve"> </w:t>
            </w:r>
            <w:r>
              <w:t>языке</w:t>
            </w:r>
            <w:r w:rsidRPr="00B319AA">
              <w:t xml:space="preserve"> </w:t>
            </w:r>
            <w:r w:rsidRPr="00B319AA">
              <w:rPr>
                <w:lang w:val="en-US"/>
              </w:rPr>
              <w:t>Python</w:t>
            </w:r>
            <w:r w:rsidRPr="00B319AA">
              <w:t xml:space="preserve">, </w:t>
            </w:r>
            <w:r>
              <w:t>которая</w:t>
            </w:r>
            <w:r w:rsidRPr="00B319AA">
              <w:t xml:space="preserve"> </w:t>
            </w:r>
            <w:r>
              <w:t>позволяет распознавать текст на изображениях и извлекать его в формате текстовых данных.</w:t>
            </w:r>
          </w:p>
        </w:tc>
      </w:tr>
      <w:tr w:rsidR="003E35F3" w14:paraId="1315353E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7D524E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TT"/>
              </w:rPr>
              <w:t>Python</w:t>
            </w:r>
          </w:p>
        </w:tc>
        <w:tc>
          <w:tcPr>
            <w:tcW w:w="7081" w:type="dxa"/>
          </w:tcPr>
          <w:p w14:paraId="21CB6603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Язык программирования, использующийся для серверной части.</w:t>
            </w:r>
          </w:p>
        </w:tc>
      </w:tr>
      <w:tr w:rsidR="003E35F3" w14:paraId="03DA5C43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A84F2F" w14:textId="77777777" w:rsidR="003E35F3" w:rsidRDefault="003E35F3" w:rsidP="00FA332B">
            <w:pPr>
              <w:pStyle w:val="TTTEXT"/>
              <w:ind w:firstLine="0"/>
              <w:jc w:val="left"/>
              <w:rPr>
                <w:lang w:val="en-TT"/>
              </w:rPr>
            </w:pPr>
            <w:r>
              <w:rPr>
                <w:lang w:val="en-US"/>
              </w:rPr>
              <w:t>React</w:t>
            </w:r>
          </w:p>
        </w:tc>
        <w:tc>
          <w:tcPr>
            <w:tcW w:w="7081" w:type="dxa"/>
          </w:tcPr>
          <w:p w14:paraId="66F298BC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Современный фреймворк для разработки браузерных</w:t>
            </w:r>
            <w:r w:rsidRPr="0059230B">
              <w:t xml:space="preserve"> </w:t>
            </w:r>
            <w:r>
              <w:t>приложений.</w:t>
            </w:r>
          </w:p>
        </w:tc>
      </w:tr>
      <w:tr w:rsidR="003E35F3" w14:paraId="72AABBDE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122265" w14:textId="77777777" w:rsidR="003E35F3" w:rsidRPr="00B2686E" w:rsidRDefault="003E35F3" w:rsidP="00FA332B">
            <w:pPr>
              <w:pStyle w:val="TTTEXT"/>
              <w:ind w:firstLine="0"/>
              <w:jc w:val="left"/>
            </w:pPr>
            <w:r>
              <w:rPr>
                <w:lang w:val="en-US"/>
              </w:rPr>
              <w:t>Stepik</w:t>
            </w:r>
          </w:p>
        </w:tc>
        <w:tc>
          <w:tcPr>
            <w:tcW w:w="7081" w:type="dxa"/>
          </w:tcPr>
          <w:p w14:paraId="31BE7567" w14:textId="77777777" w:rsidR="003E35F3" w:rsidRDefault="003E35F3" w:rsidP="00FA332B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Образовательная платформа для обучения, которая позволяет учителям взаимодействовать с учениками через Интернет.</w:t>
            </w:r>
          </w:p>
        </w:tc>
      </w:tr>
      <w:tr w:rsidR="0068637A" w14:paraId="329D3BE2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365267F" w14:textId="75351732" w:rsidR="0068637A" w:rsidRDefault="0068637A" w:rsidP="00A53F18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ORM</w:t>
            </w:r>
          </w:p>
        </w:tc>
        <w:tc>
          <w:tcPr>
            <w:tcW w:w="7081" w:type="dxa"/>
          </w:tcPr>
          <w:p w14:paraId="6A82AFC0" w14:textId="285C59B3" w:rsidR="0068637A" w:rsidRPr="008E1747" w:rsidRDefault="0068637A" w:rsidP="00A53F18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ORM (Object-</w:t>
            </w:r>
            <w:proofErr w:type="spellStart"/>
            <w:r>
              <w:t>Relational</w:t>
            </w:r>
            <w:proofErr w:type="spellEnd"/>
            <w:r>
              <w:t xml:space="preserve"> </w:t>
            </w:r>
            <w:proofErr w:type="spellStart"/>
            <w:r>
              <w:t>Mapping</w:t>
            </w:r>
            <w:proofErr w:type="spellEnd"/>
            <w:r>
              <w:t xml:space="preserve">) </w:t>
            </w:r>
            <w:r w:rsidR="00A53F18">
              <w:t>— это</w:t>
            </w:r>
            <w:r>
              <w:t xml:space="preserve"> технология, которая связывает объекты в приложении с записями в базе данных, обеспечивая удобный доступ к данным без необходимости писать SQL-запросы напрямую.</w:t>
            </w:r>
          </w:p>
        </w:tc>
      </w:tr>
      <w:tr w:rsidR="0068637A" w14:paraId="408BC2D0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08648C1" w14:textId="4D53F380" w:rsidR="0068637A" w:rsidRDefault="0068637A" w:rsidP="00A53F18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DTO</w:t>
            </w:r>
          </w:p>
        </w:tc>
        <w:tc>
          <w:tcPr>
            <w:tcW w:w="7081" w:type="dxa"/>
          </w:tcPr>
          <w:p w14:paraId="4AA1E99B" w14:textId="2B1A9578" w:rsidR="0068637A" w:rsidRPr="00A53F18" w:rsidRDefault="00A53F18" w:rsidP="00A53F1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Паттерн DTO (Data Transfer Object) — это объект, который используется для передачи данных между приложением и базой данных или между различными слоями приложения, обеспечивая структурированный и удобный для обработки формат данных.</w:t>
            </w:r>
          </w:p>
        </w:tc>
      </w:tr>
      <w:tr w:rsidR="0068637A" w14:paraId="29281152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19D0E1" w14:textId="518C0F60" w:rsidR="0068637A" w:rsidRDefault="0068637A" w:rsidP="00A53F18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Repository</w:t>
            </w:r>
          </w:p>
        </w:tc>
        <w:tc>
          <w:tcPr>
            <w:tcW w:w="7081" w:type="dxa"/>
          </w:tcPr>
          <w:p w14:paraId="3F6F3A9B" w14:textId="21259585" w:rsidR="0068637A" w:rsidRPr="00A53F18" w:rsidRDefault="00A53F18" w:rsidP="00A53F18">
            <w:pPr>
              <w:spacing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</w:pPr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 xml:space="preserve">Паттерн </w:t>
            </w:r>
            <w:proofErr w:type="spellStart"/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>Repository</w:t>
            </w:r>
            <w:proofErr w:type="spellEnd"/>
            <w:r w:rsidRPr="00A53F18">
              <w:rPr>
                <w:rFonts w:ascii="Times New Roman" w:hAnsi="Times New Roman" w:cs="Arial"/>
                <w:sz w:val="24"/>
                <w:szCs w:val="27"/>
                <w:shd w:val="clear" w:color="auto" w:fill="FFFFFF"/>
              </w:rPr>
              <w:t xml:space="preserve"> — это шаблон проектирования, который предоставляет абстракцию над доступом к данным в базе данных, скрывая детали реализации работы с хранилищем данных, и предоставляя удобные методы для выполнения операций чтения, записи, обновления и удаления данных.</w:t>
            </w:r>
          </w:p>
        </w:tc>
      </w:tr>
      <w:tr w:rsidR="0068637A" w14:paraId="4E9C482D" w14:textId="77777777" w:rsidTr="00FA3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9CA204" w14:textId="3ACBDCFF" w:rsidR="0068637A" w:rsidRDefault="0068637A" w:rsidP="00A53F18">
            <w:pPr>
              <w:pStyle w:val="TTTEXT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7081" w:type="dxa"/>
          </w:tcPr>
          <w:p w14:paraId="48004D24" w14:textId="5D3A9768" w:rsidR="0068637A" w:rsidRDefault="00A53F18" w:rsidP="00A53F18">
            <w:pPr>
              <w:pStyle w:val="TTTEXT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Паттерн Service — это компонент приложения, который содержит бизнес-логику и обеспечивает выполнение операций над данными или функциональность приложения. Сервисы используются для разделения ответственности и повышения модульности приложения.</w:t>
            </w:r>
          </w:p>
        </w:tc>
      </w:tr>
    </w:tbl>
    <w:p w14:paraId="04DC4537" w14:textId="1AF6307B" w:rsidR="0060201A" w:rsidRDefault="0060201A">
      <w:pPr>
        <w:rPr>
          <w:rFonts w:ascii="Times New Roman" w:hAnsi="Times New Roman" w:cs="Arial"/>
          <w:sz w:val="24"/>
          <w:szCs w:val="27"/>
          <w:shd w:val="clear" w:color="auto" w:fill="FFFFFF"/>
        </w:rPr>
      </w:pPr>
    </w:p>
    <w:p w14:paraId="2C51294F" w14:textId="3BAFA956" w:rsidR="0060201A" w:rsidRPr="0060201A" w:rsidRDefault="0060201A" w:rsidP="0060201A">
      <w:pPr>
        <w:pStyle w:val="TTTITLE"/>
        <w:numPr>
          <w:ilvl w:val="0"/>
          <w:numId w:val="0"/>
        </w:numPr>
        <w:ind w:left="431"/>
        <w:rPr>
          <w:lang w:val="en-US"/>
        </w:rPr>
      </w:pPr>
      <w:bookmarkStart w:id="46" w:name="_Toc162985776"/>
      <w:r w:rsidRPr="0060201A">
        <w:lastRenderedPageBreak/>
        <w:t>ЛИСТ РЕГИСТРАЦИИ ИЗМЕНЕНИЙ</w:t>
      </w:r>
      <w:bookmarkEnd w:id="46"/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60201A" w:rsidRPr="005F1B2E" w14:paraId="2945A7CC" w14:textId="77777777" w:rsidTr="00FA332B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1F5F622A" w14:textId="3721F217" w:rsidR="0060201A" w:rsidRPr="0060201A" w:rsidRDefault="0060201A" w:rsidP="00FA332B">
            <w:pPr>
              <w:pStyle w:val="191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020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Лист регистрации изменений</w:t>
            </w:r>
          </w:p>
        </w:tc>
      </w:tr>
      <w:tr w:rsidR="0060201A" w:rsidRPr="005F1B2E" w14:paraId="2D582D1C" w14:textId="77777777" w:rsidTr="00FA332B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7042FBF9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4C96881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Всего</w:t>
            </w:r>
            <w:r w:rsidRPr="0060201A">
              <w:rPr>
                <w:b w:val="0"/>
                <w:sz w:val="24"/>
                <w:szCs w:val="24"/>
              </w:rPr>
              <w:br/>
              <w:t>листов (страниц)</w:t>
            </w:r>
            <w:r w:rsidRPr="0060201A">
              <w:rPr>
                <w:b w:val="0"/>
                <w:sz w:val="24"/>
                <w:szCs w:val="24"/>
              </w:rPr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DBB102D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№</w:t>
            </w:r>
            <w:r w:rsidRPr="0060201A">
              <w:rPr>
                <w:b w:val="0"/>
                <w:sz w:val="24"/>
                <w:szCs w:val="24"/>
              </w:rPr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C687D18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 xml:space="preserve">Входящий № </w:t>
            </w:r>
            <w:proofErr w:type="spellStart"/>
            <w:r w:rsidRPr="0060201A">
              <w:rPr>
                <w:b w:val="0"/>
                <w:sz w:val="24"/>
                <w:szCs w:val="24"/>
              </w:rPr>
              <w:t>сопрово-дительного</w:t>
            </w:r>
            <w:proofErr w:type="spellEnd"/>
            <w:r w:rsidRPr="0060201A">
              <w:rPr>
                <w:b w:val="0"/>
                <w:sz w:val="24"/>
                <w:szCs w:val="24"/>
              </w:rPr>
              <w:t xml:space="preserve"> докум.</w:t>
            </w:r>
            <w:r w:rsidRPr="0060201A">
              <w:rPr>
                <w:b w:val="0"/>
                <w:sz w:val="24"/>
                <w:szCs w:val="24"/>
              </w:rPr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F93C706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347320F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Дата</w:t>
            </w:r>
          </w:p>
        </w:tc>
      </w:tr>
      <w:tr w:rsidR="0060201A" w:rsidRPr="005F1B2E" w14:paraId="1609D243" w14:textId="77777777" w:rsidTr="00FA332B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2AC765D6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3E9A9457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изменен-</w:t>
            </w:r>
            <w:r w:rsidRPr="0060201A">
              <w:rPr>
                <w:b w:val="0"/>
                <w:sz w:val="24"/>
                <w:szCs w:val="24"/>
              </w:rPr>
              <w:br/>
            </w:r>
            <w:proofErr w:type="spellStart"/>
            <w:r w:rsidRPr="0060201A">
              <w:rPr>
                <w:b w:val="0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4B39A007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заменен-</w:t>
            </w:r>
            <w:r w:rsidRPr="0060201A">
              <w:rPr>
                <w:b w:val="0"/>
                <w:sz w:val="24"/>
                <w:szCs w:val="24"/>
              </w:rPr>
              <w:br/>
            </w:r>
            <w:proofErr w:type="spellStart"/>
            <w:r w:rsidRPr="0060201A">
              <w:rPr>
                <w:b w:val="0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CBCFEE3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r w:rsidRPr="0060201A">
              <w:rPr>
                <w:b w:val="0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98B3C34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  <w:proofErr w:type="spellStart"/>
            <w:r w:rsidRPr="0060201A">
              <w:rPr>
                <w:b w:val="0"/>
                <w:sz w:val="24"/>
                <w:szCs w:val="24"/>
              </w:rPr>
              <w:t>аннули-рованных</w:t>
            </w:r>
            <w:proofErr w:type="spellEnd"/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6D918CE6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03D7570F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77338588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0E969D42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431BA15A" w14:textId="77777777" w:rsidR="0060201A" w:rsidRPr="0060201A" w:rsidRDefault="0060201A" w:rsidP="00FA332B">
            <w:pPr>
              <w:pStyle w:val="19"/>
              <w:rPr>
                <w:b w:val="0"/>
                <w:sz w:val="24"/>
                <w:szCs w:val="24"/>
              </w:rPr>
            </w:pPr>
          </w:p>
        </w:tc>
      </w:tr>
      <w:tr w:rsidR="0060201A" w14:paraId="4315DB11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1D422A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41C04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7B11D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F67D34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D20F59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479FDB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70826B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EC2C36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0D0113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931B5B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76453404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881F8F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39C54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51CD3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93ABF9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D4494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40B678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48F9E4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4B8DE4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333BEE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3307D5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5807EAFA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7E96D3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10FB1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7DFFE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CEB9C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BABD9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3076A8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E8F54E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BB8E5C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F54D90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517403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09E1FF7C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CE66F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350EC0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27B50E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FDCC7D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3EBDDA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AA3E36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C57D10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FFB58C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888C22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18D041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2C225C23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E12DC7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4A07F5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C42431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5138C7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0067E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C9FDFD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C5C095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1DFF3C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798D01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C7413A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25CFEC9A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D35713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6456EA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0B1BE9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E8EE0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C019B9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4BA466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92C65E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74EA33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ED758E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67A886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2D3A14EE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4B49C3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DA0D1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35627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0FDFD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E0A850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49D720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72C10E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091DEC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71DAA8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822E1B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3C5F56AF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841B41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A5E68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68AFBD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ECB66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01F8AC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51CC97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C68CE4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BBDD4D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C9B9A5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87CF21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11ADA1F7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08D4F9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834244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360CDB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C11DC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2A13B6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E6FE67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5E8F7C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575C4D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20D2D3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E8C914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19344039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D2B466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039278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AD2EE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DEDC9E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67AFB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2CC983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DF800D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E45454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27F4A0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846A4F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2980B284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4909B0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9850F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06692B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16089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54212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887F7E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33D6D7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69D82A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3AA871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00CE38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7B7843D2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94D45F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481468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E7AAAC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2F6DEC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CC3DA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D65D13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618D30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1645A2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41E292B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C23FB9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71478903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FCEB95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8A80CC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1FFED0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23566F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5BAB19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63CEF9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AC041A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CA2AC4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7B91EF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3E6333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359B348C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060359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5F4EBA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0011A9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5650FA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11677D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600A30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17B7CF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976E54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145C54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CAF213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699D5941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E3B9D5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0104BE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3CBE5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15E551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AF30C2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92601D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22294DA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3B5405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B723EF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8E58EA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4E35734D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475F73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C9ADD3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C24683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BBE971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B62A8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C8AAEE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F6575D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265A3D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004B9C4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FB6ADC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432377F1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395284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3683A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64A9E8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D6EAC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1F957F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5B074C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D7BB14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D4DE91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0F3AC1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F1E941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2FF44BE4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2BD26A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7FAC4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602008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5DC27B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9EC996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4C6034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B785BC3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3651EA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956E70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5EAE8D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14AA96CA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A1028F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90176D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38AC0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12D9DC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E09DAF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1B21239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1605CF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8DB06C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5A10AF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E2D8DE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4FDE0A58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6F67871E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1B76B8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4A50DF6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B1549D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ABEB524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137FF9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C562C90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0F853F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1BA521F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3ED40D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  <w:tr w:rsidR="0060201A" w14:paraId="1902E59B" w14:textId="77777777" w:rsidTr="00FA332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43FA451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8F82C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499E855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F72FA5D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FBBAC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C39E512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415CFF7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3D7E3E9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C4F4FCB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9B4D2AC" w14:textId="77777777" w:rsidR="0060201A" w:rsidRPr="0060201A" w:rsidRDefault="0060201A" w:rsidP="00FA332B">
            <w:pPr>
              <w:pStyle w:val="190"/>
              <w:rPr>
                <w:sz w:val="24"/>
                <w:szCs w:val="24"/>
              </w:rPr>
            </w:pPr>
          </w:p>
        </w:tc>
      </w:tr>
    </w:tbl>
    <w:p w14:paraId="5D8701DD" w14:textId="77777777" w:rsidR="004B72E9" w:rsidRPr="007D555C" w:rsidRDefault="004B72E9" w:rsidP="0060201A">
      <w:pPr>
        <w:pStyle w:val="TTENUM"/>
        <w:numPr>
          <w:ilvl w:val="0"/>
          <w:numId w:val="0"/>
        </w:numPr>
        <w:ind w:left="1287"/>
      </w:pPr>
    </w:p>
    <w:sectPr w:rsidR="004B72E9" w:rsidRPr="007D555C" w:rsidSect="00BE7127">
      <w:headerReference w:type="default" r:id="rId17"/>
      <w:footerReference w:type="default" r:id="rId18"/>
      <w:footerReference w:type="first" r:id="rId19"/>
      <w:pgSz w:w="11906" w:h="16838" w:code="9"/>
      <w:pgMar w:top="1418" w:right="567" w:bottom="851" w:left="1134" w:header="454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15754" w14:textId="77777777" w:rsidR="00BE7127" w:rsidRDefault="00BE7127" w:rsidP="00DE3A00">
      <w:pPr>
        <w:spacing w:after="0" w:line="240" w:lineRule="auto"/>
      </w:pPr>
      <w:r>
        <w:separator/>
      </w:r>
    </w:p>
  </w:endnote>
  <w:endnote w:type="continuationSeparator" w:id="0">
    <w:p w14:paraId="780B8322" w14:textId="77777777" w:rsidR="00BE7127" w:rsidRDefault="00BE7127" w:rsidP="00DE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667"/>
      <w:gridCol w:w="1870"/>
    </w:tblGrid>
    <w:tr w:rsidR="00D55B5B" w14:paraId="02300676" w14:textId="77777777" w:rsidTr="00C900E8">
      <w:tc>
        <w:tcPr>
          <w:tcW w:w="3397" w:type="dxa"/>
        </w:tcPr>
        <w:p w14:paraId="642A142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560" w:type="dxa"/>
        </w:tcPr>
        <w:p w14:paraId="3D54AE08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74A53EC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026611E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20CA0BB6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19FA64E8" w14:textId="77777777" w:rsidTr="00C900E8">
      <w:tc>
        <w:tcPr>
          <w:tcW w:w="3397" w:type="dxa"/>
        </w:tcPr>
        <w:p w14:paraId="07748FF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560" w:type="dxa"/>
        </w:tcPr>
        <w:p w14:paraId="1DC3F24B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 w:rsidRPr="00CF29BD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01" w:type="dxa"/>
        </w:tcPr>
        <w:p w14:paraId="0132DF83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667" w:type="dxa"/>
        </w:tcPr>
        <w:p w14:paraId="17B558A1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70" w:type="dxa"/>
        </w:tcPr>
        <w:p w14:paraId="2315E4E2" w14:textId="77777777" w:rsidR="00D55B5B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D55B5B" w14:paraId="09F88951" w14:textId="77777777" w:rsidTr="00C900E8">
      <w:tc>
        <w:tcPr>
          <w:tcW w:w="3397" w:type="dxa"/>
        </w:tcPr>
        <w:p w14:paraId="35FDD19A" w14:textId="70DD903B" w:rsidR="00D55B5B" w:rsidRPr="004B4496" w:rsidRDefault="00D55B5B">
          <w:pPr>
            <w:pStyle w:val="a8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>RU.17701729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12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.</w:t>
          </w:r>
          <w:r w:rsidR="00B03184">
            <w:rPr>
              <w:rFonts w:ascii="Times New Roman" w:eastAsia="Calibri" w:hAnsi="Times New Roman" w:cs="Times New Roman"/>
              <w:sz w:val="24"/>
              <w:szCs w:val="24"/>
            </w:rPr>
            <w:t>17</w:t>
          </w:r>
          <w:r w:rsidR="00B03184" w:rsidRPr="00C900E8">
            <w:rPr>
              <w:rFonts w:ascii="Times New Roman" w:eastAsia="Calibri" w:hAnsi="Times New Roman" w:cs="Times New Roman"/>
              <w:sz w:val="24"/>
              <w:szCs w:val="24"/>
            </w:rPr>
            <w:t>-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 xml:space="preserve">01 </w:t>
          </w:r>
          <w:r w:rsidR="00B22429">
            <w:rPr>
              <w:rFonts w:ascii="Times New Roman" w:eastAsia="Calibri" w:hAnsi="Times New Roman" w:cs="Times New Roman"/>
              <w:sz w:val="24"/>
              <w:szCs w:val="24"/>
            </w:rPr>
            <w:t>81</w:t>
          </w:r>
          <w:r w:rsidRPr="00C900E8">
            <w:rPr>
              <w:rFonts w:ascii="Times New Roman" w:eastAsia="Calibri" w:hAnsi="Times New Roman" w:cs="Times New Roman"/>
              <w:sz w:val="24"/>
              <w:szCs w:val="24"/>
            </w:rPr>
            <w:t xml:space="preserve"> 01-1</w:t>
          </w:r>
        </w:p>
      </w:tc>
      <w:tc>
        <w:tcPr>
          <w:tcW w:w="1560" w:type="dxa"/>
        </w:tcPr>
        <w:p w14:paraId="655ED90F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01" w:type="dxa"/>
        </w:tcPr>
        <w:p w14:paraId="02BA05AC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7" w:type="dxa"/>
        </w:tcPr>
        <w:p w14:paraId="35783635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70" w:type="dxa"/>
        </w:tcPr>
        <w:p w14:paraId="5FC454DD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55B5B" w14:paraId="24D5428F" w14:textId="77777777" w:rsidTr="00C900E8">
      <w:tc>
        <w:tcPr>
          <w:tcW w:w="3397" w:type="dxa"/>
        </w:tcPr>
        <w:p w14:paraId="1EB8928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Инв. № подп.</w:t>
          </w:r>
        </w:p>
      </w:tc>
      <w:tc>
        <w:tcPr>
          <w:tcW w:w="1560" w:type="dxa"/>
        </w:tcPr>
        <w:p w14:paraId="29DA6EC2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01" w:type="dxa"/>
        </w:tcPr>
        <w:p w14:paraId="3BD7CBEA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667" w:type="dxa"/>
        </w:tcPr>
        <w:p w14:paraId="60B695C4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70" w:type="dxa"/>
        </w:tcPr>
        <w:p w14:paraId="579C5E29" w14:textId="77777777" w:rsidR="00D55B5B" w:rsidRPr="00CF29BD" w:rsidRDefault="00D55B5B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24671E80" w14:textId="77777777" w:rsidR="00D55B5B" w:rsidRDefault="00D55B5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83F9" w14:textId="77777777" w:rsidR="00D55B5B" w:rsidRPr="00C80B6F" w:rsidRDefault="00D55B5B" w:rsidP="00C80B6F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35049" w14:textId="77777777" w:rsidR="00BE7127" w:rsidRDefault="00BE7127" w:rsidP="00DE3A00">
      <w:pPr>
        <w:spacing w:after="0" w:line="240" w:lineRule="auto"/>
      </w:pPr>
      <w:r>
        <w:separator/>
      </w:r>
    </w:p>
  </w:footnote>
  <w:footnote w:type="continuationSeparator" w:id="0">
    <w:p w14:paraId="59C7FDD5" w14:textId="77777777" w:rsidR="00BE7127" w:rsidRDefault="00BE7127" w:rsidP="00DE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397589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79182F" w14:textId="77777777" w:rsidR="00D55B5B" w:rsidRPr="007B720C" w:rsidRDefault="00D55B5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B72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B720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4EAB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7B720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14A1BD6F" w14:textId="6F66753F" w:rsidR="00D55B5B" w:rsidRPr="00980AF7" w:rsidRDefault="00D55B5B" w:rsidP="00980AF7">
        <w:pPr>
          <w:jc w:val="center"/>
          <w:rPr>
            <w:rFonts w:ascii="Times New Roman" w:eastAsia="Calibri" w:hAnsi="Times New Roman" w:cs="Times New Roman"/>
            <w:sz w:val="28"/>
            <w:szCs w:val="28"/>
          </w:rPr>
        </w:pPr>
        <w:r w:rsidRPr="007B720C">
          <w:rPr>
            <w:rFonts w:ascii="Times New Roman" w:eastAsia="Calibri" w:hAnsi="Times New Roman" w:cs="Times New Roman"/>
            <w:sz w:val="24"/>
            <w:szCs w:val="24"/>
          </w:rPr>
          <w:t>RU.17701729.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12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>.</w:t>
        </w:r>
        <w:r w:rsidR="00DE3900">
          <w:rPr>
            <w:rFonts w:ascii="Times New Roman" w:eastAsia="Calibri" w:hAnsi="Times New Roman" w:cs="Times New Roman"/>
            <w:sz w:val="24"/>
            <w:szCs w:val="24"/>
          </w:rPr>
          <w:t>17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-01 </w:t>
        </w:r>
        <w:r w:rsidR="00E848BE">
          <w:rPr>
            <w:rFonts w:ascii="Times New Roman" w:eastAsia="Calibri" w:hAnsi="Times New Roman" w:cs="Times New Roman"/>
            <w:sz w:val="24"/>
            <w:szCs w:val="24"/>
          </w:rPr>
          <w:t>81</w:t>
        </w:r>
        <w:r w:rsidRPr="007B720C">
          <w:rPr>
            <w:rFonts w:ascii="Times New Roman" w:eastAsia="Calibri" w:hAnsi="Times New Roman" w:cs="Times New Roman"/>
            <w:sz w:val="24"/>
            <w:szCs w:val="24"/>
          </w:rPr>
          <w:t xml:space="preserve"> 01-1</w:t>
        </w:r>
      </w:p>
    </w:sdtContent>
  </w:sdt>
  <w:p w14:paraId="1BED168E" w14:textId="77777777" w:rsidR="00D55B5B" w:rsidRDefault="00D55B5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488E"/>
    <w:multiLevelType w:val="hybridMultilevel"/>
    <w:tmpl w:val="990C08FA"/>
    <w:lvl w:ilvl="0" w:tplc="1EF606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560FF1"/>
    <w:multiLevelType w:val="hybridMultilevel"/>
    <w:tmpl w:val="A83CABD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2A64D0E"/>
    <w:multiLevelType w:val="hybridMultilevel"/>
    <w:tmpl w:val="4856611A"/>
    <w:lvl w:ilvl="0" w:tplc="B6FA133C">
      <w:numFmt w:val="bullet"/>
      <w:pStyle w:val="TTENUMD"/>
      <w:lvlText w:val="-"/>
      <w:lvlJc w:val="left"/>
      <w:pPr>
        <w:ind w:left="27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" w15:restartNumberingAfterBreak="0">
    <w:nsid w:val="02B46CD8"/>
    <w:multiLevelType w:val="hybridMultilevel"/>
    <w:tmpl w:val="B91E5602"/>
    <w:lvl w:ilvl="0" w:tplc="432C5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BB69B7"/>
    <w:multiLevelType w:val="hybridMultilevel"/>
    <w:tmpl w:val="0CF6AE66"/>
    <w:lvl w:ilvl="0" w:tplc="B0927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F369FF"/>
    <w:multiLevelType w:val="hybridMultilevel"/>
    <w:tmpl w:val="4A8C528C"/>
    <w:lvl w:ilvl="0" w:tplc="42BE05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CF2059"/>
    <w:multiLevelType w:val="hybridMultilevel"/>
    <w:tmpl w:val="0810CD76"/>
    <w:lvl w:ilvl="0" w:tplc="4BD24FBA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645E6F"/>
    <w:multiLevelType w:val="hybridMultilevel"/>
    <w:tmpl w:val="A0FC5D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863FF4"/>
    <w:multiLevelType w:val="hybridMultilevel"/>
    <w:tmpl w:val="AA8EA562"/>
    <w:lvl w:ilvl="0" w:tplc="154A05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FFB2E9B"/>
    <w:multiLevelType w:val="hybridMultilevel"/>
    <w:tmpl w:val="5F6620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46018"/>
    <w:multiLevelType w:val="hybridMultilevel"/>
    <w:tmpl w:val="47BEBB74"/>
    <w:lvl w:ilvl="0" w:tplc="5F3A9F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147ECD"/>
    <w:multiLevelType w:val="hybridMultilevel"/>
    <w:tmpl w:val="97BC99C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F787B1C"/>
    <w:multiLevelType w:val="hybridMultilevel"/>
    <w:tmpl w:val="57B65F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046DAD"/>
    <w:multiLevelType w:val="hybridMultilevel"/>
    <w:tmpl w:val="E26E5848"/>
    <w:lvl w:ilvl="0" w:tplc="34B21A5A">
      <w:start w:val="1"/>
      <w:numFmt w:val="decimal"/>
      <w:pStyle w:val="TTENUM"/>
      <w:suff w:val="space"/>
      <w:lvlText w:val="%1)"/>
      <w:lvlJc w:val="left"/>
      <w:pPr>
        <w:ind w:left="0" w:firstLine="92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7DD0903"/>
    <w:multiLevelType w:val="hybridMultilevel"/>
    <w:tmpl w:val="638EB490"/>
    <w:lvl w:ilvl="0" w:tplc="01846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9A53B3"/>
    <w:multiLevelType w:val="multilevel"/>
    <w:tmpl w:val="911A3E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4F5D0D"/>
    <w:multiLevelType w:val="hybridMultilevel"/>
    <w:tmpl w:val="F55A32F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E6F1DC3"/>
    <w:multiLevelType w:val="hybridMultilevel"/>
    <w:tmpl w:val="FC0CFB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FCC69B7"/>
    <w:multiLevelType w:val="hybridMultilevel"/>
    <w:tmpl w:val="CB6ECF0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6452FE8"/>
    <w:multiLevelType w:val="multilevel"/>
    <w:tmpl w:val="0E982F38"/>
    <w:lvl w:ilvl="0">
      <w:start w:val="1"/>
      <w:numFmt w:val="decimal"/>
      <w:pStyle w:val="TTTITLE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SUBTITLE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TTCLAUSE"/>
      <w:suff w:val="space"/>
      <w:lvlText w:val="%1.%2.%3"/>
      <w:lvlJc w:val="left"/>
      <w:pPr>
        <w:ind w:left="6810" w:firstLine="136"/>
      </w:pPr>
      <w:rPr>
        <w:rFonts w:hint="default"/>
      </w:rPr>
    </w:lvl>
    <w:lvl w:ilvl="3">
      <w:start w:val="1"/>
      <w:numFmt w:val="decimal"/>
      <w:pStyle w:val="TTSUBCLAUSE"/>
      <w:lvlText w:val="%1.%2.%3.%4"/>
      <w:lvlJc w:val="left"/>
      <w:pPr>
        <w:ind w:left="431" w:firstLine="1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firstLine="1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firstLine="1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firstLine="13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firstLine="13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firstLine="136"/>
      </w:pPr>
      <w:rPr>
        <w:rFonts w:hint="default"/>
      </w:rPr>
    </w:lvl>
  </w:abstractNum>
  <w:abstractNum w:abstractNumId="20" w15:restartNumberingAfterBreak="0">
    <w:nsid w:val="66DA0637"/>
    <w:multiLevelType w:val="hybridMultilevel"/>
    <w:tmpl w:val="44A6138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273831"/>
    <w:multiLevelType w:val="hybridMultilevel"/>
    <w:tmpl w:val="24D66B96"/>
    <w:lvl w:ilvl="0" w:tplc="5D9209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825C56"/>
    <w:multiLevelType w:val="hybridMultilevel"/>
    <w:tmpl w:val="4A5E82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BED0D68"/>
    <w:multiLevelType w:val="hybridMultilevel"/>
    <w:tmpl w:val="F6D609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EFF6078"/>
    <w:multiLevelType w:val="hybridMultilevel"/>
    <w:tmpl w:val="C7A80E22"/>
    <w:lvl w:ilvl="0" w:tplc="A95249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77125183">
    <w:abstractNumId w:val="15"/>
  </w:num>
  <w:num w:numId="2" w16cid:durableId="1613198662">
    <w:abstractNumId w:val="19"/>
  </w:num>
  <w:num w:numId="3" w16cid:durableId="919951431">
    <w:abstractNumId w:val="13"/>
  </w:num>
  <w:num w:numId="4" w16cid:durableId="1650403684">
    <w:abstractNumId w:val="2"/>
  </w:num>
  <w:num w:numId="5" w16cid:durableId="1197889089">
    <w:abstractNumId w:val="22"/>
  </w:num>
  <w:num w:numId="6" w16cid:durableId="999161904">
    <w:abstractNumId w:val="17"/>
  </w:num>
  <w:num w:numId="7" w16cid:durableId="1940942888">
    <w:abstractNumId w:val="18"/>
  </w:num>
  <w:num w:numId="8" w16cid:durableId="596252496">
    <w:abstractNumId w:val="6"/>
  </w:num>
  <w:num w:numId="9" w16cid:durableId="873539155">
    <w:abstractNumId w:val="20"/>
  </w:num>
  <w:num w:numId="10" w16cid:durableId="1027290247">
    <w:abstractNumId w:val="16"/>
  </w:num>
  <w:num w:numId="11" w16cid:durableId="355352709">
    <w:abstractNumId w:val="11"/>
  </w:num>
  <w:num w:numId="12" w16cid:durableId="1164589762">
    <w:abstractNumId w:val="7"/>
  </w:num>
  <w:num w:numId="13" w16cid:durableId="1097873223">
    <w:abstractNumId w:val="1"/>
  </w:num>
  <w:num w:numId="14" w16cid:durableId="1973749573">
    <w:abstractNumId w:val="8"/>
  </w:num>
  <w:num w:numId="15" w16cid:durableId="1925719738">
    <w:abstractNumId w:val="9"/>
  </w:num>
  <w:num w:numId="16" w16cid:durableId="1172911497">
    <w:abstractNumId w:val="12"/>
  </w:num>
  <w:num w:numId="17" w16cid:durableId="52775173">
    <w:abstractNumId w:val="4"/>
  </w:num>
  <w:num w:numId="18" w16cid:durableId="1286766307">
    <w:abstractNumId w:val="24"/>
  </w:num>
  <w:num w:numId="19" w16cid:durableId="737702790">
    <w:abstractNumId w:val="10"/>
  </w:num>
  <w:num w:numId="20" w16cid:durableId="621308720">
    <w:abstractNumId w:val="21"/>
  </w:num>
  <w:num w:numId="21" w16cid:durableId="1960985079">
    <w:abstractNumId w:val="3"/>
  </w:num>
  <w:num w:numId="22" w16cid:durableId="1655181946">
    <w:abstractNumId w:val="14"/>
  </w:num>
  <w:num w:numId="23" w16cid:durableId="1954483942">
    <w:abstractNumId w:val="5"/>
  </w:num>
  <w:num w:numId="24" w16cid:durableId="1495953371">
    <w:abstractNumId w:val="23"/>
  </w:num>
  <w:num w:numId="25" w16cid:durableId="192074901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49A"/>
    <w:rsid w:val="000369DE"/>
    <w:rsid w:val="00037D6F"/>
    <w:rsid w:val="0004603D"/>
    <w:rsid w:val="00053DD4"/>
    <w:rsid w:val="0006796D"/>
    <w:rsid w:val="00074E2A"/>
    <w:rsid w:val="0007587C"/>
    <w:rsid w:val="00083A7C"/>
    <w:rsid w:val="00087A41"/>
    <w:rsid w:val="0009493C"/>
    <w:rsid w:val="000B5CB8"/>
    <w:rsid w:val="000C0EAD"/>
    <w:rsid w:val="000C59CD"/>
    <w:rsid w:val="000E08CB"/>
    <w:rsid w:val="000E20D8"/>
    <w:rsid w:val="000E722E"/>
    <w:rsid w:val="000F0307"/>
    <w:rsid w:val="000F1550"/>
    <w:rsid w:val="000F1AEA"/>
    <w:rsid w:val="001031DB"/>
    <w:rsid w:val="0011128B"/>
    <w:rsid w:val="00111800"/>
    <w:rsid w:val="001152A2"/>
    <w:rsid w:val="0011678B"/>
    <w:rsid w:val="00116E2A"/>
    <w:rsid w:val="00120DA0"/>
    <w:rsid w:val="00123B0F"/>
    <w:rsid w:val="00142F26"/>
    <w:rsid w:val="00154299"/>
    <w:rsid w:val="0015711F"/>
    <w:rsid w:val="0017104A"/>
    <w:rsid w:val="001819DC"/>
    <w:rsid w:val="001829EF"/>
    <w:rsid w:val="0018535E"/>
    <w:rsid w:val="001948ED"/>
    <w:rsid w:val="001A48A1"/>
    <w:rsid w:val="001B1BE1"/>
    <w:rsid w:val="001B6963"/>
    <w:rsid w:val="001D305E"/>
    <w:rsid w:val="00202D18"/>
    <w:rsid w:val="0022635C"/>
    <w:rsid w:val="00232716"/>
    <w:rsid w:val="00235900"/>
    <w:rsid w:val="0024707C"/>
    <w:rsid w:val="0024762A"/>
    <w:rsid w:val="002517D6"/>
    <w:rsid w:val="00251BF0"/>
    <w:rsid w:val="00253E51"/>
    <w:rsid w:val="00256D01"/>
    <w:rsid w:val="002642FE"/>
    <w:rsid w:val="00274C26"/>
    <w:rsid w:val="00276E35"/>
    <w:rsid w:val="00296265"/>
    <w:rsid w:val="00296B31"/>
    <w:rsid w:val="002A049F"/>
    <w:rsid w:val="002B6F39"/>
    <w:rsid w:val="002C49D4"/>
    <w:rsid w:val="002C6DC6"/>
    <w:rsid w:val="002D1F5E"/>
    <w:rsid w:val="002D5983"/>
    <w:rsid w:val="002E301A"/>
    <w:rsid w:val="002E3D49"/>
    <w:rsid w:val="002E3D55"/>
    <w:rsid w:val="002F56C2"/>
    <w:rsid w:val="00311E3E"/>
    <w:rsid w:val="00313CF0"/>
    <w:rsid w:val="0033320A"/>
    <w:rsid w:val="0034630E"/>
    <w:rsid w:val="0034650B"/>
    <w:rsid w:val="003541E1"/>
    <w:rsid w:val="0039085B"/>
    <w:rsid w:val="003A339A"/>
    <w:rsid w:val="003A349C"/>
    <w:rsid w:val="003B17F5"/>
    <w:rsid w:val="003B55B9"/>
    <w:rsid w:val="003B6195"/>
    <w:rsid w:val="003B7845"/>
    <w:rsid w:val="003C5A9E"/>
    <w:rsid w:val="003C6D54"/>
    <w:rsid w:val="003D779E"/>
    <w:rsid w:val="003E35F3"/>
    <w:rsid w:val="003E7B9F"/>
    <w:rsid w:val="003F64A9"/>
    <w:rsid w:val="00401B1E"/>
    <w:rsid w:val="0040365B"/>
    <w:rsid w:val="00405BC7"/>
    <w:rsid w:val="00413F1E"/>
    <w:rsid w:val="0041653E"/>
    <w:rsid w:val="00426455"/>
    <w:rsid w:val="004320A9"/>
    <w:rsid w:val="00436FD0"/>
    <w:rsid w:val="004464C9"/>
    <w:rsid w:val="00467C01"/>
    <w:rsid w:val="00472C66"/>
    <w:rsid w:val="00475D31"/>
    <w:rsid w:val="00477DE6"/>
    <w:rsid w:val="00493857"/>
    <w:rsid w:val="00493F7D"/>
    <w:rsid w:val="004A07DA"/>
    <w:rsid w:val="004A78B2"/>
    <w:rsid w:val="004B4496"/>
    <w:rsid w:val="004B70E9"/>
    <w:rsid w:val="004B72E9"/>
    <w:rsid w:val="004B7706"/>
    <w:rsid w:val="004C4524"/>
    <w:rsid w:val="004D0A8B"/>
    <w:rsid w:val="004D2AF9"/>
    <w:rsid w:val="004E39B1"/>
    <w:rsid w:val="004F2323"/>
    <w:rsid w:val="004F7A96"/>
    <w:rsid w:val="00527C23"/>
    <w:rsid w:val="0053190A"/>
    <w:rsid w:val="00534594"/>
    <w:rsid w:val="00537B5E"/>
    <w:rsid w:val="005473A6"/>
    <w:rsid w:val="00566D5D"/>
    <w:rsid w:val="00572E6E"/>
    <w:rsid w:val="00575D20"/>
    <w:rsid w:val="00584D46"/>
    <w:rsid w:val="00587F72"/>
    <w:rsid w:val="00594EF1"/>
    <w:rsid w:val="005A15D3"/>
    <w:rsid w:val="005A6B06"/>
    <w:rsid w:val="005D0EE1"/>
    <w:rsid w:val="005D0F49"/>
    <w:rsid w:val="005D1C5F"/>
    <w:rsid w:val="005D2F01"/>
    <w:rsid w:val="005D4563"/>
    <w:rsid w:val="005F27FC"/>
    <w:rsid w:val="0060201A"/>
    <w:rsid w:val="00604A3E"/>
    <w:rsid w:val="00611D44"/>
    <w:rsid w:val="006155BF"/>
    <w:rsid w:val="00622C6A"/>
    <w:rsid w:val="006419F6"/>
    <w:rsid w:val="00666711"/>
    <w:rsid w:val="00671D48"/>
    <w:rsid w:val="00680022"/>
    <w:rsid w:val="00683789"/>
    <w:rsid w:val="00685EFC"/>
    <w:rsid w:val="0068637A"/>
    <w:rsid w:val="006B2DBC"/>
    <w:rsid w:val="006B4C1A"/>
    <w:rsid w:val="006B4FA9"/>
    <w:rsid w:val="006C2C14"/>
    <w:rsid w:val="006D7500"/>
    <w:rsid w:val="006E102B"/>
    <w:rsid w:val="006E1E28"/>
    <w:rsid w:val="006E257E"/>
    <w:rsid w:val="006E7DE1"/>
    <w:rsid w:val="006F3D70"/>
    <w:rsid w:val="006F7BB5"/>
    <w:rsid w:val="007003D6"/>
    <w:rsid w:val="0070363A"/>
    <w:rsid w:val="00707B22"/>
    <w:rsid w:val="00717954"/>
    <w:rsid w:val="00727BE2"/>
    <w:rsid w:val="00730680"/>
    <w:rsid w:val="00736757"/>
    <w:rsid w:val="00736BDA"/>
    <w:rsid w:val="00740028"/>
    <w:rsid w:val="00750E23"/>
    <w:rsid w:val="00762775"/>
    <w:rsid w:val="00765407"/>
    <w:rsid w:val="00770F1F"/>
    <w:rsid w:val="007772A1"/>
    <w:rsid w:val="00792E0A"/>
    <w:rsid w:val="007971EE"/>
    <w:rsid w:val="007A6BBC"/>
    <w:rsid w:val="007B0640"/>
    <w:rsid w:val="007B5362"/>
    <w:rsid w:val="007B6754"/>
    <w:rsid w:val="007B720C"/>
    <w:rsid w:val="007C5D06"/>
    <w:rsid w:val="007C76EB"/>
    <w:rsid w:val="007D555C"/>
    <w:rsid w:val="007D5C3C"/>
    <w:rsid w:val="007F582E"/>
    <w:rsid w:val="007F5F14"/>
    <w:rsid w:val="007F6F02"/>
    <w:rsid w:val="00806E66"/>
    <w:rsid w:val="00812782"/>
    <w:rsid w:val="00816BD4"/>
    <w:rsid w:val="0082567D"/>
    <w:rsid w:val="0082641A"/>
    <w:rsid w:val="0083719F"/>
    <w:rsid w:val="00837832"/>
    <w:rsid w:val="00855584"/>
    <w:rsid w:val="008634C3"/>
    <w:rsid w:val="008642FF"/>
    <w:rsid w:val="008736BF"/>
    <w:rsid w:val="00875005"/>
    <w:rsid w:val="0088246A"/>
    <w:rsid w:val="00890506"/>
    <w:rsid w:val="00891D1A"/>
    <w:rsid w:val="008A6A73"/>
    <w:rsid w:val="008B34FA"/>
    <w:rsid w:val="008C443A"/>
    <w:rsid w:val="008C6FEB"/>
    <w:rsid w:val="008D0980"/>
    <w:rsid w:val="008E1747"/>
    <w:rsid w:val="008E3ADB"/>
    <w:rsid w:val="008E437E"/>
    <w:rsid w:val="008F0768"/>
    <w:rsid w:val="00904E19"/>
    <w:rsid w:val="00910056"/>
    <w:rsid w:val="00912A07"/>
    <w:rsid w:val="00916C5E"/>
    <w:rsid w:val="00917AF6"/>
    <w:rsid w:val="00921C59"/>
    <w:rsid w:val="00926ABC"/>
    <w:rsid w:val="0093041C"/>
    <w:rsid w:val="00930D51"/>
    <w:rsid w:val="009447D4"/>
    <w:rsid w:val="009473FC"/>
    <w:rsid w:val="00950CAE"/>
    <w:rsid w:val="00951BE7"/>
    <w:rsid w:val="00954926"/>
    <w:rsid w:val="009554F5"/>
    <w:rsid w:val="009561B4"/>
    <w:rsid w:val="00980AF7"/>
    <w:rsid w:val="00982C86"/>
    <w:rsid w:val="009B0B69"/>
    <w:rsid w:val="009B2C16"/>
    <w:rsid w:val="009B3304"/>
    <w:rsid w:val="009B76B9"/>
    <w:rsid w:val="009C06B5"/>
    <w:rsid w:val="009C49BA"/>
    <w:rsid w:val="009C6438"/>
    <w:rsid w:val="009E1D21"/>
    <w:rsid w:val="009E43C4"/>
    <w:rsid w:val="009E4E96"/>
    <w:rsid w:val="009F380A"/>
    <w:rsid w:val="00A112EA"/>
    <w:rsid w:val="00A23842"/>
    <w:rsid w:val="00A2749A"/>
    <w:rsid w:val="00A307F6"/>
    <w:rsid w:val="00A51FE5"/>
    <w:rsid w:val="00A53F18"/>
    <w:rsid w:val="00A54EAB"/>
    <w:rsid w:val="00A760DB"/>
    <w:rsid w:val="00A80C74"/>
    <w:rsid w:val="00A862CF"/>
    <w:rsid w:val="00AA275E"/>
    <w:rsid w:val="00AB0AEB"/>
    <w:rsid w:val="00AB4F65"/>
    <w:rsid w:val="00AC0823"/>
    <w:rsid w:val="00AC7A86"/>
    <w:rsid w:val="00AE6871"/>
    <w:rsid w:val="00B03184"/>
    <w:rsid w:val="00B1164F"/>
    <w:rsid w:val="00B20F69"/>
    <w:rsid w:val="00B22429"/>
    <w:rsid w:val="00B2686E"/>
    <w:rsid w:val="00B27F79"/>
    <w:rsid w:val="00B319AA"/>
    <w:rsid w:val="00B32578"/>
    <w:rsid w:val="00B3658D"/>
    <w:rsid w:val="00B7393C"/>
    <w:rsid w:val="00B7709E"/>
    <w:rsid w:val="00B91CE8"/>
    <w:rsid w:val="00B922E3"/>
    <w:rsid w:val="00BA4CD5"/>
    <w:rsid w:val="00BB3214"/>
    <w:rsid w:val="00BD0EC4"/>
    <w:rsid w:val="00BD4036"/>
    <w:rsid w:val="00BD77E3"/>
    <w:rsid w:val="00BE6FB6"/>
    <w:rsid w:val="00BE7127"/>
    <w:rsid w:val="00BF274C"/>
    <w:rsid w:val="00BF397E"/>
    <w:rsid w:val="00BF7726"/>
    <w:rsid w:val="00C0027D"/>
    <w:rsid w:val="00C06076"/>
    <w:rsid w:val="00C0763F"/>
    <w:rsid w:val="00C15958"/>
    <w:rsid w:val="00C272F8"/>
    <w:rsid w:val="00C31FB4"/>
    <w:rsid w:val="00C42B35"/>
    <w:rsid w:val="00C50E65"/>
    <w:rsid w:val="00C53983"/>
    <w:rsid w:val="00C6371A"/>
    <w:rsid w:val="00C66791"/>
    <w:rsid w:val="00C755F1"/>
    <w:rsid w:val="00C75F3A"/>
    <w:rsid w:val="00C77807"/>
    <w:rsid w:val="00C77E9A"/>
    <w:rsid w:val="00C80604"/>
    <w:rsid w:val="00C80B6F"/>
    <w:rsid w:val="00C900E8"/>
    <w:rsid w:val="00C91D65"/>
    <w:rsid w:val="00CA053B"/>
    <w:rsid w:val="00CA6D82"/>
    <w:rsid w:val="00CB37AA"/>
    <w:rsid w:val="00CC43E0"/>
    <w:rsid w:val="00CD6715"/>
    <w:rsid w:val="00CE0DAA"/>
    <w:rsid w:val="00CF29BD"/>
    <w:rsid w:val="00D0114D"/>
    <w:rsid w:val="00D15276"/>
    <w:rsid w:val="00D17F96"/>
    <w:rsid w:val="00D22D35"/>
    <w:rsid w:val="00D24BCF"/>
    <w:rsid w:val="00D34CF7"/>
    <w:rsid w:val="00D37A85"/>
    <w:rsid w:val="00D4212B"/>
    <w:rsid w:val="00D55B5B"/>
    <w:rsid w:val="00D72983"/>
    <w:rsid w:val="00D75504"/>
    <w:rsid w:val="00D8109E"/>
    <w:rsid w:val="00D85F61"/>
    <w:rsid w:val="00D91030"/>
    <w:rsid w:val="00D93747"/>
    <w:rsid w:val="00DA4E75"/>
    <w:rsid w:val="00DB19CC"/>
    <w:rsid w:val="00DB55BD"/>
    <w:rsid w:val="00DC2D94"/>
    <w:rsid w:val="00DC42D2"/>
    <w:rsid w:val="00DC6EBF"/>
    <w:rsid w:val="00DE3900"/>
    <w:rsid w:val="00DE3A00"/>
    <w:rsid w:val="00DE465A"/>
    <w:rsid w:val="00DE7075"/>
    <w:rsid w:val="00DE7993"/>
    <w:rsid w:val="00E02870"/>
    <w:rsid w:val="00E05DDD"/>
    <w:rsid w:val="00E07874"/>
    <w:rsid w:val="00E245E6"/>
    <w:rsid w:val="00E309CE"/>
    <w:rsid w:val="00E31B80"/>
    <w:rsid w:val="00E42051"/>
    <w:rsid w:val="00E443FE"/>
    <w:rsid w:val="00E45565"/>
    <w:rsid w:val="00E47ECD"/>
    <w:rsid w:val="00E55119"/>
    <w:rsid w:val="00E55C5F"/>
    <w:rsid w:val="00E602F3"/>
    <w:rsid w:val="00E70B19"/>
    <w:rsid w:val="00E72E9B"/>
    <w:rsid w:val="00E767E0"/>
    <w:rsid w:val="00E77BC6"/>
    <w:rsid w:val="00E825D0"/>
    <w:rsid w:val="00E84889"/>
    <w:rsid w:val="00E848BE"/>
    <w:rsid w:val="00E95A9D"/>
    <w:rsid w:val="00EA54E5"/>
    <w:rsid w:val="00EB1A2B"/>
    <w:rsid w:val="00EB67B2"/>
    <w:rsid w:val="00ED1D29"/>
    <w:rsid w:val="00ED4D76"/>
    <w:rsid w:val="00EE3369"/>
    <w:rsid w:val="00EE50C3"/>
    <w:rsid w:val="00EF345B"/>
    <w:rsid w:val="00F0512E"/>
    <w:rsid w:val="00F07855"/>
    <w:rsid w:val="00F227B8"/>
    <w:rsid w:val="00F24029"/>
    <w:rsid w:val="00F2456A"/>
    <w:rsid w:val="00F32FB8"/>
    <w:rsid w:val="00F34983"/>
    <w:rsid w:val="00F40298"/>
    <w:rsid w:val="00F51283"/>
    <w:rsid w:val="00F56457"/>
    <w:rsid w:val="00F65FB2"/>
    <w:rsid w:val="00F73272"/>
    <w:rsid w:val="00F73330"/>
    <w:rsid w:val="00F80FFC"/>
    <w:rsid w:val="00FA10F3"/>
    <w:rsid w:val="00FA20D4"/>
    <w:rsid w:val="00FB440F"/>
    <w:rsid w:val="00FC2475"/>
    <w:rsid w:val="00FC4915"/>
    <w:rsid w:val="00FD0717"/>
    <w:rsid w:val="00FD5885"/>
    <w:rsid w:val="00FD71D4"/>
    <w:rsid w:val="00FE3208"/>
    <w:rsid w:val="00F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10C39"/>
  <w15:chartTrackingRefBased/>
  <w15:docId w15:val="{2278B811-EC40-4558-9E6A-8DE167F9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3F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DEPARTMENTSTYLE">
    <w:name w:val="TT_DEPARTMENT_STYLE"/>
    <w:basedOn w:val="a"/>
    <w:link w:val="TTDEPARTMENTSTYLE0"/>
    <w:qFormat/>
    <w:rsid w:val="00534594"/>
    <w:pPr>
      <w:spacing w:line="240" w:lineRule="auto"/>
      <w:jc w:val="center"/>
    </w:pPr>
    <w:rPr>
      <w:rFonts w:ascii="Times New Roman" w:hAnsi="Times New Roman"/>
      <w:b/>
      <w:sz w:val="24"/>
    </w:rPr>
  </w:style>
  <w:style w:type="table" w:styleId="a3">
    <w:name w:val="Table Grid"/>
    <w:basedOn w:val="a1"/>
    <w:uiPriority w:val="59"/>
    <w:rsid w:val="000B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DEPARTMENTSTYLE0">
    <w:name w:val="TT_DEPARTMENT_STYLE Знак"/>
    <w:basedOn w:val="a0"/>
    <w:link w:val="TTDEPARTMENTSTYLE"/>
    <w:rsid w:val="00534594"/>
    <w:rPr>
      <w:rFonts w:ascii="Times New Roman" w:hAnsi="Times New Roman"/>
      <w:b/>
      <w:sz w:val="24"/>
    </w:rPr>
  </w:style>
  <w:style w:type="paragraph" w:customStyle="1" w:styleId="TTAPFULLPROGRAMNAMESTYLE">
    <w:name w:val="TT_AP_FULL_PROGRAM_NAME_STYLE"/>
    <w:basedOn w:val="TTDEPARTMENTSTYLE"/>
    <w:link w:val="TTAPFULLPROGRAMNAMESTYLE0"/>
    <w:qFormat/>
    <w:rsid w:val="00E309CE"/>
    <w:pPr>
      <w:spacing w:before="120"/>
    </w:pPr>
    <w:rPr>
      <w:rFonts w:cs="Arial"/>
      <w:b w:val="0"/>
      <w:szCs w:val="27"/>
      <w:shd w:val="clear" w:color="auto" w:fill="FFFFFF"/>
    </w:rPr>
  </w:style>
  <w:style w:type="paragraph" w:customStyle="1" w:styleId="TTAPDEFAULT">
    <w:name w:val="TT_AP_DEFAULT"/>
    <w:qFormat/>
    <w:rsid w:val="00930D51"/>
    <w:pPr>
      <w:spacing w:before="120" w:after="120"/>
    </w:pPr>
    <w:rPr>
      <w:rFonts w:ascii="Times New Roman" w:hAnsi="Times New Roman"/>
      <w:sz w:val="24"/>
      <w:lang w:val="en-US"/>
    </w:rPr>
  </w:style>
  <w:style w:type="character" w:customStyle="1" w:styleId="TTAPFULLPROGRAMNAMESTYLE0">
    <w:name w:val="TT_AP_FULL_PROGRAM_NAME_STYLE Знак"/>
    <w:basedOn w:val="TTDEPARTMENTSTYLE0"/>
    <w:link w:val="TTAPFULLPROGRAMNAMESTYLE"/>
    <w:rsid w:val="00E309CE"/>
    <w:rPr>
      <w:rFonts w:ascii="Times New Roman" w:hAnsi="Times New Roman" w:cs="Arial"/>
      <w:b w:val="0"/>
      <w:sz w:val="24"/>
      <w:szCs w:val="27"/>
    </w:rPr>
  </w:style>
  <w:style w:type="paragraph" w:customStyle="1" w:styleId="TTTITLE">
    <w:name w:val="TT_TITLE"/>
    <w:next w:val="TTSUBTITLE"/>
    <w:link w:val="TTTITLE0"/>
    <w:qFormat/>
    <w:rsid w:val="00812782"/>
    <w:pPr>
      <w:pageBreakBefore/>
      <w:numPr>
        <w:numId w:val="2"/>
      </w:numPr>
      <w:spacing w:before="480" w:after="480" w:line="240" w:lineRule="auto"/>
      <w:jc w:val="center"/>
    </w:pPr>
    <w:rPr>
      <w:rFonts w:ascii="Times New Roman" w:hAnsi="Times New Roman" w:cs="Arial"/>
      <w:b/>
      <w:caps/>
      <w:sz w:val="24"/>
      <w:szCs w:val="27"/>
      <w:shd w:val="clear" w:color="auto" w:fill="FFFFFF"/>
    </w:rPr>
  </w:style>
  <w:style w:type="paragraph" w:customStyle="1" w:styleId="TTSUBTITLE">
    <w:name w:val="TT_SUBTITLE"/>
    <w:link w:val="TTSUBTITLE0"/>
    <w:qFormat/>
    <w:rsid w:val="002C49D4"/>
    <w:pPr>
      <w:numPr>
        <w:ilvl w:val="1"/>
        <w:numId w:val="2"/>
      </w:numPr>
      <w:spacing w:before="600" w:after="600" w:line="360" w:lineRule="auto"/>
    </w:pPr>
    <w:rPr>
      <w:rFonts w:ascii="Times New Roman" w:hAnsi="Times New Roman" w:cs="Arial"/>
      <w:b/>
      <w:sz w:val="24"/>
      <w:szCs w:val="27"/>
      <w:shd w:val="clear" w:color="auto" w:fill="FFFFFF"/>
    </w:rPr>
  </w:style>
  <w:style w:type="character" w:customStyle="1" w:styleId="TTTITLE0">
    <w:name w:val="TT_TITLE Знак"/>
    <w:basedOn w:val="TTAPFULLPROGRAMNAMESTYLE0"/>
    <w:link w:val="TTTITLE"/>
    <w:rsid w:val="00812782"/>
    <w:rPr>
      <w:rFonts w:ascii="Times New Roman" w:hAnsi="Times New Roman" w:cs="Arial"/>
      <w:b/>
      <w:caps/>
      <w:sz w:val="24"/>
      <w:szCs w:val="27"/>
    </w:rPr>
  </w:style>
  <w:style w:type="character" w:customStyle="1" w:styleId="10">
    <w:name w:val="Заголовок 1 Знак"/>
    <w:basedOn w:val="a0"/>
    <w:link w:val="1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SUBTITLE0">
    <w:name w:val="TT_SUBTITLE Знак"/>
    <w:basedOn w:val="TTTITLE0"/>
    <w:link w:val="TTSUBTITLE"/>
    <w:rsid w:val="002C49D4"/>
    <w:rPr>
      <w:rFonts w:ascii="Times New Roman" w:hAnsi="Times New Roman" w:cs="Arial"/>
      <w:b/>
      <w:caps w:val="0"/>
      <w:sz w:val="24"/>
      <w:szCs w:val="27"/>
    </w:rPr>
  </w:style>
  <w:style w:type="character" w:customStyle="1" w:styleId="20">
    <w:name w:val="Заголовок 2 Знак"/>
    <w:basedOn w:val="a0"/>
    <w:link w:val="2"/>
    <w:uiPriority w:val="9"/>
    <w:rsid w:val="00947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73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73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73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473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473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473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CLAUSE">
    <w:name w:val="TT_CLAUSE"/>
    <w:link w:val="TTCLAUSE0"/>
    <w:qFormat/>
    <w:rsid w:val="00B7709E"/>
    <w:pPr>
      <w:numPr>
        <w:ilvl w:val="2"/>
        <w:numId w:val="2"/>
      </w:numPr>
      <w:spacing w:before="600" w:after="600"/>
      <w:ind w:left="0" w:firstLine="567"/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paragraph" w:customStyle="1" w:styleId="TTSUBCLAUSE">
    <w:name w:val="TT_SUBCLAUSE"/>
    <w:link w:val="TTSUBCLAUSE0"/>
    <w:qFormat/>
    <w:rsid w:val="002C49D4"/>
    <w:pPr>
      <w:numPr>
        <w:ilvl w:val="3"/>
        <w:numId w:val="2"/>
      </w:numPr>
    </w:pPr>
    <w:rPr>
      <w:rFonts w:ascii="Times New Roman" w:hAnsi="Times New Roman" w:cs="Arial"/>
      <w:b/>
      <w:sz w:val="24"/>
      <w:szCs w:val="27"/>
      <w:shd w:val="clear" w:color="auto" w:fill="FFFFFF"/>
      <w:lang w:val="en-TT"/>
    </w:rPr>
  </w:style>
  <w:style w:type="character" w:customStyle="1" w:styleId="TTCLAUSE0">
    <w:name w:val="TT_CLAUSE Знак"/>
    <w:basedOn w:val="TTTITLE0"/>
    <w:link w:val="TTCLAUSE"/>
    <w:rsid w:val="00B7709E"/>
    <w:rPr>
      <w:rFonts w:ascii="Times New Roman" w:hAnsi="Times New Roman" w:cs="Arial"/>
      <w:b/>
      <w:caps w:val="0"/>
      <w:sz w:val="24"/>
      <w:szCs w:val="27"/>
      <w:lang w:val="en-TT"/>
    </w:rPr>
  </w:style>
  <w:style w:type="paragraph" w:customStyle="1" w:styleId="TTTEXT">
    <w:name w:val="TT_TEXT"/>
    <w:link w:val="TTTEXT0"/>
    <w:qFormat/>
    <w:rsid w:val="002C49D4"/>
    <w:pPr>
      <w:spacing w:after="0" w:line="360" w:lineRule="auto"/>
      <w:ind w:firstLine="567"/>
      <w:jc w:val="both"/>
    </w:pPr>
    <w:rPr>
      <w:rFonts w:ascii="Times New Roman" w:hAnsi="Times New Roman" w:cs="Arial"/>
      <w:sz w:val="24"/>
      <w:szCs w:val="27"/>
      <w:shd w:val="clear" w:color="auto" w:fill="FFFFFF"/>
    </w:rPr>
  </w:style>
  <w:style w:type="character" w:customStyle="1" w:styleId="TTSUBCLAUSE0">
    <w:name w:val="TT_SUBCLAUSE Знак"/>
    <w:basedOn w:val="TTTITLE0"/>
    <w:link w:val="TTSUBCLAUSE"/>
    <w:rsid w:val="002C49D4"/>
    <w:rPr>
      <w:rFonts w:ascii="Times New Roman" w:hAnsi="Times New Roman" w:cs="Arial"/>
      <w:b/>
      <w:caps w:val="0"/>
      <w:sz w:val="24"/>
      <w:szCs w:val="27"/>
      <w:lang w:val="en-TT"/>
    </w:rPr>
  </w:style>
  <w:style w:type="character" w:customStyle="1" w:styleId="TTTEXT0">
    <w:name w:val="TT_TEXT Знак"/>
    <w:basedOn w:val="TTSUBTITLE0"/>
    <w:link w:val="TTTEXT"/>
    <w:rsid w:val="002C49D4"/>
    <w:rPr>
      <w:rFonts w:ascii="Times New Roman" w:hAnsi="Times New Roman" w:cs="Arial"/>
      <w:b w:val="0"/>
      <w:caps w:val="0"/>
      <w:sz w:val="24"/>
      <w:szCs w:val="27"/>
    </w:rPr>
  </w:style>
  <w:style w:type="paragraph" w:customStyle="1" w:styleId="TTTITLENONUMBER">
    <w:name w:val="TT_TITLE_NO_NUMBER"/>
    <w:basedOn w:val="TTAPFULLPROGRAMNAMESTYLE"/>
    <w:link w:val="TTTITLENONUMBER0"/>
    <w:qFormat/>
    <w:rsid w:val="00DE7993"/>
    <w:pPr>
      <w:pageBreakBefore/>
    </w:pPr>
    <w:rPr>
      <w:b/>
      <w:caps/>
    </w:rPr>
  </w:style>
  <w:style w:type="character" w:customStyle="1" w:styleId="TTTITLENONUMBER0">
    <w:name w:val="TT_TITLE_NO_NUMBER Знак"/>
    <w:basedOn w:val="TTAPFULLPROGRAMNAMESTYLE0"/>
    <w:link w:val="TTTITLENONUMBER"/>
    <w:rsid w:val="00DE7993"/>
    <w:rPr>
      <w:rFonts w:ascii="Times New Roman" w:hAnsi="Times New Roman" w:cs="Arial"/>
      <w:b/>
      <w:caps/>
      <w:sz w:val="24"/>
      <w:szCs w:val="27"/>
    </w:rPr>
  </w:style>
  <w:style w:type="paragraph" w:styleId="a4">
    <w:name w:val="TOC Heading"/>
    <w:basedOn w:val="1"/>
    <w:next w:val="a"/>
    <w:uiPriority w:val="39"/>
    <w:unhideWhenUsed/>
    <w:qFormat/>
    <w:rsid w:val="00296B31"/>
    <w:pPr>
      <w:numPr>
        <w:numId w:val="0"/>
      </w:numPr>
      <w:outlineLvl w:val="9"/>
    </w:pPr>
    <w:rPr>
      <w:lang w:eastAsia="ru-RU"/>
    </w:rPr>
  </w:style>
  <w:style w:type="paragraph" w:styleId="11">
    <w:name w:val="toc 1"/>
    <w:aliases w:val="TT_CONT_TITLE"/>
    <w:basedOn w:val="a"/>
    <w:next w:val="a"/>
    <w:autoRedefine/>
    <w:uiPriority w:val="39"/>
    <w:unhideWhenUsed/>
    <w:rsid w:val="00D0114D"/>
    <w:pPr>
      <w:tabs>
        <w:tab w:val="left" w:pos="440"/>
        <w:tab w:val="right" w:leader="dot" w:pos="10195"/>
      </w:tabs>
      <w:spacing w:before="120" w:after="120"/>
    </w:pPr>
    <w:rPr>
      <w:rFonts w:ascii="Times New Roman" w:hAnsi="Times New Roman"/>
      <w:bCs/>
      <w:caps/>
      <w:sz w:val="24"/>
      <w:szCs w:val="20"/>
    </w:rPr>
  </w:style>
  <w:style w:type="paragraph" w:styleId="21">
    <w:name w:val="toc 2"/>
    <w:aliases w:val="TT_CONT_SUBTITLE"/>
    <w:basedOn w:val="a"/>
    <w:next w:val="a"/>
    <w:autoRedefine/>
    <w:uiPriority w:val="39"/>
    <w:unhideWhenUsed/>
    <w:rsid w:val="008E437E"/>
    <w:pPr>
      <w:spacing w:before="120" w:after="0"/>
    </w:pPr>
    <w:rPr>
      <w:rFonts w:ascii="Times New Roman" w:hAnsi="Times New Roman"/>
      <w:iCs/>
      <w:sz w:val="24"/>
      <w:szCs w:val="20"/>
    </w:rPr>
  </w:style>
  <w:style w:type="paragraph" w:styleId="31">
    <w:name w:val="toc 3"/>
    <w:aliases w:val="TT_CONT_3"/>
    <w:basedOn w:val="a"/>
    <w:next w:val="a"/>
    <w:autoRedefine/>
    <w:uiPriority w:val="39"/>
    <w:unhideWhenUsed/>
    <w:rsid w:val="00812782"/>
    <w:pPr>
      <w:spacing w:before="120" w:after="120"/>
    </w:pPr>
    <w:rPr>
      <w:rFonts w:ascii="Times New Roman" w:hAnsi="Times New Roman"/>
      <w:sz w:val="24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296B31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296B31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296B31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296B31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96B31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296B31"/>
    <w:pPr>
      <w:spacing w:after="0"/>
      <w:ind w:left="176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BD77E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3A00"/>
  </w:style>
  <w:style w:type="paragraph" w:styleId="a8">
    <w:name w:val="footer"/>
    <w:basedOn w:val="a"/>
    <w:link w:val="a9"/>
    <w:uiPriority w:val="99"/>
    <w:unhideWhenUsed/>
    <w:rsid w:val="00DE3A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3A00"/>
  </w:style>
  <w:style w:type="character" w:styleId="aa">
    <w:name w:val="FollowedHyperlink"/>
    <w:basedOn w:val="a0"/>
    <w:uiPriority w:val="99"/>
    <w:semiHidden/>
    <w:unhideWhenUsed/>
    <w:rsid w:val="00C53983"/>
    <w:rPr>
      <w:color w:val="954F72" w:themeColor="followedHyperlink"/>
      <w:u w:val="single"/>
    </w:rPr>
  </w:style>
  <w:style w:type="paragraph" w:customStyle="1" w:styleId="TTENUM">
    <w:name w:val="TT_ENUM"/>
    <w:basedOn w:val="TTTEXT"/>
    <w:link w:val="TTENUM0"/>
    <w:qFormat/>
    <w:rsid w:val="003D779E"/>
    <w:pPr>
      <w:numPr>
        <w:numId w:val="3"/>
      </w:numPr>
      <w:ind w:firstLine="567"/>
    </w:pPr>
  </w:style>
  <w:style w:type="paragraph" w:customStyle="1" w:styleId="TTENUMD">
    <w:name w:val="TT_ENUM_D"/>
    <w:basedOn w:val="TTTEXT"/>
    <w:link w:val="TTENUMD0"/>
    <w:qFormat/>
    <w:rsid w:val="00D17F96"/>
    <w:pPr>
      <w:numPr>
        <w:numId w:val="4"/>
      </w:numPr>
      <w:ind w:left="0" w:firstLine="567"/>
    </w:pPr>
  </w:style>
  <w:style w:type="character" w:customStyle="1" w:styleId="TTENUM0">
    <w:name w:val="TT_ENUM Знак"/>
    <w:basedOn w:val="TTTEXT0"/>
    <w:link w:val="TTENUM"/>
    <w:rsid w:val="003D779E"/>
    <w:rPr>
      <w:rFonts w:ascii="Times New Roman" w:hAnsi="Times New Roman" w:cs="Arial"/>
      <w:b w:val="0"/>
      <w:caps w:val="0"/>
      <w:sz w:val="24"/>
      <w:szCs w:val="27"/>
    </w:rPr>
  </w:style>
  <w:style w:type="paragraph" w:styleId="ab">
    <w:name w:val="List Paragraph"/>
    <w:basedOn w:val="a"/>
    <w:uiPriority w:val="34"/>
    <w:qFormat/>
    <w:rsid w:val="001B1BE1"/>
    <w:pPr>
      <w:ind w:left="720"/>
      <w:contextualSpacing/>
    </w:pPr>
  </w:style>
  <w:style w:type="character" w:customStyle="1" w:styleId="TTENUMD0">
    <w:name w:val="TT_ENUM_D Знак"/>
    <w:basedOn w:val="TTTEXT0"/>
    <w:link w:val="TTENUMD"/>
    <w:rsid w:val="00D17F96"/>
    <w:rPr>
      <w:rFonts w:ascii="Times New Roman" w:hAnsi="Times New Roman" w:cs="Arial"/>
      <w:b w:val="0"/>
      <w:caps w:val="0"/>
      <w:sz w:val="24"/>
      <w:szCs w:val="27"/>
    </w:rPr>
  </w:style>
  <w:style w:type="character" w:styleId="ac">
    <w:name w:val="Unresolved Mention"/>
    <w:basedOn w:val="a0"/>
    <w:uiPriority w:val="99"/>
    <w:semiHidden/>
    <w:unhideWhenUsed/>
    <w:rsid w:val="008634C3"/>
    <w:rPr>
      <w:color w:val="605E5C"/>
      <w:shd w:val="clear" w:color="auto" w:fill="E1DFDD"/>
    </w:rPr>
  </w:style>
  <w:style w:type="table" w:styleId="-1">
    <w:name w:val="Grid Table 1 Light"/>
    <w:basedOn w:val="a1"/>
    <w:uiPriority w:val="46"/>
    <w:rsid w:val="00FD58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annotation reference"/>
    <w:basedOn w:val="a0"/>
    <w:uiPriority w:val="99"/>
    <w:semiHidden/>
    <w:unhideWhenUsed/>
    <w:rsid w:val="00B20F6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F6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F6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F6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F69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9447D4"/>
    <w:pPr>
      <w:spacing w:after="0" w:line="240" w:lineRule="auto"/>
    </w:pPr>
  </w:style>
  <w:style w:type="table" w:customStyle="1" w:styleId="TableStyle">
    <w:name w:val="TableStyle"/>
    <w:basedOn w:val="a1"/>
    <w:uiPriority w:val="99"/>
    <w:rsid w:val="00FD5885"/>
    <w:pPr>
      <w:spacing w:after="0" w:line="240" w:lineRule="auto"/>
    </w:pPr>
    <w:tblPr/>
  </w:style>
  <w:style w:type="paragraph" w:customStyle="1" w:styleId="19">
    <w:name w:val="19_ЛР_Таблица_Шапка"/>
    <w:basedOn w:val="a"/>
    <w:next w:val="190"/>
    <w:rsid w:val="0060201A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x-none"/>
    </w:rPr>
  </w:style>
  <w:style w:type="paragraph" w:customStyle="1" w:styleId="190">
    <w:name w:val="19_ЛР_Таблица_Основной"/>
    <w:basedOn w:val="a"/>
    <w:rsid w:val="0060201A"/>
    <w:pPr>
      <w:spacing w:after="0" w:line="240" w:lineRule="auto"/>
      <w:ind w:left="57" w:right="57"/>
    </w:pPr>
    <w:rPr>
      <w:rFonts w:ascii="Times New Roman" w:eastAsia="Times New Roman" w:hAnsi="Times New Roman" w:cs="Times New Roman"/>
      <w:sz w:val="18"/>
      <w:szCs w:val="20"/>
      <w:lang w:eastAsia="x-none"/>
    </w:rPr>
  </w:style>
  <w:style w:type="paragraph" w:customStyle="1" w:styleId="191">
    <w:name w:val="19_ЛР_Заголовок"/>
    <w:basedOn w:val="a"/>
    <w:next w:val="a"/>
    <w:rsid w:val="0060201A"/>
    <w:pPr>
      <w:keepNext/>
      <w:keepLines/>
      <w:spacing w:after="0" w:line="360" w:lineRule="auto"/>
      <w:jc w:val="center"/>
    </w:pPr>
    <w:rPr>
      <w:rFonts w:ascii="Arial" w:eastAsia="Times New Roman" w:hAnsi="Arial" w:cs="Arial"/>
      <w:b/>
      <w:bCs/>
      <w:sz w:val="28"/>
      <w:szCs w:val="28"/>
      <w:lang w:eastAsia="x-none"/>
    </w:rPr>
  </w:style>
  <w:style w:type="paragraph" w:styleId="af3">
    <w:name w:val="Normal (Web)"/>
    <w:basedOn w:val="a"/>
    <w:uiPriority w:val="99"/>
    <w:semiHidden/>
    <w:unhideWhenUsed/>
    <w:rsid w:val="00A5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53F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53F18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69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6698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639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99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795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76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398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626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830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91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5192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294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253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179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77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89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5530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083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133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48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420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322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012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965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9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88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09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2960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59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94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896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29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79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881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8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34429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7311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859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92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41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527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529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2942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414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6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79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862821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16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238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47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82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0650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9746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7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31686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1342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58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16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0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12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390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14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7263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8222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6029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29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4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392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141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52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73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4849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3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310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56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237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899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0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088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32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37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037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07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427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7520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1843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7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429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8902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61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35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65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725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922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828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78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2228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0238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185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787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047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9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779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53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335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3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0439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839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524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9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1741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5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12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72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33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34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18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8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605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2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71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52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0593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89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762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6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112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37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454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713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4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222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278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815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05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938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88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6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83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495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782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858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1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348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733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018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39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31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082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815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8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5033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69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425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39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26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98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16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77205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270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634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4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06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8835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634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937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568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1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622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98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1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321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008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14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61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50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62780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97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4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069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172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684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733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2262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06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291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61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28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544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35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51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36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66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325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7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838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23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05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07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32910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661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91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5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09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71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81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4000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8999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700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79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601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86850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173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16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593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186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050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4499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6396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9367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412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3496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70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054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261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200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034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093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8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563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6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631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09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0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3406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98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5955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1736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832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6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15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83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413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0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411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642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9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64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913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5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314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569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98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7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28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5519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100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954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04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57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9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9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746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3474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7820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023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30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97103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71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475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623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57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518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6189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5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201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942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695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82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20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11716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161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35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15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0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322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6299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www.postgresql.org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eact.dev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hotomath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.google.com/workspace-for-education/classroom/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pytesseract/" TargetMode="External"/><Relationship Id="rId14" Type="http://schemas.openxmlformats.org/officeDocument/2006/relationships/hyperlink" Target="https://stepi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72491-C2FC-422E-999C-E618443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3583</Words>
  <Characters>20428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</dc:creator>
  <cp:keywords/>
  <dc:description/>
  <cp:lastModifiedBy>Артемий Дадыков</cp:lastModifiedBy>
  <cp:revision>13</cp:revision>
  <cp:lastPrinted>2024-02-01T14:19:00Z</cp:lastPrinted>
  <dcterms:created xsi:type="dcterms:W3CDTF">2024-02-15T19:43:00Z</dcterms:created>
  <dcterms:modified xsi:type="dcterms:W3CDTF">2024-04-02T20:05:00Z</dcterms:modified>
</cp:coreProperties>
</file>