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87BCAE"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as of</w:t>
      </w:r>
      <w:r w:rsidR="0084219B">
        <w:rPr>
          <w:color w:val="000000" w:themeColor="text1"/>
        </w:rPr>
        <w:t xml:space="preserve"> {ExecutionDate},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B800CD">
        <w:rPr>
          <w:color w:val="000000" w:themeColor="text1"/>
        </w:rPr>
        <w:t>BIOMED REALTY HOLDINGS, INC.</w:t>
      </w:r>
      <w:r w:rsidR="00617C6E" w:rsidRPr="00C06AED">
        <w:rPr>
          <w:color w:val="000000" w:themeColor="text1"/>
          <w:szCs w:val="24"/>
        </w:rPr>
        <w:t>,</w:t>
      </w:r>
      <w:r w:rsidR="00B800CD">
        <w:rPr>
          <w:color w:val="000000" w:themeColor="text1"/>
        </w:rPr>
        <w:t xml:space="preserve"> a Maryland</w:t>
      </w:r>
      <w:r w:rsidR="00617C6E" w:rsidRPr="00602699">
        <w:rPr>
          <w:color w:val="000000" w:themeColor="text1"/>
        </w:rPr>
        <w:t xml:space="preserve"> </w:t>
      </w:r>
      <w:r w:rsidR="00B800CD">
        <w:rPr>
          <w:color w:val="000000" w:themeColor="text1"/>
        </w:rPr>
        <w:t>corporation</w:t>
      </w:r>
      <w:r w:rsidR="00BD4FAA" w:rsidRPr="00602699">
        <w:rPr>
          <w:color w:val="000000" w:themeColor="text1"/>
        </w:rPr>
        <w:t xml:space="preserve"> (“</w:t>
      </w:r>
      <w:r w:rsidR="00B800CD">
        <w:rPr>
          <w:color w:val="000000" w:themeColor="text1"/>
          <w:u w:val="single"/>
        </w:rPr>
        <w:t>Holdings</w:t>
      </w:r>
      <w:r w:rsidR="00BD4FAA" w:rsidRPr="00602699">
        <w:rPr>
          <w:color w:val="000000" w:themeColor="text1"/>
        </w:rPr>
        <w:t>”), and</w:t>
      </w:r>
      <w:r w:rsidR="0084219B">
        <w:rPr>
          <w:color w:val="000000" w:themeColor="text1"/>
        </w:rPr>
        <w:t xml:space="preserve"> {ContractorName}</w:t>
      </w:r>
      <w:r w:rsidR="0084219B" w:rsidRPr="00602699">
        <w:rPr>
          <w:color w:val="000000" w:themeColor="text1"/>
        </w:rPr>
        <w:t xml:space="preserve">, </w:t>
      </w:r>
      <w:r w:rsidR="00BD4FAA" w:rsidRPr="00602699">
        <w:rPr>
          <w:color w:val="000000" w:themeColor="text1"/>
        </w:rPr>
        <w:t xml:space="preserve">a </w:t>
      </w:r>
      <w:r w:rsidR="0084219B">
        <w:rPr>
          <w:color w:val="000000" w:themeColor="text1"/>
        </w:rPr>
        <w:t>{ContractorStateOfFormation}</w:t>
      </w:r>
      <w:r w:rsidR="0084219B"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39F0047D" w14:textId="44BB99A1" w:rsidR="00B800CD" w:rsidRDefault="005E09B2" w:rsidP="00BD4FAA">
      <w:pPr>
        <w:spacing w:after="240"/>
        <w:ind w:firstLine="720"/>
        <w:jc w:val="both"/>
        <w:rPr>
          <w:color w:val="000000" w:themeColor="text1"/>
        </w:rPr>
      </w:pPr>
      <w:r w:rsidRPr="00602699">
        <w:rPr>
          <w:color w:val="000000" w:themeColor="text1"/>
        </w:rPr>
        <w:t xml:space="preserve">WHEREAS, </w:t>
      </w:r>
      <w:r w:rsidR="002D4058">
        <w:rPr>
          <w:color w:val="000000" w:themeColor="text1"/>
        </w:rPr>
        <w:t>{Owner}</w:t>
      </w:r>
      <w:r w:rsidR="00B800CD">
        <w:rPr>
          <w:color w:val="000000" w:themeColor="text1"/>
        </w:rPr>
        <w:t>, a</w:t>
      </w:r>
      <w:r w:rsidR="00884089">
        <w:rPr>
          <w:color w:val="000000" w:themeColor="text1"/>
        </w:rPr>
        <w:t xml:space="preserve"> {OwnerStateOf</w:t>
      </w:r>
      <w:r w:rsidR="00685872">
        <w:rPr>
          <w:color w:val="000000" w:themeColor="text1"/>
        </w:rPr>
        <w:t>F</w:t>
      </w:r>
      <w:r w:rsidR="00884089">
        <w:rPr>
          <w:color w:val="000000" w:themeColor="text1"/>
        </w:rPr>
        <w:t>ormation}</w:t>
      </w:r>
      <w:r w:rsidR="00B800CD">
        <w:rPr>
          <w:color w:val="000000" w:themeColor="text1"/>
        </w:rPr>
        <w:t xml:space="preserve"> (“</w:t>
      </w:r>
      <w:r w:rsidR="00B800CD" w:rsidRPr="00B800CD">
        <w:rPr>
          <w:color w:val="000000" w:themeColor="text1"/>
          <w:u w:val="single"/>
        </w:rPr>
        <w:t>Owner</w:t>
      </w:r>
      <w:r w:rsidR="00B800CD">
        <w:rPr>
          <w:color w:val="000000" w:themeColor="text1"/>
        </w:rPr>
        <w:t xml:space="preserve">”) is the owner of that certain </w:t>
      </w:r>
      <w:r w:rsidR="00B800CD" w:rsidRPr="00602699">
        <w:rPr>
          <w:color w:val="000000" w:themeColor="text1"/>
        </w:rPr>
        <w:t xml:space="preserve">property located at </w:t>
      </w:r>
      <w:r w:rsidR="0084219B">
        <w:rPr>
          <w:color w:val="000000" w:themeColor="text1"/>
        </w:rPr>
        <w:t>{PropertyAddress}</w:t>
      </w:r>
      <w:r w:rsidR="00B800CD" w:rsidRPr="00602699">
        <w:rPr>
          <w:color w:val="000000" w:themeColor="text1"/>
        </w:rPr>
        <w:t xml:space="preserve"> (the “</w:t>
      </w:r>
      <w:r w:rsidR="00B800CD" w:rsidRPr="00602699">
        <w:rPr>
          <w:color w:val="000000" w:themeColor="text1"/>
          <w:u w:val="single"/>
        </w:rPr>
        <w:t>Property</w:t>
      </w:r>
      <w:r w:rsidR="00B800CD" w:rsidRPr="00602699">
        <w:rPr>
          <w:color w:val="000000" w:themeColor="text1"/>
        </w:rPr>
        <w:t>”)</w:t>
      </w:r>
      <w:r w:rsidR="00B800CD">
        <w:rPr>
          <w:color w:val="000000" w:themeColor="text1"/>
        </w:rPr>
        <w:t>;</w:t>
      </w:r>
    </w:p>
    <w:p w14:paraId="15DD8791" w14:textId="7F059C38" w:rsidR="00B800CD" w:rsidRPr="00B800CD" w:rsidRDefault="00B800CD" w:rsidP="00B800CD">
      <w:pPr>
        <w:spacing w:after="240"/>
        <w:ind w:firstLine="720"/>
        <w:jc w:val="both"/>
        <w:rPr>
          <w:color w:val="000000" w:themeColor="text1"/>
        </w:rPr>
      </w:pPr>
      <w:r w:rsidRPr="00B800CD">
        <w:rPr>
          <w:color w:val="000000" w:themeColor="text1"/>
        </w:rPr>
        <w:t xml:space="preserve">WHEREAS, Owner desires to have Holdings hire </w:t>
      </w:r>
      <w:r>
        <w:rPr>
          <w:color w:val="000000" w:themeColor="text1"/>
        </w:rPr>
        <w:t>Consultant</w:t>
      </w:r>
      <w:r w:rsidRPr="00B800CD">
        <w:rPr>
          <w:color w:val="000000" w:themeColor="text1"/>
        </w:rPr>
        <w:t xml:space="preserve"> to provide the Services at the Property, as more fully set forth below</w:t>
      </w:r>
      <w:r w:rsidR="00B30986">
        <w:rPr>
          <w:color w:val="000000" w:themeColor="text1"/>
        </w:rPr>
        <w:t xml:space="preserve"> </w:t>
      </w:r>
      <w:r w:rsidR="00741FCB">
        <w:rPr>
          <w:color w:val="000000" w:themeColor="text1"/>
        </w:rPr>
        <w:t>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02CF4BFB"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84219B">
        <w:rPr>
          <w:color w:val="000000" w:themeColor="text1"/>
        </w:rPr>
        <w:t xml:space="preserve"> {scopeService}</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6ECCBC10"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w:t>
      </w:r>
      <w:r w:rsidR="00F978F7">
        <w:rPr>
          <w:color w:val="000000" w:themeColor="text1"/>
        </w:rPr>
        <w:t xml:space="preserve"> {dateSelection} {ExecutionDate}</w:t>
      </w:r>
      <w:r w:rsidR="0084219B">
        <w:rPr>
          <w:color w:val="000000" w:themeColor="text1"/>
        </w:rPr>
        <w:t>{CommencementDate}</w:t>
      </w:r>
      <w:r w:rsidRPr="00602699">
        <w:rPr>
          <w:color w:val="000000" w:themeColor="text1"/>
        </w:rPr>
        <w:t xml:space="preserve">, and (b) </w:t>
      </w:r>
      <w:r w:rsidR="00BC04C7">
        <w:rPr>
          <w:color w:val="000000" w:themeColor="text1"/>
        </w:rPr>
        <w:t>{language}</w:t>
      </w:r>
      <w:r w:rsidRPr="00602699">
        <w:rPr>
          <w:color w:val="000000" w:themeColor="text1"/>
        </w:rPr>
        <w:t xml:space="preserve"> </w:t>
      </w:r>
      <w:r w:rsidR="0084219B">
        <w:rPr>
          <w:color w:val="000000" w:themeColor="text1"/>
        </w:rPr>
        <w:t>{ExpirationDate}</w:t>
      </w:r>
      <w:r w:rsidR="0084219B" w:rsidRPr="00602699">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2A92E801" w:rsidR="00D22F20" w:rsidRPr="00602699" w:rsidRDefault="00D22F20" w:rsidP="00BD4FAA">
      <w:pPr>
        <w:numPr>
          <w:ilvl w:val="1"/>
          <w:numId w:val="24"/>
        </w:numPr>
        <w:spacing w:after="240"/>
        <w:jc w:val="both"/>
        <w:rPr>
          <w:color w:val="000000" w:themeColor="text1"/>
        </w:rPr>
      </w:pPr>
      <w:r w:rsidRPr="00602699">
        <w:rPr>
          <w:color w:val="000000" w:themeColor="text1"/>
          <w:u w:val="single"/>
        </w:rPr>
        <w:lastRenderedPageBreak/>
        <w:t>Completion of Services</w:t>
      </w:r>
      <w:r w:rsidRPr="00602699">
        <w:rPr>
          <w:color w:val="000000" w:themeColor="text1"/>
        </w:rPr>
        <w:t xml:space="preserve">.  </w:t>
      </w:r>
      <w:r w:rsidR="00A15CA0" w:rsidRPr="00602699">
        <w:rPr>
          <w:color w:val="000000" w:themeColor="text1"/>
        </w:rPr>
        <w:t xml:space="preserve">Consultant shall issue an oral report to </w:t>
      </w:r>
      <w:r w:rsidR="00D76996">
        <w:rPr>
          <w:color w:val="000000" w:themeColor="text1"/>
        </w:rPr>
        <w:t>Holdings</w:t>
      </w:r>
      <w:r w:rsidR="00A15CA0" w:rsidRPr="00602699">
        <w:rPr>
          <w:color w:val="000000" w:themeColor="text1"/>
        </w:rPr>
        <w:t xml:space="preserve">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w:t>
      </w:r>
      <w:r w:rsidR="00D76996">
        <w:rPr>
          <w:color w:val="000000" w:themeColor="text1"/>
        </w:rPr>
        <w:t>Holdings</w:t>
      </w:r>
      <w:r w:rsidR="00A15CA0" w:rsidRPr="00602699">
        <w:rPr>
          <w:color w:val="000000" w:themeColor="text1"/>
        </w:rPr>
        <w:t xml:space="preserve">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w:t>
      </w:r>
      <w:r w:rsidR="00D76996">
        <w:rPr>
          <w:color w:val="000000" w:themeColor="text1"/>
        </w:rPr>
        <w:t>Holdings</w:t>
      </w:r>
      <w:r w:rsidR="00A15CA0" w:rsidRPr="00602699">
        <w:rPr>
          <w:color w:val="000000" w:themeColor="text1"/>
        </w:rPr>
        <w:t xml:space="preserve">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w:t>
      </w:r>
      <w:r w:rsidR="00D76996">
        <w:rPr>
          <w:color w:val="000000" w:themeColor="text1"/>
        </w:rPr>
        <w:t>Holdings</w:t>
      </w:r>
      <w:r w:rsidR="001B5594" w:rsidRPr="00602699">
        <w:rPr>
          <w:color w:val="000000" w:themeColor="text1"/>
        </w:rPr>
        <w:t xml:space="preserve">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9072059"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w:t>
      </w:r>
      <w:r w:rsidR="001A6938">
        <w:rPr>
          <w:color w:val="000000" w:themeColor="text1"/>
        </w:rPr>
        <w:t>Holdings</w:t>
      </w:r>
      <w:r w:rsidRPr="00602699">
        <w:rPr>
          <w:color w:val="000000" w:themeColor="text1"/>
        </w:rPr>
        <w:t xml:space="preserve"> shall pay</w:t>
      </w:r>
      <w:r w:rsidR="009D645F">
        <w:rPr>
          <w:color w:val="000000" w:themeColor="text1"/>
        </w:rPr>
        <w:t xml:space="preserve"> </w:t>
      </w:r>
      <w:r w:rsidRPr="00602699">
        <w:rPr>
          <w:color w:val="000000" w:themeColor="text1"/>
        </w:rPr>
        <w:t>Consultant</w:t>
      </w:r>
      <w:r w:rsidR="009D645F">
        <w:rPr>
          <w:color w:val="000000" w:themeColor="text1"/>
        </w:rPr>
        <w:t xml:space="preserve"> </w:t>
      </w:r>
      <w:r w:rsidR="00AE4C0B">
        <w:rPr>
          <w:color w:val="000000" w:themeColor="text1"/>
        </w:rPr>
        <w:t>{includeAmount}</w:t>
      </w:r>
      <w:r w:rsidR="0084219B">
        <w:rPr>
          <w:color w:val="000000" w:themeColor="text1"/>
        </w:rPr>
        <w:t>{ContractAmountSpell}</w:t>
      </w:r>
      <w:r w:rsidR="0084219B">
        <w:rPr>
          <w:bCs/>
          <w:color w:val="000000" w:themeColor="text1"/>
        </w:rPr>
        <w:t>{ContractAmount}</w:t>
      </w:r>
      <w:r w:rsidR="0084219B" w:rsidRPr="00602699">
        <w:rPr>
          <w:color w:val="000000" w:themeColor="text1"/>
        </w:rPr>
        <w:t xml:space="preserve"> </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w:t>
      </w:r>
      <w:r w:rsidR="009D645F">
        <w:rPr>
          <w:color w:val="000000" w:themeColor="text1"/>
        </w:rPr>
        <w:t>{breakAmount}</w:t>
      </w:r>
    </w:p>
    <w:tbl>
      <w:tblPr>
        <w:tblW w:w="7796"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4"/>
        <w:gridCol w:w="3222"/>
      </w:tblGrid>
      <w:tr w:rsidR="0071404E" w:rsidRPr="00176935" w14:paraId="4F92D6E6" w14:textId="77777777" w:rsidTr="007D66BB">
        <w:trPr>
          <w:trHeight w:val="530"/>
        </w:trPr>
        <w:tc>
          <w:tcPr>
            <w:tcW w:w="4574" w:type="dxa"/>
            <w:vAlign w:val="center"/>
          </w:tcPr>
          <w:p w14:paraId="19AE0B75" w14:textId="77777777" w:rsidR="0071404E" w:rsidRPr="00176935" w:rsidRDefault="0071404E" w:rsidP="007D66BB">
            <w:pPr>
              <w:suppressAutoHyphens/>
              <w:jc w:val="center"/>
              <w:rPr>
                <w:b/>
                <w:u w:val="single"/>
              </w:rPr>
            </w:pPr>
            <w:r>
              <w:rPr>
                <w:b/>
                <w:bCs/>
                <w:color w:val="000000"/>
                <w:u w:val="single"/>
              </w:rPr>
              <w:t>Describe Services</w:t>
            </w:r>
          </w:p>
        </w:tc>
        <w:tc>
          <w:tcPr>
            <w:tcW w:w="3222" w:type="dxa"/>
            <w:vAlign w:val="center"/>
          </w:tcPr>
          <w:p w14:paraId="44FA40C0" w14:textId="77777777" w:rsidR="0071404E" w:rsidRPr="00176935" w:rsidRDefault="0071404E" w:rsidP="007D66BB">
            <w:pPr>
              <w:suppressAutoHyphens/>
              <w:jc w:val="center"/>
              <w:rPr>
                <w:b/>
                <w:u w:val="single"/>
              </w:rPr>
            </w:pPr>
            <w:r w:rsidRPr="001304AE">
              <w:rPr>
                <w:b/>
                <w:bCs/>
                <w:color w:val="000000"/>
                <w:u w:val="single"/>
              </w:rPr>
              <w:t>Amount</w:t>
            </w:r>
          </w:p>
        </w:tc>
      </w:tr>
      <w:tr w:rsidR="0071404E" w:rsidRPr="00176935" w14:paraId="019A3A08" w14:textId="77777777" w:rsidTr="007D66BB">
        <w:tc>
          <w:tcPr>
            <w:tcW w:w="4574" w:type="dxa"/>
            <w:vAlign w:val="center"/>
          </w:tcPr>
          <w:p w14:paraId="4F4B0487" w14:textId="77777777" w:rsidR="0071404E" w:rsidRPr="00176935" w:rsidRDefault="0071404E" w:rsidP="007D66BB">
            <w:pPr>
              <w:suppressAutoHyphens/>
              <w:jc w:val="center"/>
            </w:pPr>
            <w:r w:rsidRPr="001304AE">
              <w:rPr>
                <w:color w:val="000000"/>
              </w:rPr>
              <w:t> </w:t>
            </w:r>
          </w:p>
        </w:tc>
        <w:tc>
          <w:tcPr>
            <w:tcW w:w="3222" w:type="dxa"/>
            <w:vAlign w:val="center"/>
          </w:tcPr>
          <w:p w14:paraId="0BF99A1E" w14:textId="77777777" w:rsidR="0071404E" w:rsidRPr="00176935" w:rsidRDefault="0071404E" w:rsidP="007D66BB">
            <w:pPr>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r>
      <w:tr w:rsidR="0071404E" w:rsidRPr="00176935" w14:paraId="7EE18793" w14:textId="77777777" w:rsidTr="007D66BB">
        <w:tc>
          <w:tcPr>
            <w:tcW w:w="4574" w:type="dxa"/>
            <w:vAlign w:val="center"/>
          </w:tcPr>
          <w:p w14:paraId="14B1032D" w14:textId="77777777" w:rsidR="0071404E" w:rsidRPr="00176935" w:rsidRDefault="0071404E" w:rsidP="007D66BB">
            <w:pPr>
              <w:suppressAutoHyphens/>
              <w:jc w:val="center"/>
            </w:pPr>
            <w:r w:rsidRPr="001304AE">
              <w:rPr>
                <w:color w:val="000000"/>
              </w:rPr>
              <w:t> </w:t>
            </w:r>
          </w:p>
        </w:tc>
        <w:tc>
          <w:tcPr>
            <w:tcW w:w="3222" w:type="dxa"/>
            <w:vAlign w:val="center"/>
          </w:tcPr>
          <w:p w14:paraId="65D386A6" w14:textId="77777777" w:rsidR="0071404E" w:rsidRPr="00176935" w:rsidRDefault="0071404E" w:rsidP="007D66BB">
            <w:pPr>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r>
      <w:tr w:rsidR="0071404E" w:rsidRPr="00176935" w14:paraId="5B20CE54" w14:textId="77777777" w:rsidTr="007D66BB">
        <w:tc>
          <w:tcPr>
            <w:tcW w:w="4574" w:type="dxa"/>
            <w:vAlign w:val="center"/>
          </w:tcPr>
          <w:p w14:paraId="2D1AFEE6" w14:textId="77777777" w:rsidR="0071404E" w:rsidRPr="00176935" w:rsidRDefault="0071404E" w:rsidP="007D66BB">
            <w:pPr>
              <w:suppressAutoHyphens/>
              <w:jc w:val="center"/>
            </w:pPr>
            <w:r w:rsidRPr="001304AE">
              <w:rPr>
                <w:color w:val="000000"/>
              </w:rPr>
              <w:t> </w:t>
            </w:r>
          </w:p>
        </w:tc>
        <w:tc>
          <w:tcPr>
            <w:tcW w:w="3222" w:type="dxa"/>
            <w:vAlign w:val="center"/>
          </w:tcPr>
          <w:p w14:paraId="7FB197FD" w14:textId="77777777" w:rsidR="0071404E" w:rsidRPr="00176935" w:rsidRDefault="0071404E" w:rsidP="007D66BB">
            <w:pPr>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r>
      <w:tr w:rsidR="0071404E" w:rsidRPr="00176935" w14:paraId="7CEE19E2" w14:textId="77777777" w:rsidTr="007D66BB">
        <w:tc>
          <w:tcPr>
            <w:tcW w:w="4574" w:type="dxa"/>
            <w:vAlign w:val="center"/>
          </w:tcPr>
          <w:p w14:paraId="14984B74" w14:textId="77777777" w:rsidR="0071404E" w:rsidRPr="00176935" w:rsidRDefault="0071404E" w:rsidP="007D66BB">
            <w:pPr>
              <w:suppressAutoHyphens/>
              <w:jc w:val="center"/>
            </w:pPr>
            <w:r w:rsidRPr="001304AE">
              <w:rPr>
                <w:color w:val="000000"/>
              </w:rPr>
              <w:t> </w:t>
            </w:r>
          </w:p>
        </w:tc>
        <w:tc>
          <w:tcPr>
            <w:tcW w:w="3222" w:type="dxa"/>
            <w:vAlign w:val="center"/>
          </w:tcPr>
          <w:p w14:paraId="319359F0" w14:textId="77777777" w:rsidR="0071404E" w:rsidRPr="00176935" w:rsidRDefault="0071404E" w:rsidP="007D66BB">
            <w:pPr>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r>
      <w:tr w:rsidR="0071404E" w:rsidRPr="00176935" w14:paraId="6A03B0E3" w14:textId="77777777" w:rsidTr="007D66BB">
        <w:tc>
          <w:tcPr>
            <w:tcW w:w="4574" w:type="dxa"/>
            <w:vAlign w:val="center"/>
          </w:tcPr>
          <w:p w14:paraId="5564012A" w14:textId="77777777" w:rsidR="0071404E" w:rsidRPr="00176935" w:rsidRDefault="0071404E" w:rsidP="007D66BB">
            <w:pPr>
              <w:suppressAutoHyphens/>
              <w:jc w:val="center"/>
            </w:pPr>
            <w:r w:rsidRPr="001304AE">
              <w:rPr>
                <w:color w:val="000000"/>
              </w:rPr>
              <w:t> </w:t>
            </w:r>
          </w:p>
        </w:tc>
        <w:tc>
          <w:tcPr>
            <w:tcW w:w="3222" w:type="dxa"/>
            <w:vAlign w:val="center"/>
          </w:tcPr>
          <w:p w14:paraId="788D9114" w14:textId="77777777" w:rsidR="0071404E" w:rsidRPr="00176935" w:rsidRDefault="0071404E" w:rsidP="007D66BB">
            <w:pPr>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r>
    </w:tbl>
    <w:p w14:paraId="0791C643" w14:textId="668F11E2" w:rsidR="00A773D8" w:rsidRPr="00602699" w:rsidRDefault="00A773D8" w:rsidP="00602699">
      <w:pPr>
        <w:spacing w:after="240"/>
        <w:ind w:left="1440"/>
        <w:jc w:val="both"/>
        <w:rPr>
          <w:color w:val="000000" w:themeColor="text1"/>
        </w:rPr>
      </w:pPr>
    </w:p>
    <w:p w14:paraId="3F67149F" w14:textId="1A973504" w:rsidR="00C06AED" w:rsidRPr="00172C67" w:rsidRDefault="0076123C" w:rsidP="0076123C">
      <w:pPr>
        <w:spacing w:after="240"/>
        <w:ind w:left="1440"/>
        <w:jc w:val="both"/>
        <w:rPr>
          <w:color w:val="000000" w:themeColor="text1"/>
        </w:rPr>
      </w:pPr>
      <w:r>
        <w:rPr>
          <w:color w:val="000000" w:themeColor="text1"/>
        </w:rPr>
        <w:t>{s</w:t>
      </w:r>
      <w:r w:rsidR="00FE365F">
        <w:rPr>
          <w:color w:val="000000" w:themeColor="text1"/>
        </w:rPr>
        <w:t>e</w:t>
      </w:r>
      <w:r>
        <w:rPr>
          <w:color w:val="000000" w:themeColor="text1"/>
        </w:rPr>
        <w:t>ctionA1</w:t>
      </w:r>
      <w:r w:rsidR="009B3DE6">
        <w:rPr>
          <w:color w:val="000000" w:themeColor="text1"/>
        </w:rPr>
        <w:t>}</w:t>
      </w:r>
      <w:r w:rsidR="00172C67">
        <w:rPr>
          <w:color w:val="000000" w:themeColor="text1"/>
        </w:rPr>
        <w:t>{MonthlyCompensationSpell}{MonthlyCompensation}{Or}</w:t>
      </w:r>
      <w:r w:rsidR="00172C67" w:rsidRPr="00C06AED">
        <w:rPr>
          <w:color w:val="000000" w:themeColor="text1"/>
        </w:rPr>
        <w:t xml:space="preserve"> </w:t>
      </w:r>
      <w:r w:rsidR="00172C67">
        <w:rPr>
          <w:color w:val="000000" w:themeColor="text1"/>
        </w:rPr>
        <w:t>{YearlyCompensationSpell}{YearlyCompensation}</w:t>
      </w:r>
      <w:r w:rsidR="009C7EAD">
        <w:rPr>
          <w:color w:val="000000" w:themeColor="text1"/>
        </w:rPr>
        <w:t>{sectionA2}</w:t>
      </w:r>
      <w:r w:rsidR="00172C67">
        <w:rPr>
          <w:color w:val="000000" w:themeColor="text1"/>
        </w:rPr>
        <w:t>{EmergencyCompensationSpell}{EmergencyCompensation}</w:t>
      </w:r>
      <w:r w:rsidR="009C7EAD">
        <w:rPr>
          <w:color w:val="000000" w:themeColor="text1"/>
        </w:rPr>
        <w:t>{sectionA3}</w:t>
      </w:r>
      <w:r w:rsidR="00172C67">
        <w:rPr>
          <w:color w:val="000000" w:themeColor="text1"/>
        </w:rPr>
        <w:t>{compensationTM}</w:t>
      </w:r>
      <w:r w:rsidR="00172C67" w:rsidRPr="00172C67">
        <w:rPr>
          <w:color w:val="000000" w:themeColor="text1"/>
        </w:rPr>
        <w:t xml:space="preserve"> </w:t>
      </w:r>
    </w:p>
    <w:p w14:paraId="4C87D998" w14:textId="1C00EAC9" w:rsidR="00091A36" w:rsidRPr="00E4538B" w:rsidRDefault="009C7EAD" w:rsidP="009C7EAD">
      <w:pPr>
        <w:spacing w:after="240"/>
        <w:ind w:left="1440"/>
        <w:jc w:val="both"/>
        <w:rPr>
          <w:color w:val="000000" w:themeColor="text1"/>
        </w:rPr>
      </w:pPr>
      <w:r>
        <w:rPr>
          <w:color w:val="000000" w:themeColor="text1"/>
        </w:rPr>
        <w:t>{sectionABullet}</w:t>
      </w:r>
      <w:r w:rsidR="00B46A8D"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00B46A8D" w:rsidRPr="00602699">
        <w:rPr>
          <w:color w:val="000000" w:themeColor="text1"/>
          <w:u w:val="single"/>
        </w:rPr>
        <w:t>Section 3.1</w:t>
      </w:r>
      <w:r w:rsidR="00B46A8D" w:rsidRPr="00602699">
        <w:rPr>
          <w:color w:val="000000" w:themeColor="text1"/>
        </w:rPr>
        <w:t xml:space="preserve">, </w:t>
      </w:r>
      <w:r w:rsidR="001A6938">
        <w:rPr>
          <w:color w:val="000000" w:themeColor="text1"/>
        </w:rPr>
        <w:t>Holdings</w:t>
      </w:r>
      <w:r w:rsidR="00B46A8D" w:rsidRPr="00602699">
        <w:rPr>
          <w:color w:val="000000" w:themeColor="text1"/>
        </w:rPr>
        <w:t xml:space="preserve"> shall reimburse Consultant</w:t>
      </w:r>
      <w:r w:rsidR="00D15B1D" w:rsidRPr="00602699">
        <w:rPr>
          <w:color w:val="000000" w:themeColor="text1"/>
        </w:rPr>
        <w:t xml:space="preserve"> at cost</w:t>
      </w:r>
      <w:r w:rsidR="00B46A8D" w:rsidRPr="00602699">
        <w:rPr>
          <w:color w:val="000000" w:themeColor="text1"/>
        </w:rPr>
        <w:t xml:space="preserve"> for actual and reasonable expenditures made by Consultant that are necessary for performance of the Services (the “</w:t>
      </w:r>
      <w:r w:rsidR="00B46A8D" w:rsidRPr="00602699">
        <w:rPr>
          <w:color w:val="000000" w:themeColor="text1"/>
          <w:u w:val="single"/>
        </w:rPr>
        <w:t>Reimbursable Expenses</w:t>
      </w:r>
      <w:r w:rsidR="00B46A8D" w:rsidRPr="00602699">
        <w:rPr>
          <w:color w:val="000000" w:themeColor="text1"/>
        </w:rPr>
        <w:t xml:space="preserve">”), </w:t>
      </w:r>
      <w:r w:rsidR="00B46A8D" w:rsidRPr="00602699">
        <w:rPr>
          <w:color w:val="000000" w:themeColor="text1"/>
          <w:u w:val="single"/>
        </w:rPr>
        <w:t>provided</w:t>
      </w:r>
      <w:r w:rsidR="00B46A8D" w:rsidRPr="00602699">
        <w:rPr>
          <w:color w:val="000000" w:themeColor="text1"/>
        </w:rPr>
        <w:t xml:space="preserve"> that such expenditure</w:t>
      </w:r>
      <w:r w:rsidR="00D15B1D" w:rsidRPr="00602699">
        <w:rPr>
          <w:color w:val="000000" w:themeColor="text1"/>
        </w:rPr>
        <w:t>s</w:t>
      </w:r>
      <w:r w:rsidR="00B46A8D" w:rsidRPr="00602699">
        <w:rPr>
          <w:color w:val="000000" w:themeColor="text1"/>
        </w:rPr>
        <w:t xml:space="preserve"> shall not exceed </w:t>
      </w:r>
      <w:r w:rsidR="00091A36">
        <w:rPr>
          <w:color w:val="000000" w:themeColor="text1"/>
        </w:rPr>
        <w:t>{ReimbursableExpensesSpell}{ReimbursableExpenses}.</w:t>
      </w:r>
    </w:p>
    <w:p w14:paraId="12600971" w14:textId="13BBCF64" w:rsidR="00091A36" w:rsidRDefault="00091A36" w:rsidP="00091A36">
      <w:pPr>
        <w:pStyle w:val="ListParagraph"/>
        <w:spacing w:after="240"/>
        <w:ind w:left="0"/>
        <w:contextualSpacing w:val="0"/>
        <w:jc w:val="both"/>
        <w:rPr>
          <w:color w:val="000000" w:themeColor="text1"/>
        </w:rPr>
      </w:pPr>
      <w:r>
        <w:rPr>
          <w:color w:val="000000" w:themeColor="text1"/>
        </w:rPr>
        <w:t xml:space="preserve">             {applicationPaymentBullet}{applicationPaymentHeading}</w:t>
      </w:r>
    </w:p>
    <w:p w14:paraId="0956EC8D" w14:textId="4BE51493" w:rsidR="00091A36" w:rsidRPr="00E4538B" w:rsidRDefault="00091A36" w:rsidP="00091A36">
      <w:pPr>
        <w:pStyle w:val="ListParagraph"/>
        <w:spacing w:after="240"/>
        <w:ind w:left="0"/>
        <w:contextualSpacing w:val="0"/>
        <w:jc w:val="both"/>
        <w:rPr>
          <w:color w:val="000000" w:themeColor="text1"/>
        </w:rPr>
      </w:pPr>
      <w:r>
        <w:rPr>
          <w:color w:val="000000" w:themeColor="text1"/>
        </w:rPr>
        <w:t xml:space="preserve">             {California}</w:t>
      </w:r>
      <w:r>
        <w:rPr>
          <w:szCs w:val="24"/>
          <w14:reflection w14:blurRad="0" w14:stA="99000" w14:stPos="0" w14:endA="0" w14:endPos="0" w14:dist="0" w14:dir="0" w14:fadeDir="0" w14:sx="0" w14:sy="0" w14:kx="0" w14:ky="0" w14:algn="bl"/>
        </w:rPr>
        <w:t>{Colorado}</w:t>
      </w:r>
      <w:r>
        <w:rPr>
          <w:color w:val="000000"/>
          <w:szCs w:val="24"/>
          <w14:reflection w14:blurRad="0" w14:stA="99000" w14:stPos="0" w14:endA="0" w14:endPos="0" w14:dist="0" w14:dir="0" w14:fadeDir="0" w14:sx="0" w14:sy="0" w14:kx="0" w14:ky="0" w14:algn="bl"/>
        </w:rPr>
        <w:t>{Delware}{Florida}</w:t>
      </w:r>
      <w:r>
        <w:rPr>
          <w:szCs w:val="24"/>
          <w14:reflection w14:blurRad="0" w14:stA="99000" w14:stPos="0" w14:endA="0" w14:endPos="0" w14:dist="0" w14:dir="0" w14:fadeDir="0" w14:sx="0" w14:sy="0" w14:kx="0" w14:ky="0" w14:algn="bl"/>
        </w:rPr>
        <w:t>{MASSACHUSETTS}</w:t>
      </w:r>
    </w:p>
    <w:p w14:paraId="5CE7338B" w14:textId="12B36F78" w:rsidR="00E4538B" w:rsidRPr="00E4538B" w:rsidRDefault="00E4538B" w:rsidP="00091A36">
      <w:pPr>
        <w:spacing w:after="240"/>
        <w:ind w:left="1440"/>
        <w:jc w:val="both"/>
        <w:rPr>
          <w:color w:val="000000" w:themeColor="text1"/>
        </w:rPr>
      </w:pPr>
    </w:p>
    <w:p w14:paraId="1587E3D4" w14:textId="05594A68" w:rsidR="00E4538B" w:rsidRPr="00091A36" w:rsidRDefault="00091A36" w:rsidP="00091A36">
      <w:pPr>
        <w:pStyle w:val="ListParagraph"/>
        <w:spacing w:after="240"/>
        <w:jc w:val="both"/>
        <w:rPr>
          <w:color w:val="000000" w:themeColor="text1"/>
        </w:rPr>
      </w:pPr>
      <w:r w:rsidRPr="00520222">
        <w:rPr>
          <w:color w:val="000000" w:themeColor="text1"/>
        </w:rPr>
        <w:lastRenderedPageBreak/>
        <w:t>{PaymentBullet} {</w:t>
      </w:r>
      <w:r>
        <w:rPr>
          <w:color w:val="000000" w:themeColor="text1"/>
          <w:u w:val="single"/>
        </w:rPr>
        <w:t>PaymentHeading}</w:t>
      </w:r>
    </w:p>
    <w:p w14:paraId="2ACEF502" w14:textId="79B74EDF" w:rsidR="009B735B" w:rsidRDefault="009B735B" w:rsidP="001B5DE6">
      <w:pPr>
        <w:numPr>
          <w:ilvl w:val="2"/>
          <w:numId w:val="24"/>
        </w:numPr>
        <w:spacing w:after="240"/>
        <w:jc w:val="both"/>
        <w:rPr>
          <w:color w:val="000000" w:themeColor="text1"/>
        </w:rPr>
      </w:pPr>
      <w:r>
        <w:rPr>
          <w:color w:val="000000" w:themeColor="text1"/>
        </w:rPr>
        <w:t>{sectionA}</w:t>
      </w:r>
    </w:p>
    <w:p w14:paraId="1C3ECCB9" w14:textId="5099794A"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w:t>
      </w:r>
      <w:r w:rsidR="00795A6C">
        <w:t>Holdings</w:t>
      </w:r>
      <w:r w:rsidR="00795A6C" w:rsidRPr="00602699">
        <w:rPr>
          <w:color w:val="000000" w:themeColor="text1"/>
        </w:rPr>
        <w:t xml:space="preserve"> </w:t>
      </w:r>
      <w:r w:rsidRPr="00602699">
        <w:rPr>
          <w:color w:val="000000" w:themeColor="text1"/>
        </w:rPr>
        <w:t>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w:t>
      </w:r>
      <w:r w:rsidR="00795A6C">
        <w:t>Holdings</w:t>
      </w:r>
      <w:r w:rsidR="00795A6C" w:rsidRPr="00602699">
        <w:rPr>
          <w:color w:val="000000" w:themeColor="text1"/>
        </w:rPr>
        <w:t xml:space="preserve"> </w:t>
      </w:r>
      <w:r w:rsidRPr="00602699">
        <w:rPr>
          <w:color w:val="000000" w:themeColor="text1"/>
        </w:rPr>
        <w:t xml:space="preserve">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w:t>
      </w:r>
      <w:r w:rsidR="00795A6C">
        <w:t>Holdings</w:t>
      </w:r>
      <w:r w:rsidR="00795A6C" w:rsidRPr="00602699">
        <w:rPr>
          <w:color w:val="000000" w:themeColor="text1"/>
        </w:rPr>
        <w:t xml:space="preserve"> </w:t>
      </w:r>
      <w:r w:rsidRPr="00602699">
        <w:rPr>
          <w:color w:val="000000" w:themeColor="text1"/>
        </w:rPr>
        <w:t>must release the retained portion of the Contract Amount that is no longer under dispute.</w:t>
      </w:r>
    </w:p>
    <w:p w14:paraId="3040925A" w14:textId="1FD49302"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w:t>
      </w:r>
      <w:r w:rsidR="00795A6C">
        <w:t>Holdings</w:t>
      </w:r>
      <w:r w:rsidR="00795A6C" w:rsidRPr="00602699">
        <w:rPr>
          <w:color w:val="000000" w:themeColor="text1"/>
        </w:rPr>
        <w:t xml:space="preserve"> </w:t>
      </w:r>
      <w:r w:rsidRPr="00602699">
        <w:rPr>
          <w:color w:val="000000" w:themeColor="text1"/>
        </w:rPr>
        <w:t xml:space="preserve">or otherwise), pay off or bond over any liens or claims made by any subcontractor against the </w:t>
      </w:r>
      <w:r w:rsidR="00530CCF">
        <w:rPr>
          <w:color w:val="000000" w:themeColor="text1"/>
        </w:rPr>
        <w:t xml:space="preserve">Property </w:t>
      </w:r>
      <w:r w:rsidRPr="00602699">
        <w:rPr>
          <w:color w:val="000000" w:themeColor="text1"/>
        </w:rPr>
        <w:t xml:space="preserve">or </w:t>
      </w:r>
      <w:r w:rsidR="00795A6C">
        <w:t>Holdings’</w:t>
      </w:r>
      <w:r w:rsidR="00795A6C" w:rsidRPr="00602699">
        <w:rPr>
          <w:color w:val="000000" w:themeColor="text1"/>
        </w:rPr>
        <w:t xml:space="preserve"> </w:t>
      </w:r>
      <w:r w:rsidRPr="00602699">
        <w:rPr>
          <w:color w:val="000000" w:themeColor="text1"/>
        </w:rPr>
        <w:t>property or any portion of either.</w:t>
      </w:r>
    </w:p>
    <w:p w14:paraId="383B4290" w14:textId="646BB6E4"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w:t>
      </w:r>
      <w:r w:rsidR="004730D2">
        <w:t>Holdings</w:t>
      </w:r>
      <w:r w:rsidR="004730D2" w:rsidRPr="00602699">
        <w:rPr>
          <w:color w:val="000000" w:themeColor="text1"/>
        </w:rPr>
        <w:t xml:space="preserve"> </w:t>
      </w:r>
      <w:r w:rsidRPr="00602699">
        <w:rPr>
          <w:color w:val="000000" w:themeColor="text1"/>
        </w:rPr>
        <w:t xml:space="preserve">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6C9E98BF"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w:t>
      </w:r>
      <w:r w:rsidR="004730D2">
        <w:t>Holdings</w:t>
      </w:r>
      <w:r w:rsidR="004730D2" w:rsidRPr="00602699">
        <w:rPr>
          <w:color w:val="000000" w:themeColor="text1"/>
        </w:rPr>
        <w:t xml:space="preserve"> </w:t>
      </w:r>
      <w:r w:rsidRPr="00602699">
        <w:rPr>
          <w:color w:val="000000" w:themeColor="text1"/>
        </w:rPr>
        <w:t>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1202C5BD"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w:t>
      </w:r>
      <w:r w:rsidR="00125B59">
        <w:t>Holdings</w:t>
      </w:r>
      <w:r w:rsidR="00125B59" w:rsidRPr="002E21CB">
        <w:t xml:space="preserve"> </w:t>
      </w:r>
      <w:r w:rsidR="002653A6" w:rsidRPr="002E21CB">
        <w:t xml:space="preserve">in writing in advance, which shall be subject to </w:t>
      </w:r>
      <w:r w:rsidR="00125B59">
        <w:t>Holdings’</w:t>
      </w:r>
      <w:r w:rsidR="00125B59" w:rsidRPr="002E21CB">
        <w:t xml:space="preserve"> </w:t>
      </w:r>
      <w:r w:rsidR="002653A6" w:rsidRPr="002E21CB">
        <w:t xml:space="preserve">prior written approval in its sole discretion. If </w:t>
      </w:r>
      <w:r w:rsidR="002653A6">
        <w:t>Consultant</w:t>
      </w:r>
      <w:r w:rsidR="002653A6" w:rsidRPr="002E21CB">
        <w:t xml:space="preserve"> self-insures with </w:t>
      </w:r>
      <w:r w:rsidR="00125B59">
        <w:t>Holdings’</w:t>
      </w:r>
      <w:r w:rsidR="00125B59" w:rsidRPr="002E21CB">
        <w:t xml:space="preserve"> </w:t>
      </w:r>
      <w:r w:rsidR="002653A6" w:rsidRPr="002E21CB">
        <w:t xml:space="preserve">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66F4ADD2" w:rsidR="00AF4D6C" w:rsidRPr="00602699" w:rsidRDefault="005E09B2" w:rsidP="00F13737">
      <w:pPr>
        <w:numPr>
          <w:ilvl w:val="1"/>
          <w:numId w:val="33"/>
        </w:numPr>
        <w:spacing w:after="240"/>
        <w:jc w:val="both"/>
        <w:rPr>
          <w:color w:val="000000" w:themeColor="text1"/>
        </w:rPr>
      </w:pPr>
      <w:r w:rsidRPr="00602699">
        <w:rPr>
          <w:color w:val="000000" w:themeColor="text1"/>
          <w:u w:val="single"/>
        </w:rPr>
        <w:t xml:space="preserve">Insurance Required </w:t>
      </w:r>
      <w:r w:rsidRPr="00125B59">
        <w:rPr>
          <w:color w:val="000000" w:themeColor="text1"/>
          <w:u w:val="single"/>
        </w:rPr>
        <w:t xml:space="preserve">of </w:t>
      </w:r>
      <w:r w:rsidR="00125B59" w:rsidRPr="00125B59">
        <w:rPr>
          <w:u w:val="single"/>
        </w:rPr>
        <w:t>Holdings</w:t>
      </w:r>
      <w:r w:rsidRPr="00602699">
        <w:rPr>
          <w:color w:val="000000" w:themeColor="text1"/>
        </w:rPr>
        <w:t xml:space="preserve">.  </w:t>
      </w:r>
      <w:r w:rsidR="00125B59">
        <w:t>Holdings</w:t>
      </w:r>
      <w:r w:rsidR="00125B59" w:rsidRPr="00602699">
        <w:rPr>
          <w:color w:val="000000" w:themeColor="text1"/>
        </w:rPr>
        <w:t xml:space="preserve"> </w:t>
      </w:r>
      <w:r w:rsidRPr="00602699">
        <w:rPr>
          <w:color w:val="000000" w:themeColor="text1"/>
        </w:rPr>
        <w:t xml:space="preserve">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 xml:space="preserve">insurance carried by </w:t>
      </w:r>
      <w:r w:rsidR="00125B59">
        <w:t>Holdings</w:t>
      </w:r>
      <w:r w:rsidR="00125B59" w:rsidRPr="00602699">
        <w:rPr>
          <w:color w:val="000000" w:themeColor="text1"/>
        </w:rPr>
        <w:t xml:space="preserve">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6F1558E5"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xml:space="preserve">, </w:t>
      </w:r>
      <w:r w:rsidR="002D1724">
        <w:rPr>
          <w:color w:val="000000"/>
          <w:szCs w:val="24"/>
        </w:rPr>
        <w:t xml:space="preserve">{section5.1} </w:t>
      </w:r>
      <w:r w:rsidRPr="00D937B5">
        <w:rPr>
          <w:color w:val="000000" w:themeColor="text1"/>
        </w:rPr>
        <w:t xml:space="preserve">and hold harmless </w:t>
      </w:r>
      <w:r w:rsidR="0070649E">
        <w:t>Holdings and</w:t>
      </w:r>
      <w:r w:rsidR="0070649E" w:rsidRPr="00D937B5">
        <w:rPr>
          <w:color w:val="000000" w:themeColor="text1"/>
        </w:rPr>
        <w:t xml:space="preserve"> </w:t>
      </w:r>
      <w:r w:rsidRPr="00D937B5">
        <w:rPr>
          <w:color w:val="000000" w:themeColor="text1"/>
        </w:rPr>
        <w:t xml:space="preserve">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w:t>
      </w:r>
      <w:r w:rsidRPr="00D937B5">
        <w:rPr>
          <w:color w:val="000000" w:themeColor="text1"/>
        </w:rPr>
        <w:lastRenderedPageBreak/>
        <w:t xml:space="preserve">demand, claim, action, cause of action </w:t>
      </w:r>
      <w:r w:rsidR="008950C3">
        <w:rPr>
          <w:color w:val="000000" w:themeColor="text1"/>
        </w:rPr>
        <w:t>o</w:t>
      </w:r>
      <w:r w:rsidRPr="00D937B5">
        <w:rPr>
          <w:color w:val="000000" w:themeColor="text1"/>
        </w:rPr>
        <w:t>r suit is voluntarily withdrawn or dism</w:t>
      </w:r>
      <w:r w:rsidR="003A497F">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w:t>
      </w:r>
      <w:r w:rsidR="00171B08">
        <w:rPr>
          <w:color w:val="000000" w:themeColor="text1"/>
          <w:szCs w:val="24"/>
        </w:rPr>
        <w:t>Consultant’s</w:t>
      </w:r>
      <w:r w:rsidR="00171B08" w:rsidRPr="00C06AED">
        <w:rPr>
          <w:color w:val="000000" w:themeColor="text1"/>
          <w:szCs w:val="24"/>
        </w:rPr>
        <w:t xml:space="preserve"> </w:t>
      </w:r>
      <w:r w:rsidR="00171B08">
        <w:rPr>
          <w:color w:val="000000" w:themeColor="text1"/>
          <w:szCs w:val="24"/>
        </w:rPr>
        <w:t xml:space="preserve">or any of its subconsultants’ </w:t>
      </w:r>
      <w:r w:rsidRPr="00C06AED">
        <w:rPr>
          <w:color w:val="000000" w:themeColor="text1"/>
          <w:szCs w:val="24"/>
        </w:rPr>
        <w:t>negligent acts, error</w:t>
      </w:r>
      <w:r w:rsidR="003A497F">
        <w:rPr>
          <w:color w:val="000000" w:themeColor="text1"/>
          <w:szCs w:val="24"/>
        </w:rPr>
        <w:t>s</w:t>
      </w:r>
      <w:r w:rsidRPr="00C06AED">
        <w:rPr>
          <w:color w:val="000000" w:themeColor="text1"/>
          <w:szCs w:val="24"/>
        </w:rPr>
        <w:t xml:space="preserve"> or omissions with respect to Consultant’s professional services.  </w:t>
      </w:r>
      <w:r w:rsidRPr="00AD0C26">
        <w:rPr>
          <w:color w:val="000000" w:themeColor="text1"/>
        </w:rPr>
        <w:t xml:space="preserve">Consultant is not obligated to indemnify </w:t>
      </w:r>
      <w:r w:rsidR="0070649E">
        <w:t>Holdings</w:t>
      </w:r>
      <w:r w:rsidR="0070649E" w:rsidRPr="00AD0C26">
        <w:rPr>
          <w:color w:val="000000" w:themeColor="text1"/>
        </w:rPr>
        <w:t xml:space="preserve"> </w:t>
      </w:r>
      <w:r w:rsidRPr="00AD0C26">
        <w:rPr>
          <w:color w:val="000000" w:themeColor="text1"/>
        </w:rPr>
        <w:t xml:space="preserve">in any manner whatsoever for </w:t>
      </w:r>
      <w:r w:rsidR="0070649E">
        <w:t xml:space="preserve">Holdings’ </w:t>
      </w:r>
      <w:r w:rsidRPr="00AD0C26">
        <w:rPr>
          <w:color w:val="000000" w:themeColor="text1"/>
        </w:rPr>
        <w:t>negligence, whether active, passive or otherwise.  Consultant shall defend itself from any actual or alleged Claims arising from the Services.</w:t>
      </w:r>
    </w:p>
    <w:p w14:paraId="369B2E67" w14:textId="2AE4E70A"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xml:space="preserve">, </w:t>
      </w:r>
      <w:r w:rsidR="002D1724">
        <w:rPr>
          <w:color w:val="000000"/>
          <w:szCs w:val="24"/>
        </w:rPr>
        <w:t xml:space="preserve">{section5.2} </w:t>
      </w:r>
      <w:r w:rsidR="005E09B2" w:rsidRPr="00602699">
        <w:rPr>
          <w:color w:val="000000" w:themeColor="text1"/>
        </w:rPr>
        <w:t xml:space="preserve">and hold harmless </w:t>
      </w:r>
      <w:r w:rsidR="00F03C4D">
        <w:rPr>
          <w:color w:val="000000" w:themeColor="text1"/>
        </w:rPr>
        <w:t xml:space="preserve">Holdings, </w:t>
      </w:r>
      <w:r w:rsidR="005E09B2" w:rsidRPr="00602699">
        <w:rPr>
          <w:color w:val="000000" w:themeColor="text1"/>
        </w:rPr>
        <w:t>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w:t>
      </w:r>
      <w:r w:rsidR="00F03C4D">
        <w:t>Holdings</w:t>
      </w:r>
      <w:r w:rsidR="00F03C4D" w:rsidRPr="00602699">
        <w:rPr>
          <w:color w:val="000000" w:themeColor="text1"/>
        </w:rPr>
        <w:t xml:space="preserve"> </w:t>
      </w:r>
      <w:r w:rsidR="005E09B2" w:rsidRPr="00602699">
        <w:rPr>
          <w:color w:val="000000" w:themeColor="text1"/>
        </w:rPr>
        <w:t xml:space="preserve">(collectively,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w:t>
      </w:r>
      <w:r w:rsidR="00171B08">
        <w:rPr>
          <w:color w:val="000000" w:themeColor="text1"/>
        </w:rPr>
        <w:t xml:space="preserve"> any of its subconsultants</w:t>
      </w:r>
      <w:r w:rsidR="00171B08" w:rsidRPr="00602699">
        <w:rPr>
          <w:color w:val="000000" w:themeColor="text1"/>
        </w:rPr>
        <w:t xml:space="preserve"> or</w:t>
      </w:r>
      <w:r w:rsidR="00DB0260" w:rsidRPr="00602699">
        <w:rPr>
          <w:color w:val="000000" w:themeColor="text1"/>
        </w:rPr>
        <w:t xml:space="preserve">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w:t>
      </w:r>
      <w:r w:rsidR="00F03C4D">
        <w:t>Holdings’</w:t>
      </w:r>
      <w:r w:rsidR="00F03C4D" w:rsidRPr="00602699">
        <w:rPr>
          <w:color w:val="000000" w:themeColor="text1"/>
        </w:rPr>
        <w:t xml:space="preserve"> </w:t>
      </w:r>
      <w:r w:rsidR="00DB0260" w:rsidRPr="00602699">
        <w:rPr>
          <w:color w:val="000000" w:themeColor="text1"/>
        </w:rPr>
        <w:t>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35EFC841"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66872">
        <w:rPr>
          <w:color w:val="000000" w:themeColor="text1"/>
        </w:rPr>
        <w:t>{state}</w:t>
      </w:r>
      <w:r w:rsidR="008102C1" w:rsidRPr="00602699">
        <w:rPr>
          <w:color w:val="000000" w:themeColor="text1"/>
        </w:rPr>
        <w:t xml:space="preserve"> of </w:t>
      </w:r>
      <w:r w:rsidR="00866872">
        <w:rPr>
          <w:color w:val="000000" w:themeColor="text1"/>
        </w:rPr>
        <w:t>{</w:t>
      </w:r>
      <w:r w:rsidR="00866872" w:rsidRPr="00B069B1">
        <w:rPr>
          <w:color w:val="000000" w:themeColor="text1"/>
        </w:rPr>
        <w:t>ContractorStateOfFormation</w:t>
      </w:r>
      <w:r w:rsidR="00866872">
        <w:rPr>
          <w:color w:val="000000" w:themeColor="text1"/>
        </w:rPr>
        <w:t>}</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1D2E96EB"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w:t>
      </w:r>
      <w:r w:rsidR="00A9394A">
        <w:t>Holdings</w:t>
      </w:r>
      <w:r w:rsidR="00A9394A" w:rsidRPr="00602699">
        <w:rPr>
          <w:color w:val="000000" w:themeColor="text1"/>
        </w:rPr>
        <w:t xml:space="preserve"> </w:t>
      </w:r>
      <w:r w:rsidRPr="00602699">
        <w:rPr>
          <w:color w:val="000000" w:themeColor="text1"/>
        </w:rPr>
        <w:t xml:space="preserve">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w:t>
      </w:r>
      <w:r w:rsidR="00A9394A">
        <w:t>Holdings</w:t>
      </w:r>
      <w:r w:rsidR="00A9394A">
        <w:rPr>
          <w:color w:val="000000" w:themeColor="text1"/>
        </w:rPr>
        <w:t xml:space="preserve"> </w:t>
      </w:r>
      <w:r w:rsidR="00691B17">
        <w:rPr>
          <w:color w:val="000000" w:themeColor="text1"/>
        </w:rPr>
        <w:t>notifies</w:t>
      </w:r>
      <w:r w:rsidRPr="00602699">
        <w:rPr>
          <w:color w:val="000000" w:themeColor="text1"/>
        </w:rPr>
        <w:t xml:space="preserve"> Consultant to proceed with the Services in such area.</w:t>
      </w:r>
    </w:p>
    <w:p w14:paraId="2675D6E4" w14:textId="7ACD2889" w:rsidR="005E09B2" w:rsidRPr="00602699" w:rsidRDefault="00CA23C7" w:rsidP="00F13737">
      <w:pPr>
        <w:numPr>
          <w:ilvl w:val="1"/>
          <w:numId w:val="33"/>
        </w:numPr>
        <w:spacing w:after="240"/>
        <w:jc w:val="both"/>
        <w:rPr>
          <w:color w:val="000000" w:themeColor="text1"/>
        </w:rPr>
      </w:pPr>
      <w:r>
        <w:rPr>
          <w:color w:val="000000" w:themeColor="text1"/>
          <w:u w:val="single"/>
        </w:rPr>
        <w:t>Holdings</w:t>
      </w:r>
      <w:r w:rsidR="005E09B2" w:rsidRPr="00602699">
        <w:rPr>
          <w:color w:val="000000" w:themeColor="text1"/>
          <w:u w:val="single"/>
        </w:rPr>
        <w:t xml:space="preserve"> Covenants, Representations and Warranties</w:t>
      </w:r>
      <w:r w:rsidR="005E09B2" w:rsidRPr="00602699">
        <w:rPr>
          <w:color w:val="000000" w:themeColor="text1"/>
        </w:rPr>
        <w:t xml:space="preserve">.  </w:t>
      </w:r>
      <w:r w:rsidR="00A9394A">
        <w:t>Holdings</w:t>
      </w:r>
      <w:r w:rsidR="00A9394A" w:rsidRPr="00602699">
        <w:rPr>
          <w:color w:val="000000" w:themeColor="text1"/>
        </w:rPr>
        <w:t xml:space="preserve"> </w:t>
      </w:r>
      <w:r w:rsidR="005E09B2" w:rsidRPr="00602699">
        <w:rPr>
          <w:color w:val="000000" w:themeColor="text1"/>
        </w:rPr>
        <w:t>represents, warrants and agrees as follows:</w:t>
      </w:r>
    </w:p>
    <w:p w14:paraId="11C1BC60" w14:textId="011894BB"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xml:space="preserve">.  </w:t>
      </w:r>
      <w:r w:rsidR="00A9394A">
        <w:t>Holdings</w:t>
      </w:r>
      <w:r w:rsidR="00A9394A" w:rsidRPr="00602699">
        <w:rPr>
          <w:color w:val="000000" w:themeColor="text1"/>
        </w:rPr>
        <w:t xml:space="preserve"> </w:t>
      </w:r>
      <w:r w:rsidR="005E09B2" w:rsidRPr="00602699">
        <w:rPr>
          <w:color w:val="000000" w:themeColor="text1"/>
        </w:rPr>
        <w:t>is a</w:t>
      </w:r>
      <w:r w:rsidR="00690E38" w:rsidRPr="00602699">
        <w:rPr>
          <w:color w:val="000000" w:themeColor="text1"/>
        </w:rPr>
        <w:t xml:space="preserve"> </w:t>
      </w:r>
      <w:r w:rsidR="00A9394A">
        <w:rPr>
          <w:color w:val="000000" w:themeColor="text1"/>
        </w:rPr>
        <w:t>corporation</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w:t>
      </w:r>
      <w:r w:rsidR="004468E4">
        <w:rPr>
          <w:color w:val="000000" w:themeColor="text1"/>
        </w:rPr>
        <w:t xml:space="preserve">{dynamicState} </w:t>
      </w:r>
      <w:r w:rsidR="005E09B2" w:rsidRPr="00602699">
        <w:rPr>
          <w:color w:val="000000" w:themeColor="text1"/>
        </w:rPr>
        <w:t xml:space="preserve">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6ED1F0D"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r w:rsidR="00A9394A">
        <w:t>Holdings</w:t>
      </w:r>
      <w:r w:rsidR="00A9394A" w:rsidRPr="00602699">
        <w:rPr>
          <w:color w:val="000000" w:themeColor="text1"/>
        </w:rPr>
        <w:t xml:space="preserve"> </w:t>
      </w:r>
      <w:r w:rsidRPr="00602699">
        <w:rPr>
          <w:color w:val="000000" w:themeColor="text1"/>
        </w:rPr>
        <w:t xml:space="preserve">and constitutes the legal, valid and binding obligation of </w:t>
      </w:r>
      <w:r w:rsidR="00A9394A">
        <w:t>Holdings</w:t>
      </w:r>
      <w:r w:rsidRPr="00602699">
        <w:rPr>
          <w:color w:val="000000" w:themeColor="text1"/>
        </w:rPr>
        <w:t>, enforceable in accordance with its terms.</w:t>
      </w:r>
    </w:p>
    <w:p w14:paraId="3928E552" w14:textId="62DDB903"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Conflict</w:t>
      </w:r>
      <w:r w:rsidRPr="00602699">
        <w:rPr>
          <w:color w:val="000000" w:themeColor="text1"/>
        </w:rPr>
        <w:t xml:space="preserve">.  The execution, delivery and performance by </w:t>
      </w:r>
      <w:r w:rsidR="00A9394A">
        <w:t>Holdings</w:t>
      </w:r>
      <w:r w:rsidR="00A9394A" w:rsidRPr="00602699">
        <w:rPr>
          <w:color w:val="000000" w:themeColor="text1"/>
        </w:rPr>
        <w:t xml:space="preserve"> </w:t>
      </w:r>
      <w:r w:rsidRPr="00602699">
        <w:rPr>
          <w:color w:val="000000" w:themeColor="text1"/>
        </w:rPr>
        <w:t>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2719634C"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exemption or consent by any governmental authority is required in connection with the authorization, execution, delivery or performance of this Agreement by </w:t>
      </w:r>
      <w:r w:rsidR="00A9394A">
        <w:t>Holdings</w:t>
      </w:r>
      <w:r w:rsidRPr="00602699">
        <w:rPr>
          <w:color w:val="000000" w:themeColor="text1"/>
        </w:rPr>
        <w:t>.</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24404E9B"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xml:space="preserve">.  </w:t>
      </w:r>
      <w:r w:rsidR="000D05D4">
        <w:t>Holdings</w:t>
      </w:r>
      <w:r w:rsidR="000D05D4" w:rsidRPr="00602699">
        <w:rPr>
          <w:color w:val="000000" w:themeColor="text1"/>
        </w:rPr>
        <w:t xml:space="preserve"> </w:t>
      </w:r>
      <w:r w:rsidRPr="00602699">
        <w:rPr>
          <w:color w:val="000000" w:themeColor="text1"/>
        </w:rPr>
        <w:t>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0890F5E4"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Consultant to observe or perform any obligation or covenant contained herein to be performed by Consultant, where such failure shall continue for a period of five (5) days after written notice thereof from </w:t>
      </w:r>
      <w:r w:rsidR="000D05D4">
        <w:t>Holdings</w:t>
      </w:r>
      <w:r w:rsidR="000D05D4" w:rsidRPr="00602699">
        <w:rPr>
          <w:color w:val="000000" w:themeColor="text1"/>
        </w:rPr>
        <w:t xml:space="preserve"> </w:t>
      </w:r>
      <w:r w:rsidR="00F6521C" w:rsidRPr="00602699">
        <w:rPr>
          <w:color w:val="000000" w:themeColor="text1"/>
        </w:rPr>
        <w:t>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Any involuntary petition if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226515F9" w:rsidR="00F6521C" w:rsidRPr="00602699" w:rsidRDefault="00795D3E" w:rsidP="00F13737">
      <w:pPr>
        <w:numPr>
          <w:ilvl w:val="1"/>
          <w:numId w:val="33"/>
        </w:numPr>
        <w:spacing w:after="240"/>
        <w:jc w:val="both"/>
        <w:rPr>
          <w:color w:val="000000" w:themeColor="text1"/>
        </w:rPr>
      </w:pPr>
      <w:r w:rsidRPr="00602699">
        <w:rPr>
          <w:color w:val="000000" w:themeColor="text1"/>
          <w:u w:val="single"/>
        </w:rPr>
        <w:lastRenderedPageBreak/>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w:t>
      </w:r>
      <w:r w:rsidR="000D05D4">
        <w:t>Holdings</w:t>
      </w:r>
      <w:r w:rsidR="000D05D4" w:rsidRPr="00602699">
        <w:rPr>
          <w:color w:val="000000" w:themeColor="text1"/>
        </w:rPr>
        <w:t xml:space="preserve"> </w:t>
      </w:r>
      <w:r w:rsidR="00F6521C" w:rsidRPr="00602699">
        <w:rPr>
          <w:color w:val="000000" w:themeColor="text1"/>
        </w:rPr>
        <w:t>elects otherwise in such notice.</w:t>
      </w:r>
    </w:p>
    <w:p w14:paraId="3EA56D96" w14:textId="289A1D60" w:rsidR="00AC0CD3" w:rsidRPr="00602699" w:rsidRDefault="00795D3E" w:rsidP="00F13737">
      <w:pPr>
        <w:numPr>
          <w:ilvl w:val="1"/>
          <w:numId w:val="33"/>
        </w:numPr>
        <w:spacing w:after="240"/>
        <w:jc w:val="both"/>
        <w:rPr>
          <w:color w:val="000000" w:themeColor="text1"/>
        </w:rPr>
      </w:pPr>
      <w:r w:rsidRPr="00602699">
        <w:rPr>
          <w:color w:val="000000" w:themeColor="text1"/>
          <w:u w:val="single"/>
        </w:rPr>
        <w:t>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0D05D4">
        <w:t>Holdings</w:t>
      </w:r>
      <w:r w:rsidR="000D05D4" w:rsidRPr="00602699">
        <w:rPr>
          <w:color w:val="000000" w:themeColor="text1"/>
        </w:rPr>
        <w:t xml:space="preserve"> </w:t>
      </w:r>
      <w:r w:rsidR="00F6521C" w:rsidRPr="00602699">
        <w:rPr>
          <w:color w:val="000000" w:themeColor="text1"/>
        </w:rPr>
        <w:t>shall be entitled to</w:t>
      </w:r>
      <w:r w:rsidR="00AC0CD3" w:rsidRPr="00602699">
        <w:rPr>
          <w:color w:val="000000" w:themeColor="text1"/>
        </w:rPr>
        <w:t>:</w:t>
      </w:r>
    </w:p>
    <w:p w14:paraId="6B69E709" w14:textId="37CB2D91"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0D05D4">
        <w:t>Holdings</w:t>
      </w:r>
      <w:r w:rsidR="000D05D4" w:rsidRPr="00602699">
        <w:rPr>
          <w:color w:val="000000" w:themeColor="text1"/>
        </w:rPr>
        <w:t xml:space="preserve"> </w:t>
      </w:r>
      <w:r w:rsidR="00F6521C" w:rsidRPr="00602699">
        <w:rPr>
          <w:color w:val="000000" w:themeColor="text1"/>
        </w:rPr>
        <w:t>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64F5CC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0D05D4">
        <w:t>Holdings</w:t>
      </w:r>
      <w:r w:rsidR="000D05D4" w:rsidRPr="00602699">
        <w:rPr>
          <w:color w:val="000000" w:themeColor="text1"/>
        </w:rPr>
        <w:t xml:space="preserve"> </w:t>
      </w:r>
      <w:r w:rsidRPr="00602699">
        <w:rPr>
          <w:color w:val="000000" w:themeColor="text1"/>
        </w:rPr>
        <w:t xml:space="preserve">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617514BB"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0D05D4">
        <w:t>Holdings’</w:t>
      </w:r>
      <w:r w:rsidR="000D05D4" w:rsidRPr="00602699">
        <w:rPr>
          <w:color w:val="000000" w:themeColor="text1"/>
        </w:rPr>
        <w:t xml:space="preserve"> </w:t>
      </w:r>
      <w:r w:rsidRPr="00602699">
        <w:rPr>
          <w:color w:val="000000" w:themeColor="text1"/>
        </w:rPr>
        <w:t>election, such other amounts in addition to or in lieu of the foregoing as may be permitted from time to time by Applicable Laws.</w:t>
      </w:r>
    </w:p>
    <w:p w14:paraId="34ADF53B" w14:textId="504A3270"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0D05D4">
        <w:t>Holdings</w:t>
      </w:r>
      <w:r w:rsidR="000D05D4" w:rsidRPr="00602699">
        <w:rPr>
          <w:color w:val="000000" w:themeColor="text1"/>
        </w:rPr>
        <w:t xml:space="preserve"> </w:t>
      </w:r>
      <w:r w:rsidR="00D747DC" w:rsidRPr="00602699">
        <w:rPr>
          <w:color w:val="000000" w:themeColor="text1"/>
        </w:rPr>
        <w:t xml:space="preserve">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0D05D4">
        <w:t>Holdings</w:t>
      </w:r>
      <w:r w:rsidR="000D05D4" w:rsidRPr="00602699">
        <w:rPr>
          <w:color w:val="000000" w:themeColor="text1"/>
        </w:rPr>
        <w:t xml:space="preserve"> </w:t>
      </w:r>
      <w:r w:rsidR="00D747DC" w:rsidRPr="00602699">
        <w:rPr>
          <w:color w:val="000000" w:themeColor="text1"/>
        </w:rPr>
        <w:t xml:space="preserve">is entitled.  If </w:t>
      </w:r>
      <w:r w:rsidR="000D05D4">
        <w:t>Holdings</w:t>
      </w:r>
      <w:r w:rsidR="000D05D4" w:rsidRPr="00602699">
        <w:rPr>
          <w:color w:val="000000" w:themeColor="text1"/>
        </w:rPr>
        <w:t xml:space="preserve"> </w:t>
      </w:r>
      <w:r w:rsidR="00D747DC" w:rsidRPr="00602699">
        <w:rPr>
          <w:color w:val="000000" w:themeColor="text1"/>
        </w:rPr>
        <w:t xml:space="preserve">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0D05D4">
        <w:t>Holdings</w:t>
      </w:r>
      <w:r w:rsidR="000D05D4" w:rsidRPr="00602699">
        <w:rPr>
          <w:color w:val="000000" w:themeColor="text1"/>
        </w:rPr>
        <w:t xml:space="preserve"> </w:t>
      </w:r>
      <w:r w:rsidR="00D747DC" w:rsidRPr="00602699">
        <w:rPr>
          <w:color w:val="000000" w:themeColor="text1"/>
        </w:rPr>
        <w:t xml:space="preserve">may, at any time thereafter, elect to terminate this Agreement (except for those provisions that expressly survive the expiration or earlier termination thereof) and to recover damages to which </w:t>
      </w:r>
      <w:r w:rsidR="000D05D4">
        <w:t>Holdings</w:t>
      </w:r>
      <w:r w:rsidR="000D05D4" w:rsidRPr="00602699">
        <w:rPr>
          <w:color w:val="000000" w:themeColor="text1"/>
        </w:rPr>
        <w:t xml:space="preserve"> </w:t>
      </w:r>
      <w:r w:rsidR="00D747DC" w:rsidRPr="00602699">
        <w:rPr>
          <w:color w:val="000000" w:themeColor="text1"/>
        </w:rPr>
        <w:t>is entitled.</w:t>
      </w:r>
    </w:p>
    <w:p w14:paraId="3BEF248E" w14:textId="110A59A2"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0D05D4">
        <w:t>Holdings’</w:t>
      </w:r>
      <w:r w:rsidR="000D05D4" w:rsidRPr="00602699">
        <w:rPr>
          <w:color w:val="000000" w:themeColor="text1"/>
        </w:rPr>
        <w:t xml:space="preserve"> </w:t>
      </w:r>
      <w:r w:rsidR="00F6521C" w:rsidRPr="00602699">
        <w:rPr>
          <w:color w:val="000000" w:themeColor="text1"/>
        </w:rPr>
        <w:t xml:space="preserve">rights, options and remedies hereunder shall be construed and held to be nonexclusive and cumulative.  </w:t>
      </w:r>
      <w:r w:rsidR="000D05D4">
        <w:t>Holdings</w:t>
      </w:r>
      <w:r w:rsidR="000D05D4" w:rsidRPr="00602699">
        <w:rPr>
          <w:color w:val="000000" w:themeColor="text1"/>
        </w:rPr>
        <w:t xml:space="preserve"> </w:t>
      </w:r>
      <w:r w:rsidR="00F6521C" w:rsidRPr="00602699">
        <w:rPr>
          <w:color w:val="000000" w:themeColor="text1"/>
        </w:rPr>
        <w:t xml:space="preserve">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39B5565D"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BC1775">
        <w:t>Holdings’</w:t>
      </w:r>
      <w:r w:rsidR="00BC1775" w:rsidRPr="00602699">
        <w:rPr>
          <w:color w:val="000000" w:themeColor="text1"/>
        </w:rPr>
        <w:t xml:space="preserve"> </w:t>
      </w:r>
      <w:r w:rsidR="00F6521C" w:rsidRPr="00602699">
        <w:rPr>
          <w:color w:val="000000" w:themeColor="text1"/>
        </w:rPr>
        <w:t xml:space="preserve">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BC1775">
        <w:t>Holdings</w:t>
      </w:r>
      <w:r w:rsidR="00BC1775" w:rsidRPr="00602699">
        <w:rPr>
          <w:color w:val="000000" w:themeColor="text1"/>
        </w:rPr>
        <w:t xml:space="preserve"> </w:t>
      </w:r>
      <w:r w:rsidR="00F6521C" w:rsidRPr="00602699">
        <w:rPr>
          <w:color w:val="000000" w:themeColor="text1"/>
        </w:rPr>
        <w:t xml:space="preserve">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62CBF29F"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xml:space="preserve">, </w:t>
      </w:r>
      <w:r w:rsidR="00BC1775">
        <w:t>Holdings</w:t>
      </w:r>
      <w:r w:rsidR="00BC1775" w:rsidRPr="00602699">
        <w:rPr>
          <w:color w:val="000000" w:themeColor="text1"/>
        </w:rPr>
        <w:t xml:space="preserve"> </w:t>
      </w:r>
      <w:r w:rsidR="00D747DC" w:rsidRPr="00602699">
        <w:rPr>
          <w:color w:val="000000" w:themeColor="text1"/>
        </w:rPr>
        <w:t xml:space="preserve">may terminate this Agreement (except for those provisions that expressly survive the expiration or earlier termination thereof) at any time with or without cause.  If </w:t>
      </w:r>
      <w:r w:rsidR="00BC1775">
        <w:t>Holdings</w:t>
      </w:r>
      <w:r w:rsidR="00BC1775" w:rsidRPr="00602699">
        <w:rPr>
          <w:color w:val="000000" w:themeColor="text1"/>
        </w:rPr>
        <w:t xml:space="preserve"> </w:t>
      </w:r>
      <w:r w:rsidR="00D747DC" w:rsidRPr="00602699">
        <w:rPr>
          <w:color w:val="000000" w:themeColor="text1"/>
        </w:rPr>
        <w:t xml:space="preserve">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561E940B" w:rsidR="00DB0260" w:rsidRPr="00602699" w:rsidRDefault="00DB0260" w:rsidP="00F13737">
      <w:pPr>
        <w:numPr>
          <w:ilvl w:val="2"/>
          <w:numId w:val="33"/>
        </w:numPr>
        <w:spacing w:after="240"/>
        <w:jc w:val="both"/>
        <w:rPr>
          <w:color w:val="000000" w:themeColor="text1"/>
          <w:u w:val="single"/>
        </w:rPr>
      </w:pPr>
      <w:r w:rsidRPr="00BC1775">
        <w:rPr>
          <w:color w:val="000000" w:themeColor="text1"/>
          <w:u w:val="single"/>
        </w:rPr>
        <w:t xml:space="preserve">By </w:t>
      </w:r>
      <w:r w:rsidR="00BC1775" w:rsidRPr="00BC1775">
        <w:rPr>
          <w:u w:val="single"/>
        </w:rPr>
        <w:t>Holdings</w:t>
      </w:r>
      <w:r w:rsidRPr="00602699">
        <w:rPr>
          <w:color w:val="000000" w:themeColor="text1"/>
        </w:rPr>
        <w:t xml:space="preserve">.  </w:t>
      </w:r>
      <w:r w:rsidR="00BC1775">
        <w:t>Holdings</w:t>
      </w:r>
      <w:r w:rsidR="00BC1775" w:rsidRPr="00602699">
        <w:rPr>
          <w:color w:val="000000" w:themeColor="text1"/>
        </w:rPr>
        <w:t xml:space="preserve"> </w:t>
      </w:r>
      <w:r w:rsidRPr="00602699">
        <w:rPr>
          <w:color w:val="000000" w:themeColor="text1"/>
        </w:rPr>
        <w:t xml:space="preserve">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w:t>
      </w:r>
      <w:r w:rsidR="00BC1775">
        <w:t>Holdings</w:t>
      </w:r>
      <w:r w:rsidR="00BC1775" w:rsidRPr="00602699">
        <w:rPr>
          <w:color w:val="000000" w:themeColor="text1"/>
        </w:rPr>
        <w:t xml:space="preserve"> </w:t>
      </w:r>
      <w:r w:rsidRPr="00602699">
        <w:rPr>
          <w:color w:val="000000" w:themeColor="text1"/>
        </w:rPr>
        <w:t xml:space="preserve">or that acquires all or substantially all of the assets or direct or indirect ownership interests of </w:t>
      </w:r>
      <w:r w:rsidR="00BC1775">
        <w:t>Holdings</w:t>
      </w:r>
      <w:r w:rsidR="00BC1775" w:rsidRPr="00602699">
        <w:rPr>
          <w:color w:val="000000" w:themeColor="text1"/>
        </w:rPr>
        <w:t xml:space="preserve"> </w:t>
      </w:r>
      <w:r w:rsidRPr="00602699">
        <w:rPr>
          <w:color w:val="000000" w:themeColor="text1"/>
        </w:rPr>
        <w:t xml:space="preserve">or </w:t>
      </w:r>
      <w:r w:rsidR="00BC1775">
        <w:t>Holdings’</w:t>
      </w:r>
      <w:r w:rsidR="00BC1775" w:rsidRPr="00602699">
        <w:rPr>
          <w:color w:val="000000" w:themeColor="text1"/>
        </w:rPr>
        <w:t xml:space="preserve"> </w:t>
      </w:r>
      <w:r w:rsidRPr="00602699">
        <w:rPr>
          <w:color w:val="000000" w:themeColor="text1"/>
        </w:rPr>
        <w:t xml:space="preserve">affiliates, or (b) in connection with any merger, consolidation or reorganization of </w:t>
      </w:r>
      <w:r w:rsidR="00BC1775">
        <w:t>Holdings</w:t>
      </w:r>
      <w:r w:rsidR="00BC1775" w:rsidRPr="00602699">
        <w:rPr>
          <w:color w:val="000000" w:themeColor="text1"/>
        </w:rPr>
        <w:t xml:space="preserve"> </w:t>
      </w:r>
      <w:r w:rsidRPr="00602699">
        <w:rPr>
          <w:color w:val="000000" w:themeColor="text1"/>
        </w:rPr>
        <w:t xml:space="preserve">or </w:t>
      </w:r>
      <w:r w:rsidR="00BC1775">
        <w:t>Holdings’</w:t>
      </w:r>
      <w:r w:rsidR="00BC1775" w:rsidRPr="00602699">
        <w:rPr>
          <w:color w:val="000000" w:themeColor="text1"/>
        </w:rPr>
        <w:t xml:space="preserve"> </w:t>
      </w:r>
      <w:r w:rsidRPr="00602699">
        <w:rPr>
          <w:color w:val="000000" w:themeColor="text1"/>
        </w:rPr>
        <w:t>affiliates.</w:t>
      </w:r>
    </w:p>
    <w:p w14:paraId="0D21B80D" w14:textId="5C257E68"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xml:space="preserve">.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w:t>
      </w:r>
      <w:r w:rsidR="007477AD">
        <w:t>Holdings</w:t>
      </w:r>
      <w:r w:rsidR="007477AD" w:rsidRPr="00602699">
        <w:rPr>
          <w:color w:val="000000" w:themeColor="text1"/>
        </w:rPr>
        <w:t xml:space="preserve"> </w:t>
      </w:r>
      <w:r w:rsidRPr="00602699">
        <w:rPr>
          <w:color w:val="000000" w:themeColor="text1"/>
        </w:rPr>
        <w:t xml:space="preserve">in its sole and absolute discretion, and any such purported assignment, pledge, hypothecation, or transfer without the prior written consent of </w:t>
      </w:r>
      <w:r w:rsidR="007477AD">
        <w:t>Holdings</w:t>
      </w:r>
      <w:r w:rsidR="007477AD" w:rsidRPr="00602699">
        <w:rPr>
          <w:color w:val="000000" w:themeColor="text1"/>
        </w:rPr>
        <w:t xml:space="preserve"> </w:t>
      </w:r>
      <w:r w:rsidRPr="00602699">
        <w:rPr>
          <w:color w:val="000000" w:themeColor="text1"/>
        </w:rPr>
        <w:t>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w:t>
      </w:r>
      <w:r w:rsidR="007477AD">
        <w:t>Holdings</w:t>
      </w:r>
      <w:r w:rsidR="007477AD" w:rsidRPr="00602699">
        <w:rPr>
          <w:color w:val="000000" w:themeColor="text1"/>
        </w:rPr>
        <w:t xml:space="preserve"> </w:t>
      </w:r>
      <w:r w:rsidR="005E09B2" w:rsidRPr="00602699">
        <w:rPr>
          <w:color w:val="000000" w:themeColor="text1"/>
        </w:rPr>
        <w:t xml:space="preserve">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r w:rsidR="00B84A8E" w:rsidRPr="00602699">
        <w:rPr>
          <w:color w:val="000000" w:themeColor="text1"/>
        </w:rPr>
        <w:lastRenderedPageBreak/>
        <w:t>statement or other communication required or permitted to be given under this Agreement shall be addressed to the parties at the following addresses:</w:t>
      </w:r>
    </w:p>
    <w:p w14:paraId="640E6375" w14:textId="5F9557E7" w:rsidR="005E09B2" w:rsidRPr="00602699" w:rsidRDefault="00787F25" w:rsidP="00BD4FAA">
      <w:pPr>
        <w:ind w:left="2160"/>
        <w:jc w:val="both"/>
        <w:rPr>
          <w:color w:val="000000" w:themeColor="text1"/>
        </w:rPr>
      </w:pPr>
      <w:r>
        <w:rPr>
          <w:color w:val="000000" w:themeColor="text1"/>
        </w:rPr>
        <w:t xml:space="preserve">If to </w:t>
      </w:r>
      <w:r w:rsidR="00B800CD">
        <w:rPr>
          <w:color w:val="000000" w:themeColor="text1"/>
        </w:rPr>
        <w:t>Holdings</w:t>
      </w:r>
      <w:r>
        <w:rPr>
          <w:color w:val="000000" w:themeColor="text1"/>
        </w:rPr>
        <w:t>:</w:t>
      </w:r>
      <w:r>
        <w:rPr>
          <w:color w:val="000000" w:themeColor="text1"/>
        </w:rPr>
        <w:tab/>
      </w:r>
      <w:r>
        <w:rPr>
          <w:color w:val="000000" w:themeColor="text1"/>
        </w:rPr>
        <w:tab/>
      </w:r>
      <w:r w:rsidR="00316B0C">
        <w:rPr>
          <w:color w:val="000000" w:themeColor="text1"/>
        </w:rPr>
        <w:t>BioMed Realty Holdings, Inc.</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5" w:history="1">
        <w:r w:rsidR="006556D9" w:rsidRPr="00732AD4">
          <w:rPr>
            <w:rStyle w:val="Hyperlink"/>
          </w:rPr>
          <w:t>legalreview@biomedrealty.com</w:t>
        </w:r>
      </w:hyperlink>
    </w:p>
    <w:p w14:paraId="7342E80F" w14:textId="77777777" w:rsidR="00B800CD" w:rsidRDefault="00B800CD" w:rsidP="00B800CD">
      <w:pPr>
        <w:spacing w:after="240"/>
        <w:jc w:val="both"/>
        <w:rPr>
          <w:color w:val="000000" w:themeColor="text1"/>
        </w:rPr>
      </w:pPr>
      <w:r>
        <w:rPr>
          <w:color w:val="000000" w:themeColor="text1"/>
        </w:rPr>
        <w:tab/>
      </w:r>
      <w:r>
        <w:rPr>
          <w:color w:val="000000" w:themeColor="text1"/>
        </w:rPr>
        <w:tab/>
      </w:r>
      <w:r>
        <w:rPr>
          <w:color w:val="000000" w:themeColor="text1"/>
        </w:rPr>
        <w:tab/>
      </w:r>
    </w:p>
    <w:p w14:paraId="44F4C8C1" w14:textId="2482BD1D" w:rsidR="00B800CD" w:rsidRPr="00602699" w:rsidRDefault="00B800CD" w:rsidP="00B800CD">
      <w:pPr>
        <w:ind w:left="2160"/>
        <w:jc w:val="both"/>
        <w:rPr>
          <w:color w:val="000000" w:themeColor="text1"/>
        </w:rPr>
      </w:pPr>
      <w:r>
        <w:rPr>
          <w:color w:val="000000" w:themeColor="text1"/>
        </w:rPr>
        <w:t>With a copy to:</w:t>
      </w:r>
      <w:r>
        <w:rPr>
          <w:color w:val="000000" w:themeColor="text1"/>
        </w:rPr>
        <w:tab/>
        <w:t>BioMed Realty Holdings, Inc.</w:t>
      </w:r>
    </w:p>
    <w:p w14:paraId="7DC66602" w14:textId="77777777" w:rsidR="00B800CD" w:rsidRPr="00602699" w:rsidRDefault="00B800CD" w:rsidP="00B800CD">
      <w:pPr>
        <w:ind w:left="3600" w:firstLine="720"/>
        <w:jc w:val="both"/>
        <w:rPr>
          <w:color w:val="000000" w:themeColor="text1"/>
        </w:rPr>
      </w:pPr>
      <w:r>
        <w:rPr>
          <w:color w:val="000000" w:themeColor="text1"/>
        </w:rPr>
        <w:t>4570 Executive Drive, Suite 400</w:t>
      </w:r>
    </w:p>
    <w:p w14:paraId="3F444905" w14:textId="77777777" w:rsidR="00B800CD" w:rsidRPr="00602699" w:rsidRDefault="00B800CD" w:rsidP="00B800CD">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39B22D0B" w14:textId="5F321B6E" w:rsidR="00B800CD" w:rsidRDefault="00B800CD" w:rsidP="00B800CD">
      <w:pPr>
        <w:ind w:left="4320"/>
        <w:jc w:val="both"/>
        <w:rPr>
          <w:color w:val="000000" w:themeColor="text1"/>
        </w:rPr>
      </w:pPr>
      <w:r w:rsidRPr="00602699">
        <w:rPr>
          <w:color w:val="000000" w:themeColor="text1"/>
        </w:rPr>
        <w:t xml:space="preserve">Attn:  </w:t>
      </w:r>
      <w:r>
        <w:rPr>
          <w:color w:val="000000" w:themeColor="text1"/>
        </w:rPr>
        <w:t>Vice President, Property Management</w:t>
      </w:r>
    </w:p>
    <w:p w14:paraId="0376CBE0" w14:textId="6CFBB7A7" w:rsidR="00B800CD" w:rsidRDefault="00B800CD" w:rsidP="00B800CD">
      <w:pPr>
        <w:spacing w:after="240"/>
        <w:ind w:left="3600" w:firstLine="720"/>
        <w:jc w:val="both"/>
        <w:rPr>
          <w:color w:val="000000" w:themeColor="text1"/>
        </w:rPr>
      </w:pPr>
      <w:r>
        <w:rPr>
          <w:color w:val="000000" w:themeColor="text1"/>
        </w:rPr>
        <w:t xml:space="preserve">Email: </w:t>
      </w:r>
      <w:hyperlink r:id="rId16" w:history="1">
        <w:r w:rsidRPr="0082457E">
          <w:rPr>
            <w:rStyle w:val="Hyperlink"/>
          </w:rPr>
          <w:t>propertymanagement@biomedrealty.com</w:t>
        </w:r>
      </w:hyperlink>
    </w:p>
    <w:p w14:paraId="5799C053" w14:textId="28653248" w:rsidR="00B800CD" w:rsidRDefault="00B800CD" w:rsidP="00B800CD">
      <w:pPr>
        <w:spacing w:after="240"/>
        <w:ind w:left="2160"/>
        <w:jc w:val="both"/>
        <w:rPr>
          <w:color w:val="000000" w:themeColor="text1"/>
        </w:rPr>
      </w:pPr>
      <w:r>
        <w:rPr>
          <w:color w:val="000000" w:themeColor="text1"/>
        </w:rPr>
        <w:tab/>
      </w:r>
      <w:r>
        <w:rPr>
          <w:color w:val="000000" w:themeColor="text1"/>
        </w:rPr>
        <w:tab/>
      </w:r>
      <w:r>
        <w:rPr>
          <w:color w:val="000000" w:themeColor="text1"/>
        </w:rPr>
        <w:tab/>
        <w:t>and</w:t>
      </w:r>
    </w:p>
    <w:p w14:paraId="6170DE36" w14:textId="080A917F" w:rsidR="00787F25" w:rsidRDefault="002D4058" w:rsidP="00B800CD">
      <w:pPr>
        <w:ind w:left="3600" w:firstLine="720"/>
        <w:jc w:val="both"/>
        <w:rPr>
          <w:color w:val="000000" w:themeColor="text1"/>
        </w:rPr>
      </w:pPr>
      <w:r>
        <w:rPr>
          <w:color w:val="000000" w:themeColor="text1"/>
        </w:rPr>
        <w:t>{Owner}</w:t>
      </w:r>
    </w:p>
    <w:p w14:paraId="417DC093" w14:textId="77777777" w:rsidR="00B800CD" w:rsidRPr="00602699" w:rsidRDefault="00B800CD" w:rsidP="00B800CD">
      <w:pPr>
        <w:ind w:left="3600" w:firstLine="720"/>
        <w:jc w:val="both"/>
        <w:rPr>
          <w:color w:val="000000" w:themeColor="text1"/>
        </w:rPr>
      </w:pPr>
      <w:r>
        <w:rPr>
          <w:color w:val="000000" w:themeColor="text1"/>
        </w:rPr>
        <w:t>4570 Executive Drive, Suite 400</w:t>
      </w:r>
    </w:p>
    <w:p w14:paraId="1051903C" w14:textId="77777777" w:rsidR="00B800CD" w:rsidRPr="00602699" w:rsidRDefault="00B800CD" w:rsidP="00B800CD">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4D5C2F75" w14:textId="77777777" w:rsidR="00B800CD" w:rsidRDefault="00B800CD" w:rsidP="00B800CD">
      <w:pPr>
        <w:ind w:left="4320"/>
        <w:jc w:val="both"/>
        <w:rPr>
          <w:color w:val="000000" w:themeColor="text1"/>
        </w:rPr>
      </w:pPr>
      <w:r w:rsidRPr="00602699">
        <w:rPr>
          <w:color w:val="000000" w:themeColor="text1"/>
        </w:rPr>
        <w:t xml:space="preserve">Attn:  </w:t>
      </w:r>
      <w:r>
        <w:rPr>
          <w:color w:val="000000" w:themeColor="text1"/>
        </w:rPr>
        <w:t>Vice President, Property Management</w:t>
      </w:r>
    </w:p>
    <w:p w14:paraId="500EA838" w14:textId="6F415EC0" w:rsidR="00B800CD" w:rsidRPr="00602699" w:rsidRDefault="00B800CD" w:rsidP="00B800CD">
      <w:pPr>
        <w:spacing w:after="240"/>
        <w:ind w:left="3600" w:firstLine="720"/>
        <w:jc w:val="both"/>
        <w:rPr>
          <w:color w:val="000000" w:themeColor="text1"/>
        </w:rPr>
      </w:pPr>
      <w:r>
        <w:rPr>
          <w:color w:val="000000" w:themeColor="text1"/>
        </w:rPr>
        <w:t xml:space="preserve">Email: </w:t>
      </w:r>
      <w:hyperlink r:id="rId17" w:history="1">
        <w:r w:rsidRPr="0082457E">
          <w:rPr>
            <w:rStyle w:val="Hyperlink"/>
          </w:rPr>
          <w:t>propertymanagement@biomedrealty.com</w:t>
        </w:r>
      </w:hyperlink>
    </w:p>
    <w:p w14:paraId="19701279" w14:textId="77777777" w:rsidR="00091A36" w:rsidRPr="00602699" w:rsidRDefault="00787F25" w:rsidP="00091A36">
      <w:pPr>
        <w:spacing w:before="240"/>
        <w:ind w:left="2160"/>
        <w:jc w:val="both"/>
        <w:rPr>
          <w:color w:val="000000" w:themeColor="text1"/>
        </w:rPr>
      </w:pPr>
      <w:r>
        <w:rPr>
          <w:color w:val="000000" w:themeColor="text1"/>
        </w:rPr>
        <w:t>If to Consultant:</w:t>
      </w:r>
      <w:r>
        <w:rPr>
          <w:color w:val="000000" w:themeColor="text1"/>
        </w:rPr>
        <w:tab/>
      </w:r>
      <w:r w:rsidR="00091A36">
        <w:rPr>
          <w:color w:val="000000" w:themeColor="text1"/>
        </w:rPr>
        <w:t>{ContractorName}</w:t>
      </w:r>
    </w:p>
    <w:p w14:paraId="7B815923" w14:textId="77777777" w:rsidR="00091A36" w:rsidRDefault="00091A36" w:rsidP="00091A36">
      <w:pPr>
        <w:ind w:left="3600" w:firstLine="720"/>
        <w:jc w:val="both"/>
        <w:rPr>
          <w:color w:val="000000" w:themeColor="text1"/>
        </w:rPr>
      </w:pPr>
      <w:r>
        <w:rPr>
          <w:color w:val="000000" w:themeColor="text1"/>
        </w:rPr>
        <w:t>{ContractorStreetAddress}</w:t>
      </w:r>
    </w:p>
    <w:p w14:paraId="2C4581DC" w14:textId="77777777" w:rsidR="00091A36" w:rsidRPr="00602699" w:rsidRDefault="00091A36" w:rsidP="00091A36">
      <w:pPr>
        <w:ind w:left="3600" w:firstLine="720"/>
        <w:jc w:val="both"/>
        <w:rPr>
          <w:color w:val="000000" w:themeColor="text1"/>
        </w:rPr>
      </w:pPr>
      <w:r>
        <w:rPr>
          <w:color w:val="000000" w:themeColor="text1"/>
        </w:rPr>
        <w:t>{City}, {State} {ZipCode}</w:t>
      </w:r>
    </w:p>
    <w:p w14:paraId="46A886B4" w14:textId="2C682957" w:rsidR="00B84A8E" w:rsidRPr="00602699" w:rsidRDefault="00091A36" w:rsidP="00091A36">
      <w:pPr>
        <w:spacing w:after="240"/>
        <w:ind w:left="3600" w:firstLine="720"/>
        <w:jc w:val="both"/>
        <w:rPr>
          <w:color w:val="000000" w:themeColor="text1"/>
        </w:rPr>
      </w:pPr>
      <w:r>
        <w:rPr>
          <w:color w:val="000000" w:themeColor="text1"/>
        </w:rPr>
        <w:t xml:space="preserve">{ContractorAttn}                                     </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30D4566B" w14:textId="77777777" w:rsidR="00E81576" w:rsidRPr="00700E89" w:rsidRDefault="00BC4A11" w:rsidP="00E81576">
      <w:pPr>
        <w:numPr>
          <w:ilvl w:val="1"/>
          <w:numId w:val="33"/>
        </w:numPr>
        <w:spacing w:after="240"/>
        <w:jc w:val="both"/>
        <w:rPr>
          <w:color w:val="000000" w:themeColor="text1"/>
        </w:rPr>
      </w:pPr>
      <w:r w:rsidRPr="00E81576">
        <w:rPr>
          <w:caps/>
          <w:color w:val="000000"/>
          <w14:reflection w14:blurRad="0" w14:stA="99000" w14:stPos="0" w14:endA="0" w14:endPos="0" w14:dist="0" w14:dir="0" w14:fadeDir="0" w14:sx="0" w14:sy="0" w14:kx="0" w14:ky="0" w14:algn="bl"/>
        </w:rPr>
        <w:t xml:space="preserve">[NOTE: USE IF CONSULTANT WILL BE ON-SITE IN ANY CAPACITY] </w:t>
      </w:r>
      <w:r w:rsidR="00E81576">
        <w:rPr>
          <w:color w:val="000000" w:themeColor="text1"/>
        </w:rPr>
        <w:t>{Covid}</w:t>
      </w:r>
    </w:p>
    <w:p w14:paraId="5EEA4795" w14:textId="5D042727" w:rsidR="00C92944" w:rsidRPr="00E81576" w:rsidRDefault="005E09B2" w:rsidP="00436125">
      <w:pPr>
        <w:numPr>
          <w:ilvl w:val="1"/>
          <w:numId w:val="33"/>
        </w:numPr>
        <w:spacing w:after="240"/>
        <w:jc w:val="both"/>
        <w:rPr>
          <w:color w:val="000000" w:themeColor="text1"/>
        </w:rPr>
      </w:pPr>
      <w:r w:rsidRPr="00E81576">
        <w:rPr>
          <w:color w:val="000000" w:themeColor="text1"/>
          <w:u w:val="single"/>
        </w:rPr>
        <w:lastRenderedPageBreak/>
        <w:t>Confidentiality</w:t>
      </w:r>
      <w:r w:rsidRPr="00E81576">
        <w:rPr>
          <w:color w:val="000000" w:themeColor="text1"/>
        </w:rPr>
        <w:t xml:space="preserve">.  </w:t>
      </w:r>
      <w:r w:rsidR="00C92944" w:rsidRPr="00E81576">
        <w:rPr>
          <w:color w:val="000000" w:themeColor="text1"/>
        </w:rPr>
        <w:t>Consultant shall</w:t>
      </w:r>
      <w:r w:rsidR="00356804" w:rsidRPr="00E81576">
        <w:rPr>
          <w:color w:val="000000" w:themeColor="text1"/>
        </w:rPr>
        <w:t xml:space="preserve"> receive and hold in confidence</w:t>
      </w:r>
      <w:r w:rsidR="00C92944" w:rsidRPr="00E81576">
        <w:rPr>
          <w:color w:val="000000" w:themeColor="text1"/>
        </w:rPr>
        <w:t>:</w:t>
      </w:r>
    </w:p>
    <w:p w14:paraId="5CC9167D" w14:textId="60E3219C" w:rsidR="00C92944" w:rsidRPr="00602699" w:rsidRDefault="00E9607A" w:rsidP="00F13737">
      <w:pPr>
        <w:numPr>
          <w:ilvl w:val="2"/>
          <w:numId w:val="33"/>
        </w:numPr>
        <w:spacing w:after="240"/>
        <w:jc w:val="both"/>
        <w:rPr>
          <w:color w:val="000000" w:themeColor="text1"/>
        </w:rPr>
      </w:pPr>
      <w:r w:rsidRPr="00E9607A">
        <w:rPr>
          <w:u w:val="single"/>
        </w:rPr>
        <w:t>Holdings</w:t>
      </w:r>
      <w:r>
        <w:rPr>
          <w:u w:val="single"/>
        </w:rPr>
        <w:t>’ and Owner’s</w:t>
      </w:r>
      <w:r w:rsidRPr="00E9607A">
        <w:rPr>
          <w:color w:val="000000" w:themeColor="text1"/>
          <w:u w:val="single"/>
        </w:rPr>
        <w:t xml:space="preserve"> </w:t>
      </w:r>
      <w:r w:rsidR="000E7560" w:rsidRPr="00E9607A">
        <w:rPr>
          <w:color w:val="000000" w:themeColor="text1"/>
          <w:u w:val="single"/>
        </w:rPr>
        <w:t>Information</w:t>
      </w:r>
      <w:r w:rsidR="000E7560" w:rsidRPr="00602699">
        <w:rPr>
          <w:color w:val="000000" w:themeColor="text1"/>
        </w:rPr>
        <w:t xml:space="preserve">.  </w:t>
      </w:r>
      <w:r w:rsidR="00356804" w:rsidRPr="00602699">
        <w:rPr>
          <w:color w:val="000000" w:themeColor="text1"/>
        </w:rPr>
        <w:t>A</w:t>
      </w:r>
      <w:r w:rsidR="00C92944" w:rsidRPr="00602699">
        <w:rPr>
          <w:color w:val="000000" w:themeColor="text1"/>
        </w:rPr>
        <w:t xml:space="preserve">ll information and data, of whatever nature, relating to </w:t>
      </w:r>
      <w:r>
        <w:t>Holdings</w:t>
      </w:r>
      <w:r w:rsidRPr="00602699">
        <w:rPr>
          <w:color w:val="000000" w:themeColor="text1"/>
        </w:rPr>
        <w:t xml:space="preserve"> </w:t>
      </w:r>
      <w:r>
        <w:rPr>
          <w:color w:val="000000" w:themeColor="text1"/>
        </w:rPr>
        <w:t xml:space="preserve">or </w:t>
      </w:r>
      <w:r w:rsidR="00C92944" w:rsidRPr="00602699">
        <w:rPr>
          <w:color w:val="000000" w:themeColor="text1"/>
        </w:rPr>
        <w:t xml:space="preserve">Owner (including </w:t>
      </w:r>
      <w:r>
        <w:t>Holdings’ or</w:t>
      </w:r>
      <w:r w:rsidRPr="00602699">
        <w:rPr>
          <w:color w:val="000000" w:themeColor="text1"/>
        </w:rPr>
        <w:t xml:space="preserve"> </w:t>
      </w:r>
      <w:r w:rsidR="00C92944" w:rsidRPr="00602699">
        <w:rPr>
          <w:color w:val="000000" w:themeColor="text1"/>
        </w:rPr>
        <w:t>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w:t>
      </w:r>
      <w:r>
        <w:t>Holdings</w:t>
      </w:r>
      <w:r>
        <w:rPr>
          <w:color w:val="000000" w:themeColor="text1"/>
        </w:rPr>
        <w:t xml:space="preserve"> or </w:t>
      </w:r>
      <w:r w:rsidR="00C92944" w:rsidRPr="00602699">
        <w:rPr>
          <w:color w:val="000000" w:themeColor="text1"/>
        </w:rPr>
        <w:t xml:space="preserve">Owner in carrying on its business, </w:t>
      </w:r>
      <w:r w:rsidR="00356804" w:rsidRPr="00602699">
        <w:rPr>
          <w:color w:val="000000" w:themeColor="text1"/>
        </w:rPr>
        <w:t>in any case that</w:t>
      </w:r>
      <w:r w:rsidR="00C92944" w:rsidRPr="00602699">
        <w:rPr>
          <w:color w:val="000000" w:themeColor="text1"/>
        </w:rPr>
        <w:t xml:space="preserve"> are disclosed by </w:t>
      </w:r>
      <w:r>
        <w:t>Holdings</w:t>
      </w:r>
      <w:r w:rsidRPr="00602699">
        <w:rPr>
          <w:color w:val="000000" w:themeColor="text1"/>
        </w:rPr>
        <w:t xml:space="preserve"> </w:t>
      </w:r>
      <w:r>
        <w:rPr>
          <w:color w:val="000000" w:themeColor="text1"/>
        </w:rPr>
        <w:t xml:space="preserve">or Owner </w:t>
      </w:r>
      <w:r w:rsidR="00C92944" w:rsidRPr="00602699">
        <w:rPr>
          <w:color w:val="000000" w:themeColor="text1"/>
        </w:rPr>
        <w:t xml:space="preserve">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00519EA1"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w:t>
      </w:r>
      <w:r w:rsidR="00E9607A">
        <w:t>Holdings</w:t>
      </w:r>
      <w:r w:rsidR="00E9607A" w:rsidRPr="00602699">
        <w:rPr>
          <w:color w:val="000000" w:themeColor="text1"/>
        </w:rPr>
        <w:t xml:space="preserve"> </w:t>
      </w:r>
      <w:r w:rsidR="00C92944" w:rsidRPr="00602699">
        <w:rPr>
          <w:color w:val="000000" w:themeColor="text1"/>
        </w:rPr>
        <w:t xml:space="preserve">is obligated to treat as confidential or </w:t>
      </w:r>
      <w:r w:rsidR="00356804" w:rsidRPr="00602699">
        <w:rPr>
          <w:color w:val="000000" w:themeColor="text1"/>
        </w:rPr>
        <w:t>that</w:t>
      </w:r>
      <w:r w:rsidR="00C92944" w:rsidRPr="00602699">
        <w:rPr>
          <w:color w:val="000000" w:themeColor="text1"/>
        </w:rPr>
        <w:t xml:space="preserve"> is disclosed by </w:t>
      </w:r>
      <w:r w:rsidR="00E9607A">
        <w:t>Holdings</w:t>
      </w:r>
      <w:r w:rsidR="00E9607A" w:rsidRPr="00602699">
        <w:rPr>
          <w:color w:val="000000" w:themeColor="text1"/>
        </w:rPr>
        <w:t xml:space="preserve"> </w:t>
      </w:r>
      <w:r w:rsidR="00C92944" w:rsidRPr="00602699">
        <w:rPr>
          <w:color w:val="000000" w:themeColor="text1"/>
        </w:rPr>
        <w:t xml:space="preserve">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0808994E"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w:t>
      </w:r>
      <w:r w:rsidR="002D29FB">
        <w:rPr>
          <w:color w:val="000000" w:themeColor="text1"/>
        </w:rPr>
        <w:t xml:space="preserve">, </w:t>
      </w:r>
      <w:r w:rsidR="002D29FB">
        <w:t>Holdings</w:t>
      </w:r>
      <w:r>
        <w:rPr>
          <w:color w:val="000000" w:themeColor="text1"/>
        </w:rPr>
        <w:t xml:space="preserve"> or Owner without </w:t>
      </w:r>
      <w:r w:rsidR="002D29FB">
        <w:t>Holdings’</w:t>
      </w:r>
      <w:r w:rsidR="002D29FB">
        <w:rPr>
          <w:color w:val="000000" w:themeColor="text1"/>
        </w:rPr>
        <w:t xml:space="preserve"> </w:t>
      </w:r>
      <w:r>
        <w:rPr>
          <w:color w:val="000000" w:themeColor="text1"/>
        </w:rPr>
        <w:t>prior written consent in its sole discretion.</w:t>
      </w:r>
    </w:p>
    <w:p w14:paraId="60B2B43B" w14:textId="57D3C98F" w:rsidR="003A497F" w:rsidRDefault="003A497F" w:rsidP="00F13737">
      <w:pPr>
        <w:numPr>
          <w:ilvl w:val="1"/>
          <w:numId w:val="33"/>
        </w:numPr>
        <w:spacing w:after="240"/>
        <w:jc w:val="both"/>
        <w:rPr>
          <w:color w:val="000000" w:themeColor="text1"/>
          <w:u w:val="single"/>
        </w:rPr>
      </w:pPr>
      <w:r>
        <w:rPr>
          <w:color w:val="000000" w:themeColor="text1"/>
          <w:u w:val="single"/>
        </w:rPr>
        <w:t>Equal Employment Opportunity</w:t>
      </w:r>
      <w:r>
        <w:rPr>
          <w:color w:val="000000" w:themeColor="text1"/>
        </w:rPr>
        <w:t xml:space="preserve">.  </w:t>
      </w:r>
      <w:r w:rsidRPr="0019732E">
        <w:rPr>
          <w14:reflection w14:blurRad="0" w14:stA="99000" w14:stPos="0" w14:endA="0" w14:endPos="0" w14:dist="0" w14:dir="0" w14:fadeDir="0" w14:sx="0" w14:sy="0" w14:kx="0" w14:ky="0" w14:algn="bl"/>
        </w:rPr>
        <w:t xml:space="preserve">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sex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benefits and privileges</w:t>
      </w:r>
      <w:r>
        <w:rPr>
          <w14:reflection w14:blurRad="0" w14:stA="99000" w14:stPos="0" w14:endA="0" w14:endPos="0" w14:dist="0" w14:dir="0" w14:fadeDir="0" w14:sx="0" w14:sy="0" w14:kx="0" w14:ky="0" w14:algn="bl"/>
        </w:rPr>
        <w:t>.</w:t>
      </w:r>
    </w:p>
    <w:p w14:paraId="10774856" w14:textId="519BCA7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47FDFF8C"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amended or supplemented except by an agreement in writing signed by </w:t>
      </w:r>
      <w:r w:rsidR="00414B76">
        <w:t>Holdings</w:t>
      </w:r>
      <w:r w:rsidR="00414B76" w:rsidRPr="00602699">
        <w:rPr>
          <w:color w:val="000000" w:themeColor="text1"/>
        </w:rPr>
        <w:t xml:space="preserve"> </w:t>
      </w:r>
      <w:r w:rsidR="00B84A8E" w:rsidRPr="00602699">
        <w:rPr>
          <w:color w:val="000000" w:themeColor="text1"/>
        </w:rPr>
        <w:t>and Consultant</w:t>
      </w:r>
      <w:r w:rsidRPr="00602699">
        <w:rPr>
          <w:color w:val="000000" w:themeColor="text1"/>
        </w:rPr>
        <w:t>.</w:t>
      </w:r>
    </w:p>
    <w:p w14:paraId="78338BBC" w14:textId="38D1867D"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w:t>
      </w:r>
      <w:r w:rsidR="00DD0D7D">
        <w:t>Holdings</w:t>
      </w:r>
      <w:r w:rsidR="00DD0D7D" w:rsidRPr="00602699">
        <w:rPr>
          <w:color w:val="000000" w:themeColor="text1"/>
        </w:rPr>
        <w:t xml:space="preserve"> </w:t>
      </w:r>
      <w:r w:rsidRPr="00602699">
        <w:rPr>
          <w:color w:val="000000" w:themeColor="text1"/>
        </w:rPr>
        <w:t xml:space="preserve">and Consultant have each participated in the drafting and negotiation of this Agreement, and the language in all parts of this Agreement shall be in all cases construed as a whole according to its fair meaning and not strictly for or against either </w:t>
      </w:r>
      <w:r w:rsidR="00DD0D7D">
        <w:t>Holdings</w:t>
      </w:r>
      <w:r w:rsidR="00DD0D7D" w:rsidRPr="00602699">
        <w:rPr>
          <w:color w:val="000000" w:themeColor="text1"/>
        </w:rPr>
        <w:t xml:space="preserve"> </w:t>
      </w:r>
      <w:r w:rsidRPr="00602699">
        <w:rPr>
          <w:color w:val="000000" w:themeColor="text1"/>
        </w:rPr>
        <w:t>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6ACDE3BC"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xml:space="preserve">.  Notwithstanding anything to the contrary contained in this Agreement, Consultant’s obligations under this Agreement are independent and shall not be conditioned upon performance by </w:t>
      </w:r>
      <w:r w:rsidR="00DD0D7D">
        <w:t>Holdings</w:t>
      </w:r>
      <w:r w:rsidRPr="00602699">
        <w:rPr>
          <w:color w:val="000000" w:themeColor="text1"/>
        </w:rPr>
        <w:t>.</w:t>
      </w:r>
    </w:p>
    <w:p w14:paraId="113E8712" w14:textId="23D84544"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r w:rsidR="00CA23C7">
        <w:rPr>
          <w:color w:val="000000" w:themeColor="text1"/>
        </w:rPr>
        <w: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041D978" w14:textId="73384182" w:rsidR="00CA23C7" w:rsidRPr="00CA23C7" w:rsidRDefault="00CA23C7" w:rsidP="005C20DA">
      <w:pPr>
        <w:numPr>
          <w:ilvl w:val="1"/>
          <w:numId w:val="33"/>
        </w:numPr>
        <w:spacing w:after="240"/>
        <w:jc w:val="both"/>
        <w:rPr>
          <w:color w:val="000000" w:themeColor="text1"/>
        </w:rPr>
      </w:pPr>
      <w:r w:rsidRPr="00CA23C7">
        <w:rPr>
          <w:color w:val="000000" w:themeColor="text1"/>
          <w:u w:val="single"/>
        </w:rPr>
        <w:t>Data Privacy</w:t>
      </w:r>
      <w:r w:rsidRPr="00CA23C7">
        <w:rPr>
          <w:color w:val="000000" w:themeColor="text1"/>
        </w:rPr>
        <w:t>. Holdings and Consultant shall take all further actions and execute all further documents as are necessary to comply with Applicable Laws[FOR CALIFORNIA:, including the California Consumer Privacy Act,] relating to privacy, personal information and data security. Holdings and Consultant acknowledge that the other party may collect certain personal information (e.g., names and contact information) of the other party’s and its affiliates’ employees (and, if applicable, subcontractors and consultants), and use such information in connection with performing its duties and obligations, and exercising its rights under this Agreement. Neither Holdings nor Consultant shall retain, use or disclose any personal information received from the other party pursuant to this Agreement for any purpose other than to perform its duties and</w:t>
      </w:r>
      <w:r>
        <w:rPr>
          <w:color w:val="000000" w:themeColor="text1"/>
        </w:rPr>
        <w:t xml:space="preserve"> </w:t>
      </w:r>
      <w:r w:rsidRPr="00CA23C7">
        <w:rPr>
          <w:color w:val="000000" w:themeColor="text1"/>
        </w:rPr>
        <w:t>obligations, and exercise its rights under this Agreement or as required by Applicable Laws.</w:t>
      </w:r>
    </w:p>
    <w:p w14:paraId="6B19D0BA" w14:textId="5D13EB97" w:rsidR="00D97F8C" w:rsidRPr="00602699" w:rsidRDefault="00D97F8C" w:rsidP="005C20DA">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113FF038"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w:t>
      </w:r>
      <w:r w:rsidR="00E31E9F">
        <w:rPr>
          <w:color w:val="000000" w:themeColor="text1"/>
        </w:rPr>
        <w:t>p</w:t>
      </w:r>
      <w:r w:rsidRPr="00602699">
        <w:rPr>
          <w:color w:val="000000" w:themeColor="text1"/>
        </w:rPr>
        <w:t xml:space="preserve">arties have executed this Agreement as of the </w:t>
      </w:r>
      <w:r w:rsidR="00303001">
        <w:rPr>
          <w:color w:val="000000" w:themeColor="text1"/>
        </w:rPr>
        <w:t>Execution Date</w:t>
      </w:r>
      <w:r w:rsidRPr="00602699">
        <w:rPr>
          <w:color w:val="000000" w:themeColor="text1"/>
        </w:rPr>
        <w:t>.</w:t>
      </w:r>
    </w:p>
    <w:p w14:paraId="54CFA64F" w14:textId="7BF6680A" w:rsidR="005E09B2" w:rsidRPr="00602699" w:rsidRDefault="00DD0D7D" w:rsidP="00BD4FAA">
      <w:pPr>
        <w:spacing w:after="240"/>
        <w:jc w:val="both"/>
        <w:rPr>
          <w:color w:val="000000"/>
        </w:rPr>
      </w:pPr>
      <w:r>
        <w:rPr>
          <w:color w:val="000000"/>
          <w:u w:val="single"/>
        </w:rPr>
        <w:t>HOLDINGS</w:t>
      </w:r>
      <w:r w:rsidR="005E09B2" w:rsidRPr="00602699">
        <w:rPr>
          <w:color w:val="000000"/>
        </w:rPr>
        <w:t>:</w:t>
      </w:r>
    </w:p>
    <w:p w14:paraId="3D2C1AA3" w14:textId="3D8B5332" w:rsidR="00BD4FAA" w:rsidRPr="00602699" w:rsidRDefault="00DD0D7D" w:rsidP="00BD4FAA">
      <w:pPr>
        <w:jc w:val="both"/>
        <w:rPr>
          <w:color w:val="000000" w:themeColor="text1"/>
        </w:rPr>
      </w:pPr>
      <w:r>
        <w:rPr>
          <w:color w:val="000000" w:themeColor="text1"/>
        </w:rPr>
        <w:t>BIOMED REALTY HOLDINGS, INC.</w:t>
      </w:r>
      <w:r w:rsidR="00BD4FAA" w:rsidRPr="00602699">
        <w:rPr>
          <w:color w:val="000000" w:themeColor="text1"/>
        </w:rPr>
        <w:t>,</w:t>
      </w:r>
    </w:p>
    <w:p w14:paraId="6006B54E" w14:textId="20EF4988" w:rsidR="00BD4FAA" w:rsidRPr="00602699" w:rsidRDefault="00BD4FAA" w:rsidP="00BD4FAA">
      <w:pPr>
        <w:spacing w:after="720"/>
        <w:jc w:val="both"/>
        <w:rPr>
          <w:b/>
          <w:color w:val="000000" w:themeColor="text1"/>
        </w:rPr>
      </w:pPr>
      <w:r w:rsidRPr="00602699">
        <w:rPr>
          <w:color w:val="000000" w:themeColor="text1"/>
        </w:rPr>
        <w:t xml:space="preserve">a </w:t>
      </w:r>
      <w:r w:rsidR="00DD0D7D">
        <w:rPr>
          <w:color w:val="000000" w:themeColor="text1"/>
        </w:rPr>
        <w:t>Maryland corporation</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733DC7D2" w14:textId="77777777" w:rsidR="00E81576" w:rsidRPr="00602699" w:rsidRDefault="00E81576" w:rsidP="00E81576">
      <w:pPr>
        <w:jc w:val="both"/>
        <w:rPr>
          <w:color w:val="000000" w:themeColor="text1"/>
        </w:rPr>
      </w:pPr>
      <w:r>
        <w:rPr>
          <w:color w:val="000000" w:themeColor="text1"/>
        </w:rPr>
        <w:t>{ContractorName}</w:t>
      </w:r>
      <w:r w:rsidRPr="00602699">
        <w:rPr>
          <w:color w:val="000000" w:themeColor="text1"/>
        </w:rPr>
        <w:t>,</w:t>
      </w:r>
    </w:p>
    <w:p w14:paraId="2427A5F9" w14:textId="77777777" w:rsidR="00E81576" w:rsidRPr="00602699" w:rsidRDefault="00E81576" w:rsidP="00E81576">
      <w:pPr>
        <w:spacing w:after="720"/>
        <w:jc w:val="both"/>
        <w:rPr>
          <w:color w:val="000000" w:themeColor="text1"/>
        </w:rPr>
      </w:pPr>
      <w:r w:rsidRPr="00602699">
        <w:rPr>
          <w:color w:val="000000" w:themeColor="text1"/>
        </w:rPr>
        <w:t xml:space="preserve">a </w:t>
      </w:r>
      <w:r>
        <w:rPr>
          <w:color w:val="000000" w:themeColor="text1"/>
        </w:rPr>
        <w:t>{ContractorStateOfFormation}</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2FFAECDD" w:rsidR="005E09B2" w:rsidRPr="00602699" w:rsidRDefault="008A7F07" w:rsidP="00710D4D">
      <w:pPr>
        <w:spacing w:after="240"/>
        <w:jc w:val="both"/>
        <w:rPr>
          <w:color w:val="000000" w:themeColor="text1"/>
        </w:rPr>
      </w:pPr>
      <w:r w:rsidRPr="00602699">
        <w:rPr>
          <w:color w:val="000000" w:themeColor="text1"/>
        </w:rPr>
        <w:t>Consultant</w:t>
      </w:r>
      <w:r w:rsidR="00B5033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3BE8D4E2" w:rsidR="00BD4FAA" w:rsidRPr="00602699" w:rsidRDefault="00DD0D7D" w:rsidP="00BD4FAA">
      <w:pPr>
        <w:numPr>
          <w:ilvl w:val="0"/>
          <w:numId w:val="12"/>
        </w:numPr>
        <w:tabs>
          <w:tab w:val="clear" w:pos="720"/>
          <w:tab w:val="left" w:pos="1440"/>
          <w:tab w:val="left" w:pos="5040"/>
        </w:tabs>
        <w:spacing w:after="240"/>
        <w:ind w:left="1080"/>
        <w:jc w:val="both"/>
        <w:rPr>
          <w:color w:val="000000" w:themeColor="text1"/>
        </w:rPr>
      </w:pPr>
      <w:r>
        <w:rPr>
          <w:color w:val="000000" w:themeColor="text1"/>
        </w:rPr>
        <w:t>Holdings</w:t>
      </w:r>
      <w:r w:rsidR="00BD4FAA" w:rsidRPr="00602699">
        <w:rPr>
          <w:color w:val="000000" w:themeColor="text1"/>
        </w:rPr>
        <w:t>:</w:t>
      </w:r>
      <w:r w:rsidR="00BD4FAA" w:rsidRPr="00602699">
        <w:rPr>
          <w:color w:val="000000" w:themeColor="text1"/>
        </w:rPr>
        <w:tab/>
      </w:r>
      <w:r>
        <w:rPr>
          <w:color w:val="000000" w:themeColor="text1"/>
        </w:rPr>
        <w:t>BioMed Realty Holdings, Inc.</w:t>
      </w:r>
    </w:p>
    <w:p w14:paraId="34DAFC85" w14:textId="77777777" w:rsidR="00E81576" w:rsidRDefault="00DD0D7D" w:rsidP="00E81576">
      <w:pPr>
        <w:numPr>
          <w:ilvl w:val="0"/>
          <w:numId w:val="12"/>
        </w:numPr>
        <w:tabs>
          <w:tab w:val="clear" w:pos="720"/>
          <w:tab w:val="left" w:pos="1080"/>
          <w:tab w:val="left" w:pos="5040"/>
        </w:tabs>
        <w:ind w:left="5040" w:hanging="4320"/>
        <w:jc w:val="both"/>
        <w:rPr>
          <w:color w:val="000000" w:themeColor="text1"/>
        </w:rPr>
      </w:pPr>
      <w:r>
        <w:t>Holdings’</w:t>
      </w:r>
      <w:r w:rsidRPr="0049155F">
        <w:rPr>
          <w:color w:val="000000" w:themeColor="text1"/>
        </w:rPr>
        <w:t xml:space="preserve"> </w:t>
      </w:r>
      <w:r w:rsidR="00BD4FAA" w:rsidRPr="0049155F">
        <w:rPr>
          <w:color w:val="000000" w:themeColor="text1"/>
        </w:rPr>
        <w:t>Other Additional Insureds:</w:t>
      </w:r>
      <w:r w:rsidR="00BD4FAA" w:rsidRPr="0049155F">
        <w:rPr>
          <w:color w:val="000000" w:themeColor="text1"/>
        </w:rPr>
        <w:tab/>
      </w:r>
      <w:r w:rsidR="00E81576">
        <w:rPr>
          <w:color w:val="000000" w:themeColor="text1"/>
        </w:rPr>
        <w:t>{Owner}</w:t>
      </w:r>
    </w:p>
    <w:p w14:paraId="08AE610D" w14:textId="7433F88D" w:rsidR="006E779C" w:rsidRDefault="00E81576" w:rsidP="00E81576">
      <w:pPr>
        <w:tabs>
          <w:tab w:val="left" w:pos="1080"/>
          <w:tab w:val="left" w:pos="5040"/>
        </w:tabs>
        <w:spacing w:after="240"/>
        <w:ind w:left="5040"/>
        <w:jc w:val="both"/>
        <w:rPr>
          <w:color w:val="000000" w:themeColor="text1"/>
        </w:rPr>
      </w:pPr>
      <w:r w:rsidRPr="00B41BE5">
        <w:rPr>
          <w:color w:val="000000" w:themeColor="text1"/>
        </w:rPr>
        <w:t>BioMed Realty, L.P</w:t>
      </w:r>
      <w:r w:rsidR="00C503B0">
        <w:rPr>
          <w:color w:val="000000" w:themeColor="text1"/>
        </w:rPr>
        <w:t>.</w:t>
      </w:r>
    </w:p>
    <w:p w14:paraId="34AE76CC" w14:textId="5B2D55FB" w:rsidR="00BD4FAA" w:rsidRDefault="00882643" w:rsidP="006E779C">
      <w:pPr>
        <w:tabs>
          <w:tab w:val="left" w:pos="1080"/>
          <w:tab w:val="left" w:pos="5040"/>
        </w:tabs>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affiliates, subsidiaries, directors, officers, representatives and employees</w:t>
      </w:r>
      <w:r w:rsidR="00102931" w:rsidRPr="000A15F1">
        <w:rPr>
          <w:color w:val="000000" w:themeColor="text1"/>
        </w:rPr>
        <w:t>.</w:t>
      </w:r>
    </w:p>
    <w:p w14:paraId="75485F5D" w14:textId="77777777" w:rsidR="006E779C" w:rsidRPr="000A15F1" w:rsidRDefault="006E779C" w:rsidP="006E779C">
      <w:pPr>
        <w:tabs>
          <w:tab w:val="left" w:pos="1080"/>
          <w:tab w:val="left" w:pos="5040"/>
        </w:tabs>
        <w:jc w:val="both"/>
        <w:rPr>
          <w:color w:val="000000" w:themeColor="text1"/>
        </w:rPr>
      </w:pP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7D556879" w:rsidR="005E09B2" w:rsidRPr="00602699" w:rsidRDefault="008A7F07" w:rsidP="008A7F07">
      <w:pPr>
        <w:spacing w:after="240"/>
        <w:jc w:val="both"/>
        <w:rPr>
          <w:color w:val="000000" w:themeColor="text1"/>
        </w:rPr>
      </w:pPr>
      <w:r w:rsidRPr="00602699">
        <w:rPr>
          <w:color w:val="000000" w:themeColor="text1"/>
        </w:rPr>
        <w:t>Commerc</w:t>
      </w:r>
      <w:r w:rsidR="00B5033C">
        <w:rPr>
          <w:color w:val="000000" w:themeColor="text1"/>
        </w:rPr>
        <w:t xml:space="preserve">ial General Liability Insurance, at least as broad </w:t>
      </w:r>
      <w:r w:rsidR="00B5033C" w:rsidRPr="00F01671">
        <w:rPr>
          <w:color w:val="000000" w:themeColor="text1"/>
        </w:rPr>
        <w:t>as the Insurance Services Offices Commercial General Liability Policy</w:t>
      </w:r>
      <w:r w:rsidRPr="00602699">
        <w:rPr>
          <w:color w:val="000000" w:themeColor="text1"/>
        </w:rPr>
        <w:t xml:space="preserve"> form </w:t>
      </w:r>
      <w:r w:rsidR="00B5033C" w:rsidRPr="00F01671">
        <w:rPr>
          <w:color w:val="000000" w:themeColor="text1"/>
        </w:rPr>
        <w:t xml:space="preserve">CG 0001©, current edition or its equivalent, </w:t>
      </w:r>
      <w:r w:rsidRPr="00602699">
        <w:rPr>
          <w:color w:val="000000" w:themeColor="text1"/>
        </w:rPr>
        <w:t>with minimum limits of $</w:t>
      </w:r>
      <w:r w:rsidR="00B5033C">
        <w:rPr>
          <w:color w:val="000000" w:themeColor="text1"/>
        </w:rPr>
        <w:t>2</w:t>
      </w:r>
      <w:r w:rsidRPr="00602699">
        <w:rPr>
          <w:color w:val="000000" w:themeColor="text1"/>
        </w:rPr>
        <w:t>,000,000 per occurrence for bodily injury and property damage</w:t>
      </w:r>
      <w:r w:rsidR="00B5033C">
        <w:rPr>
          <w:color w:val="000000" w:themeColor="text1"/>
        </w:rPr>
        <w:t>,</w:t>
      </w:r>
      <w:r w:rsidRPr="00602699">
        <w:rPr>
          <w:color w:val="000000" w:themeColor="text1"/>
        </w:rPr>
        <w:t xml:space="preserve"> $2,000,000 </w:t>
      </w:r>
      <w:r w:rsidR="00B5033C" w:rsidRPr="00F01671">
        <w:rPr>
          <w:color w:val="000000" w:themeColor="text1"/>
        </w:rPr>
        <w:t xml:space="preserve">for personal and advertising injury, $4,000,000 </w:t>
      </w:r>
      <w:r w:rsidRPr="00602699">
        <w:rPr>
          <w:color w:val="000000" w:themeColor="text1"/>
        </w:rPr>
        <w:t xml:space="preserve">general </w:t>
      </w:r>
      <w:r w:rsidR="00B5033C" w:rsidRPr="00F01671">
        <w:rPr>
          <w:color w:val="000000" w:themeColor="text1"/>
        </w:rPr>
        <w:t xml:space="preserve">per project/location </w:t>
      </w:r>
      <w:r w:rsidRPr="00602699">
        <w:rPr>
          <w:color w:val="000000" w:themeColor="text1"/>
        </w:rPr>
        <w:t>aggregate</w:t>
      </w:r>
      <w:r w:rsidR="00B5033C">
        <w:rPr>
          <w:color w:val="000000" w:themeColor="text1"/>
        </w:rPr>
        <w:t>, and</w:t>
      </w:r>
      <w:r w:rsidRPr="00602699">
        <w:rPr>
          <w:color w:val="000000" w:themeColor="text1"/>
        </w:rPr>
        <w:t xml:space="preserve"> </w:t>
      </w:r>
      <w:r w:rsidR="00B5033C">
        <w:rPr>
          <w:color w:val="000000" w:themeColor="text1"/>
        </w:rPr>
        <w:t>$4</w:t>
      </w:r>
      <w:r w:rsidRPr="00602699">
        <w:rPr>
          <w:color w:val="000000" w:themeColor="text1"/>
        </w:rPr>
        <w:t xml:space="preserve">,000,000 products/completed operations aggregate.  </w:t>
      </w:r>
      <w:r w:rsidR="00B5033C">
        <w:rPr>
          <w:color w:val="000000" w:themeColor="text1"/>
        </w:rPr>
        <w:t>Coverage</w:t>
      </w:r>
      <w:r w:rsidRPr="00602699">
        <w:rPr>
          <w:color w:val="000000" w:themeColor="text1"/>
        </w:rPr>
        <w:t xml:space="preserve"> must include </w:t>
      </w:r>
      <w:r w:rsidR="00D15B1D" w:rsidRPr="00602699">
        <w:rPr>
          <w:color w:val="000000" w:themeColor="text1"/>
        </w:rPr>
        <w:t>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4C741648"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w:t>
      </w:r>
      <w:r w:rsidR="000C3ACF">
        <w:rPr>
          <w:bCs/>
        </w:rPr>
        <w:t>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2C810F95" w:rsidR="008A7F07" w:rsidRPr="00602699" w:rsidRDefault="000C3ACF" w:rsidP="008A7F07">
      <w:pPr>
        <w:tabs>
          <w:tab w:val="left" w:pos="3695"/>
        </w:tabs>
        <w:spacing w:after="240"/>
        <w:jc w:val="both"/>
        <w:rPr>
          <w:color w:val="000000" w:themeColor="text1"/>
        </w:rPr>
      </w:pPr>
      <w:r w:rsidRPr="00F01671">
        <w:rPr>
          <w:color w:val="000000" w:themeColor="text1"/>
        </w:rPr>
        <w:t xml:space="preserve">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of those of Consultant.  Claims-made coverage is permitted, provided the policy retroactive date is continuously maintained prior to the commencement date of this Agreement and coverage is </w:t>
      </w:r>
      <w:r w:rsidRPr="00F01671">
        <w:rPr>
          <w:color w:val="000000" w:themeColor="text1"/>
        </w:rPr>
        <w:lastRenderedPageBreak/>
        <w:t xml:space="preserve">continuously maintained during all periods Consultant performs Services for </w:t>
      </w:r>
      <w:r w:rsidR="00FD0174">
        <w:rPr>
          <w:color w:val="000000" w:themeColor="text1"/>
        </w:rPr>
        <w:t>Holdings</w:t>
      </w:r>
      <w:r w:rsidRPr="00F01671">
        <w:rPr>
          <w:color w:val="000000" w:themeColor="text1"/>
        </w:rPr>
        <w:t xml:space="preserve"> plus an additional period through the statute of repose as applicable</w:t>
      </w:r>
      <w:r w:rsidR="008A7F07" w:rsidRPr="00602699">
        <w:rPr>
          <w:color w:val="000000" w:themeColor="text1"/>
        </w:rPr>
        <w:t>.</w:t>
      </w:r>
    </w:p>
    <w:p w14:paraId="08D3365B" w14:textId="77777777" w:rsidR="00C503B0" w:rsidRPr="00602699" w:rsidRDefault="00C503B0" w:rsidP="00C503B0">
      <w:pPr>
        <w:tabs>
          <w:tab w:val="left" w:pos="3695"/>
        </w:tabs>
        <w:spacing w:after="240"/>
        <w:jc w:val="both"/>
        <w:rPr>
          <w:color w:val="000000" w:themeColor="text1"/>
        </w:rPr>
      </w:pPr>
      <w:r>
        <w:rPr>
          <w:color w:val="000000" w:themeColor="text1"/>
          <w:u w:val="single"/>
        </w:rPr>
        <w:t>{PollutionHeading}</w:t>
      </w:r>
    </w:p>
    <w:p w14:paraId="29D901B9" w14:textId="77777777" w:rsidR="00C503B0" w:rsidRDefault="00C503B0" w:rsidP="00C503B0">
      <w:pPr>
        <w:tabs>
          <w:tab w:val="left" w:pos="3695"/>
        </w:tabs>
        <w:spacing w:after="240"/>
        <w:jc w:val="both"/>
        <w:rPr>
          <w:color w:val="000000" w:themeColor="text1"/>
        </w:rPr>
      </w:pPr>
      <w:r>
        <w:rPr>
          <w:color w:val="000000" w:themeColor="text1"/>
        </w:rPr>
        <w:t>{Pollution}</w:t>
      </w:r>
    </w:p>
    <w:p w14:paraId="6CFACE71" w14:textId="0896F4DE" w:rsidR="008A7F07" w:rsidRPr="00602699" w:rsidRDefault="008A1CFF" w:rsidP="008A7F07">
      <w:pPr>
        <w:tabs>
          <w:tab w:val="left" w:pos="3695"/>
        </w:tabs>
        <w:spacing w:after="240"/>
        <w:jc w:val="both"/>
        <w:rPr>
          <w:color w:val="000000" w:themeColor="text1"/>
        </w:rPr>
      </w:pPr>
      <w:r>
        <w:rPr>
          <w:color w:val="000000" w:themeColor="text1"/>
          <w:u w:val="single"/>
        </w:rPr>
        <w:t>Umbrella/</w:t>
      </w:r>
      <w:r w:rsidR="008A7F07" w:rsidRPr="00602699">
        <w:rPr>
          <w:color w:val="000000" w:themeColor="text1"/>
          <w:u w:val="single"/>
        </w:rPr>
        <w:t>Excess Liability</w:t>
      </w:r>
      <w:r w:rsidR="008A7F07" w:rsidRPr="00602699">
        <w:rPr>
          <w:color w:val="000000" w:themeColor="text1"/>
        </w:rPr>
        <w:t>:</w:t>
      </w:r>
    </w:p>
    <w:p w14:paraId="6CCEB092" w14:textId="0E97DF06" w:rsidR="008A7F07" w:rsidRPr="00602699" w:rsidRDefault="008A7F07" w:rsidP="008A7F07">
      <w:pPr>
        <w:spacing w:after="240"/>
        <w:jc w:val="both"/>
        <w:rPr>
          <w:color w:val="000000" w:themeColor="text1"/>
        </w:rPr>
      </w:pPr>
      <w:r w:rsidRPr="00602699">
        <w:rPr>
          <w:color w:val="000000" w:themeColor="text1"/>
        </w:rPr>
        <w:t>Umbrella/Excess Liabili</w:t>
      </w:r>
      <w:r w:rsidR="008A1CFF">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2800D85A" w:rsidR="008A7F07" w:rsidRPr="00602699" w:rsidRDefault="008A7F07" w:rsidP="008A7F07">
      <w:pPr>
        <w:spacing w:after="240"/>
        <w:jc w:val="both"/>
        <w:rPr>
          <w:color w:val="000000" w:themeColor="text1"/>
        </w:rPr>
      </w:pPr>
      <w:r w:rsidRPr="00602699">
        <w:rPr>
          <w:color w:val="000000" w:themeColor="text1"/>
          <w:u w:val="single"/>
        </w:rPr>
        <w:t>Worker</w:t>
      </w:r>
      <w:r w:rsidR="00E31E9F">
        <w:rPr>
          <w:color w:val="000000" w:themeColor="text1"/>
          <w:u w:val="single"/>
        </w:rPr>
        <w:t xml:space="preserve">s’ Compensation and Employer’s </w:t>
      </w:r>
      <w:r w:rsidRPr="00602699">
        <w:rPr>
          <w:color w:val="000000" w:themeColor="text1"/>
          <w:u w:val="single"/>
        </w:rPr>
        <w:t>Liability Insurance:</w:t>
      </w:r>
    </w:p>
    <w:p w14:paraId="78662007" w14:textId="59D3A383"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w:t>
      </w:r>
      <w:r w:rsidR="001661C2">
        <w:t>Holdings</w:t>
      </w:r>
      <w:r w:rsidR="001661C2">
        <w:rPr>
          <w:color w:val="000000" w:themeColor="text1"/>
        </w:rPr>
        <w:t xml:space="preserve">, </w:t>
      </w:r>
      <w:r w:rsidRPr="00602699">
        <w:rPr>
          <w:color w:val="000000" w:themeColor="text1"/>
        </w:rPr>
        <w:t xml:space="preserve">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01AD2E3" w:rsidR="008A7F07" w:rsidRPr="00602699" w:rsidRDefault="008A7F07" w:rsidP="008A7F07">
      <w:pPr>
        <w:spacing w:after="240"/>
        <w:jc w:val="both"/>
        <w:rPr>
          <w:color w:val="000000" w:themeColor="text1"/>
        </w:rPr>
      </w:pPr>
      <w:r w:rsidRPr="00602699">
        <w:rPr>
          <w:color w:val="000000" w:themeColor="text1"/>
        </w:rPr>
        <w:t xml:space="preserve">Consultant shall deliver to </w:t>
      </w:r>
      <w:r w:rsidR="001661C2">
        <w:t>Holdings</w:t>
      </w:r>
      <w:r w:rsidR="001661C2" w:rsidRPr="00602699">
        <w:rPr>
          <w:color w:val="000000" w:themeColor="text1"/>
        </w:rPr>
        <w:t xml:space="preserve"> </w:t>
      </w:r>
      <w:r w:rsidRPr="00602699">
        <w:rPr>
          <w:color w:val="000000" w:themeColor="text1"/>
        </w:rPr>
        <w:t xml:space="preserve">certificates of insurance necessary to evidence the coverages required herein. To the extent permitted by applicable law, Consultant and its insurers agree to waive all rights </w:t>
      </w:r>
      <w:r w:rsidR="00B42270">
        <w:rPr>
          <w:color w:val="000000" w:themeColor="text1"/>
        </w:rPr>
        <w:t xml:space="preserve">of recovery </w:t>
      </w:r>
      <w:r w:rsidRPr="00602699">
        <w:rPr>
          <w:color w:val="000000" w:themeColor="text1"/>
        </w:rPr>
        <w:t xml:space="preserve">against </w:t>
      </w:r>
      <w:r w:rsidR="001661C2">
        <w:t>Holdings</w:t>
      </w:r>
      <w:r w:rsidR="001661C2" w:rsidRPr="00602699">
        <w:rPr>
          <w:color w:val="000000" w:themeColor="text1"/>
        </w:rPr>
        <w:t xml:space="preserve"> </w:t>
      </w:r>
      <w:r w:rsidR="001661C2">
        <w:rPr>
          <w:color w:val="000000" w:themeColor="text1"/>
        </w:rPr>
        <w:t xml:space="preserve">and </w:t>
      </w:r>
      <w:r w:rsidRPr="00602699">
        <w:rPr>
          <w:color w:val="000000" w:themeColor="text1"/>
        </w:rPr>
        <w:t xml:space="preserve">Owner </w:t>
      </w:r>
      <w:r w:rsidR="00B42270">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w:t>
      </w:r>
      <w:r w:rsidR="001661C2">
        <w:t>Holdings</w:t>
      </w:r>
      <w:r w:rsidR="001661C2" w:rsidRPr="00602699">
        <w:rPr>
          <w:color w:val="000000" w:themeColor="text1"/>
        </w:rPr>
        <w:t xml:space="preserve"> </w:t>
      </w:r>
      <w:r w:rsidR="001661C2">
        <w:rPr>
          <w:color w:val="000000" w:themeColor="text1"/>
        </w:rPr>
        <w:t xml:space="preserve">and </w:t>
      </w:r>
      <w:r w:rsidRPr="00602699">
        <w:rPr>
          <w:color w:val="000000" w:themeColor="text1"/>
        </w:rPr>
        <w:t xml:space="preserve">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w:t>
      </w:r>
      <w:r w:rsidR="00E053A4">
        <w:t>Holdings</w:t>
      </w:r>
      <w:r w:rsidR="00E053A4">
        <w:rPr>
          <w:color w:val="000000" w:themeColor="text1"/>
        </w:rPr>
        <w:t xml:space="preserve"> and </w:t>
      </w:r>
      <w:r w:rsidRPr="00602699">
        <w:rPr>
          <w:color w:val="000000" w:themeColor="text1"/>
        </w:rPr>
        <w:t>Owner for any loss or expense incurred as a result of Consultant’s failure to obtain such waivers of subrogation from Consultant’s insurers.</w:t>
      </w:r>
    </w:p>
    <w:p w14:paraId="2FB616B4" w14:textId="6F0EDCE8"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w:t>
      </w:r>
      <w:r w:rsidR="00E053A4">
        <w:t>Holdings</w:t>
      </w:r>
      <w:r w:rsidR="00E053A4" w:rsidRPr="00602699">
        <w:rPr>
          <w:color w:val="000000" w:themeColor="text1"/>
        </w:rPr>
        <w:t xml:space="preserve"> </w:t>
      </w:r>
      <w:r w:rsidRPr="00602699">
        <w:rPr>
          <w:color w:val="000000" w:themeColor="text1"/>
        </w:rPr>
        <w:t xml:space="preserve">at least </w:t>
      </w:r>
      <w:r w:rsidR="00757D70">
        <w:rPr>
          <w:color w:val="000000" w:themeColor="text1"/>
        </w:rPr>
        <w:t>thirty (3</w:t>
      </w:r>
      <w:r w:rsidRPr="00602699">
        <w:rPr>
          <w:color w:val="000000" w:themeColor="text1"/>
        </w:rPr>
        <w:t xml:space="preserve">0) days’ prior written notice before any cancellation, non-renewal, or </w:t>
      </w:r>
      <w:r w:rsidR="00757D70">
        <w:rPr>
          <w:color w:val="000000" w:themeColor="text1"/>
        </w:rPr>
        <w:t xml:space="preserve">material </w:t>
      </w:r>
      <w:r w:rsidRPr="00602699">
        <w:rPr>
          <w:color w:val="000000" w:themeColor="text1"/>
        </w:rPr>
        <w:t xml:space="preserve">reduction of insurance becomes effective (except in the event of non-payment of premium, in which case ten (10) days prior written notice shall be given).  Should carrier be unwilling or unable to provide such notice, Consultant shall provide notice to </w:t>
      </w:r>
      <w:r w:rsidR="00E053A4">
        <w:t>Holdings</w:t>
      </w:r>
      <w:r w:rsidR="00E053A4" w:rsidRPr="00602699">
        <w:rPr>
          <w:color w:val="000000" w:themeColor="text1"/>
        </w:rPr>
        <w:t xml:space="preserve"> </w:t>
      </w:r>
      <w:r w:rsidRPr="00602699">
        <w:rPr>
          <w:color w:val="000000" w:themeColor="text1"/>
        </w:rPr>
        <w:t xml:space="preserve">in accordance with this section.    </w:t>
      </w:r>
    </w:p>
    <w:p w14:paraId="7791CB3C" w14:textId="6F7BE8A8" w:rsidR="00D5128B" w:rsidRPr="00602699" w:rsidRDefault="008A7F07" w:rsidP="008A7F07">
      <w:pPr>
        <w:spacing w:after="240"/>
        <w:jc w:val="both"/>
        <w:rPr>
          <w:color w:val="000000" w:themeColor="text1"/>
        </w:rPr>
      </w:pPr>
      <w:r w:rsidRPr="00602699">
        <w:rPr>
          <w:color w:val="000000" w:themeColor="text1"/>
        </w:rPr>
        <w:lastRenderedPageBreak/>
        <w:t xml:space="preserve">It is expressly agreed and understood that the insurance policies and limits required hereunder shall not limit the liability of Consultant under this Agreement, and that </w:t>
      </w:r>
      <w:r w:rsidR="00E053A4">
        <w:t>Holdings</w:t>
      </w:r>
      <w:r w:rsidR="00E053A4" w:rsidRPr="00602699">
        <w:rPr>
          <w:color w:val="000000" w:themeColor="text1"/>
        </w:rPr>
        <w:t xml:space="preserve"> </w:t>
      </w:r>
      <w:r w:rsidRPr="00602699">
        <w:rPr>
          <w:color w:val="000000" w:themeColor="text1"/>
        </w:rPr>
        <w:t>makes no representation that these types or amounts of insurance are sufficient or adequate to protect Consultant’s interests or liabilities, but are merely minimums.  Any coverage maintained by Consultant shall be primary and any insurance carried by</w:t>
      </w:r>
      <w:r w:rsidR="00E053A4" w:rsidRPr="00E053A4">
        <w:t xml:space="preserve"> </w:t>
      </w:r>
      <w:r w:rsidR="00E053A4">
        <w:t>Holdings or</w:t>
      </w:r>
      <w:r w:rsidRPr="00602699">
        <w:rPr>
          <w:color w:val="000000" w:themeColor="text1"/>
        </w:rPr>
        <w:t xml:space="preserve">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6FACD" w14:textId="77777777" w:rsidR="00180CE9" w:rsidRDefault="00180CE9">
      <w:r>
        <w:separator/>
      </w:r>
    </w:p>
  </w:endnote>
  <w:endnote w:type="continuationSeparator" w:id="0">
    <w:p w14:paraId="22F51855" w14:textId="77777777" w:rsidR="00180CE9" w:rsidRDefault="00180CE9">
      <w:r>
        <w:continuationSeparator/>
      </w:r>
    </w:p>
  </w:endnote>
  <w:endnote w:type="continuationNotice" w:id="1">
    <w:p w14:paraId="0C755F4E" w14:textId="77777777" w:rsidR="00180CE9" w:rsidRDefault="00180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5EE98658"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7163">
      <w:rPr>
        <w:rStyle w:val="PageNumber"/>
        <w:noProof/>
      </w:rPr>
      <w:t>15</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40625C51" w:rsidR="00602699" w:rsidRPr="0057759E" w:rsidRDefault="00602699" w:rsidP="0057759E">
    <w:pPr>
      <w:pStyle w:val="Footer"/>
      <w:jc w:val="right"/>
      <w:rPr>
        <w:noProof/>
        <w:sz w:val="16"/>
        <w:szCs w:val="16"/>
      </w:rPr>
    </w:pPr>
    <w:r>
      <w:rPr>
        <w:noProof/>
        <w:sz w:val="16"/>
        <w:szCs w:val="16"/>
      </w:rPr>
      <w:t xml:space="preserve">BioMed Realty form dated </w:t>
    </w:r>
    <w:r w:rsidR="00264937">
      <w:rPr>
        <w:noProof/>
        <w:sz w:val="16"/>
        <w:szCs w:val="16"/>
      </w:rPr>
      <w:t>11/</w:t>
    </w:r>
    <w:r w:rsidR="00EC7163">
      <w:rPr>
        <w:noProof/>
        <w:sz w:val="16"/>
        <w:szCs w:val="16"/>
      </w:rPr>
      <w:t>7</w:t>
    </w:r>
    <w:r w:rsidR="00171B08">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7BF7" w14:textId="77777777" w:rsidR="00180CE9" w:rsidRDefault="00180CE9">
      <w:r>
        <w:separator/>
      </w:r>
    </w:p>
  </w:footnote>
  <w:footnote w:type="continuationSeparator" w:id="0">
    <w:p w14:paraId="0BC027F3" w14:textId="77777777" w:rsidR="00180CE9" w:rsidRDefault="00180CE9">
      <w:r>
        <w:continuationSeparator/>
      </w:r>
    </w:p>
  </w:footnote>
  <w:footnote w:type="continuationNotice" w:id="1">
    <w:p w14:paraId="7699DE8A" w14:textId="77777777" w:rsidR="00180CE9" w:rsidRDefault="00180C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0B34FF3"/>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50B69D0"/>
    <w:multiLevelType w:val="multilevel"/>
    <w:tmpl w:val="D94838E4"/>
    <w:numStyleLink w:val="Style2"/>
  </w:abstractNum>
  <w:abstractNum w:abstractNumId="10"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4"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9"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4" w15:restartNumberingAfterBreak="0">
    <w:nsid w:val="4E3A5B8D"/>
    <w:multiLevelType w:val="multilevel"/>
    <w:tmpl w:val="D94838E4"/>
    <w:numStyleLink w:val="Style2"/>
  </w:abstractNum>
  <w:abstractNum w:abstractNumId="25" w15:restartNumberingAfterBreak="0">
    <w:nsid w:val="51E92022"/>
    <w:multiLevelType w:val="multilevel"/>
    <w:tmpl w:val="29C0EE36"/>
    <w:numStyleLink w:val="Style1"/>
  </w:abstractNum>
  <w:abstractNum w:abstractNumId="26"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8"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8B7F36"/>
    <w:multiLevelType w:val="multilevel"/>
    <w:tmpl w:val="29C0EE36"/>
    <w:numStyleLink w:val="Style1"/>
  </w:abstractNum>
  <w:abstractNum w:abstractNumId="31" w15:restartNumberingAfterBreak="0">
    <w:nsid w:val="6ABE50A9"/>
    <w:multiLevelType w:val="multilevel"/>
    <w:tmpl w:val="D94838E4"/>
    <w:numStyleLink w:val="Style2"/>
  </w:abstractNum>
  <w:abstractNum w:abstractNumId="32"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147432801">
    <w:abstractNumId w:val="22"/>
  </w:num>
  <w:num w:numId="2" w16cid:durableId="551768171">
    <w:abstractNumId w:val="27"/>
  </w:num>
  <w:num w:numId="3" w16cid:durableId="2139105102">
    <w:abstractNumId w:val="23"/>
  </w:num>
  <w:num w:numId="4" w16cid:durableId="509029360">
    <w:abstractNumId w:val="21"/>
  </w:num>
  <w:num w:numId="5" w16cid:durableId="1031490094">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1113162">
    <w:abstractNumId w:val="28"/>
  </w:num>
  <w:num w:numId="7" w16cid:durableId="642075909">
    <w:abstractNumId w:val="17"/>
  </w:num>
  <w:num w:numId="8" w16cid:durableId="1058631030">
    <w:abstractNumId w:val="18"/>
  </w:num>
  <w:num w:numId="9" w16cid:durableId="408579834">
    <w:abstractNumId w:val="33"/>
  </w:num>
  <w:num w:numId="10" w16cid:durableId="2056926947">
    <w:abstractNumId w:val="4"/>
  </w:num>
  <w:num w:numId="11" w16cid:durableId="1414086127">
    <w:abstractNumId w:val="13"/>
  </w:num>
  <w:num w:numId="12" w16cid:durableId="1179079377">
    <w:abstractNumId w:val="29"/>
  </w:num>
  <w:num w:numId="13" w16cid:durableId="58093497">
    <w:abstractNumId w:val="5"/>
  </w:num>
  <w:num w:numId="14" w16cid:durableId="196356149">
    <w:abstractNumId w:val="6"/>
  </w:num>
  <w:num w:numId="15" w16cid:durableId="1036543640">
    <w:abstractNumId w:val="10"/>
  </w:num>
  <w:num w:numId="16" w16cid:durableId="1122572105">
    <w:abstractNumId w:val="30"/>
  </w:num>
  <w:num w:numId="17" w16cid:durableId="2029989938">
    <w:abstractNumId w:val="12"/>
  </w:num>
  <w:num w:numId="18" w16cid:durableId="2065713062">
    <w:abstractNumId w:val="25"/>
  </w:num>
  <w:num w:numId="19" w16cid:durableId="1621565600">
    <w:abstractNumId w:val="14"/>
  </w:num>
  <w:num w:numId="20" w16cid:durableId="1768889443">
    <w:abstractNumId w:val="16"/>
  </w:num>
  <w:num w:numId="21" w16cid:durableId="5178167">
    <w:abstractNumId w:val="31"/>
  </w:num>
  <w:num w:numId="22" w16cid:durableId="1836800195">
    <w:abstractNumId w:val="24"/>
  </w:num>
  <w:num w:numId="23" w16cid:durableId="2081949001">
    <w:abstractNumId w:val="1"/>
  </w:num>
  <w:num w:numId="24" w16cid:durableId="536503270">
    <w:abstractNumId w:val="9"/>
  </w:num>
  <w:num w:numId="25" w16cid:durableId="63533567">
    <w:abstractNumId w:val="11"/>
  </w:num>
  <w:num w:numId="26" w16cid:durableId="1439911115">
    <w:abstractNumId w:val="20"/>
  </w:num>
  <w:num w:numId="27" w16cid:durableId="2087920292">
    <w:abstractNumId w:val="7"/>
  </w:num>
  <w:num w:numId="28" w16cid:durableId="800466814">
    <w:abstractNumId w:val="0"/>
  </w:num>
  <w:num w:numId="29" w16cid:durableId="735275621">
    <w:abstractNumId w:val="15"/>
  </w:num>
  <w:num w:numId="30" w16cid:durableId="1265696781">
    <w:abstractNumId w:val="32"/>
  </w:num>
  <w:num w:numId="31" w16cid:durableId="1510755587">
    <w:abstractNumId w:val="2"/>
  </w:num>
  <w:num w:numId="32" w16cid:durableId="1194879406">
    <w:abstractNumId w:val="19"/>
  </w:num>
  <w:num w:numId="33" w16cid:durableId="1494837237">
    <w:abstractNumId w:val="26"/>
  </w:num>
  <w:num w:numId="34" w16cid:durableId="248387812">
    <w:abstractNumId w:val="3"/>
  </w:num>
  <w:num w:numId="35" w16cid:durableId="42364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54CB3"/>
    <w:rsid w:val="00057DCF"/>
    <w:rsid w:val="00062A13"/>
    <w:rsid w:val="00073050"/>
    <w:rsid w:val="0007587C"/>
    <w:rsid w:val="00091A36"/>
    <w:rsid w:val="00094A1C"/>
    <w:rsid w:val="0009561E"/>
    <w:rsid w:val="00096509"/>
    <w:rsid w:val="000A15F1"/>
    <w:rsid w:val="000A39CE"/>
    <w:rsid w:val="000A4B46"/>
    <w:rsid w:val="000B2D28"/>
    <w:rsid w:val="000B5A5B"/>
    <w:rsid w:val="000C3ACF"/>
    <w:rsid w:val="000D05D4"/>
    <w:rsid w:val="000D170B"/>
    <w:rsid w:val="000E212F"/>
    <w:rsid w:val="000E3E87"/>
    <w:rsid w:val="000E71EE"/>
    <w:rsid w:val="000E7560"/>
    <w:rsid w:val="000F6DC3"/>
    <w:rsid w:val="000F76B7"/>
    <w:rsid w:val="00102931"/>
    <w:rsid w:val="00110C58"/>
    <w:rsid w:val="001159B1"/>
    <w:rsid w:val="00124BBD"/>
    <w:rsid w:val="00125B59"/>
    <w:rsid w:val="001260BE"/>
    <w:rsid w:val="001330EE"/>
    <w:rsid w:val="001520AB"/>
    <w:rsid w:val="001661C2"/>
    <w:rsid w:val="00171B08"/>
    <w:rsid w:val="00172C67"/>
    <w:rsid w:val="00174B62"/>
    <w:rsid w:val="0017529C"/>
    <w:rsid w:val="00175CE5"/>
    <w:rsid w:val="00176E39"/>
    <w:rsid w:val="00180C1D"/>
    <w:rsid w:val="00180CE9"/>
    <w:rsid w:val="00183DBE"/>
    <w:rsid w:val="001843E1"/>
    <w:rsid w:val="00196D38"/>
    <w:rsid w:val="001A310B"/>
    <w:rsid w:val="001A6938"/>
    <w:rsid w:val="001A73CF"/>
    <w:rsid w:val="001B2A70"/>
    <w:rsid w:val="001B5594"/>
    <w:rsid w:val="001B5DE6"/>
    <w:rsid w:val="001B7607"/>
    <w:rsid w:val="001B7BA1"/>
    <w:rsid w:val="001C1529"/>
    <w:rsid w:val="001D2957"/>
    <w:rsid w:val="001F23C3"/>
    <w:rsid w:val="001F3E46"/>
    <w:rsid w:val="00222FF4"/>
    <w:rsid w:val="00224F27"/>
    <w:rsid w:val="002253F3"/>
    <w:rsid w:val="00232E10"/>
    <w:rsid w:val="00234BE1"/>
    <w:rsid w:val="002355B8"/>
    <w:rsid w:val="002355F9"/>
    <w:rsid w:val="00241580"/>
    <w:rsid w:val="002415EF"/>
    <w:rsid w:val="00250C55"/>
    <w:rsid w:val="002548EA"/>
    <w:rsid w:val="00254F02"/>
    <w:rsid w:val="00262062"/>
    <w:rsid w:val="00264937"/>
    <w:rsid w:val="0026500C"/>
    <w:rsid w:val="002653A6"/>
    <w:rsid w:val="00266E07"/>
    <w:rsid w:val="00270556"/>
    <w:rsid w:val="00273BF2"/>
    <w:rsid w:val="00273DE6"/>
    <w:rsid w:val="00280A67"/>
    <w:rsid w:val="0029010C"/>
    <w:rsid w:val="002A0753"/>
    <w:rsid w:val="002A2C26"/>
    <w:rsid w:val="002A6A4B"/>
    <w:rsid w:val="002C13E9"/>
    <w:rsid w:val="002C47A9"/>
    <w:rsid w:val="002D1724"/>
    <w:rsid w:val="002D29FB"/>
    <w:rsid w:val="002D3334"/>
    <w:rsid w:val="002D4058"/>
    <w:rsid w:val="002D4B92"/>
    <w:rsid w:val="002D7DD8"/>
    <w:rsid w:val="002E22A9"/>
    <w:rsid w:val="002E3602"/>
    <w:rsid w:val="002F2B99"/>
    <w:rsid w:val="002F4A4A"/>
    <w:rsid w:val="00300306"/>
    <w:rsid w:val="00303001"/>
    <w:rsid w:val="003040FB"/>
    <w:rsid w:val="00316B0C"/>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497F"/>
    <w:rsid w:val="003A57DD"/>
    <w:rsid w:val="003B6177"/>
    <w:rsid w:val="003B6D44"/>
    <w:rsid w:val="003C0CAD"/>
    <w:rsid w:val="003C7250"/>
    <w:rsid w:val="003C7FD0"/>
    <w:rsid w:val="003D3742"/>
    <w:rsid w:val="003E1CAE"/>
    <w:rsid w:val="003F1C6A"/>
    <w:rsid w:val="003F3D2F"/>
    <w:rsid w:val="00403A9E"/>
    <w:rsid w:val="0040535D"/>
    <w:rsid w:val="0040557F"/>
    <w:rsid w:val="004111A4"/>
    <w:rsid w:val="00414B76"/>
    <w:rsid w:val="00445AD2"/>
    <w:rsid w:val="004468E4"/>
    <w:rsid w:val="004503A3"/>
    <w:rsid w:val="0045228C"/>
    <w:rsid w:val="00460AD6"/>
    <w:rsid w:val="00467003"/>
    <w:rsid w:val="00472E5B"/>
    <w:rsid w:val="004730D2"/>
    <w:rsid w:val="0047415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D7B46"/>
    <w:rsid w:val="004F13A6"/>
    <w:rsid w:val="004F3F9A"/>
    <w:rsid w:val="004F430A"/>
    <w:rsid w:val="004F43EA"/>
    <w:rsid w:val="004F46EE"/>
    <w:rsid w:val="004F4818"/>
    <w:rsid w:val="004F4B59"/>
    <w:rsid w:val="004F5DB3"/>
    <w:rsid w:val="005054D0"/>
    <w:rsid w:val="005111A7"/>
    <w:rsid w:val="00511BE3"/>
    <w:rsid w:val="00513D7E"/>
    <w:rsid w:val="005153FD"/>
    <w:rsid w:val="005207DA"/>
    <w:rsid w:val="00525EBE"/>
    <w:rsid w:val="00526002"/>
    <w:rsid w:val="00527666"/>
    <w:rsid w:val="005301A9"/>
    <w:rsid w:val="00530CCF"/>
    <w:rsid w:val="0053388B"/>
    <w:rsid w:val="00534500"/>
    <w:rsid w:val="005352A6"/>
    <w:rsid w:val="00544429"/>
    <w:rsid w:val="00546117"/>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A091E"/>
    <w:rsid w:val="005A1D44"/>
    <w:rsid w:val="005A212B"/>
    <w:rsid w:val="005B10CA"/>
    <w:rsid w:val="005B5291"/>
    <w:rsid w:val="005B5750"/>
    <w:rsid w:val="005C20DA"/>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11C"/>
    <w:rsid w:val="006167B6"/>
    <w:rsid w:val="00617C6E"/>
    <w:rsid w:val="00621D63"/>
    <w:rsid w:val="006302B5"/>
    <w:rsid w:val="0063497E"/>
    <w:rsid w:val="00635C4B"/>
    <w:rsid w:val="00655342"/>
    <w:rsid w:val="006556D9"/>
    <w:rsid w:val="006572A2"/>
    <w:rsid w:val="00660FFE"/>
    <w:rsid w:val="006671CA"/>
    <w:rsid w:val="00667286"/>
    <w:rsid w:val="00674806"/>
    <w:rsid w:val="0067721B"/>
    <w:rsid w:val="0068208C"/>
    <w:rsid w:val="00682188"/>
    <w:rsid w:val="006837EC"/>
    <w:rsid w:val="00685872"/>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E779C"/>
    <w:rsid w:val="006F2DAF"/>
    <w:rsid w:val="006F61C9"/>
    <w:rsid w:val="007037C5"/>
    <w:rsid w:val="0070649E"/>
    <w:rsid w:val="00707995"/>
    <w:rsid w:val="00710D4D"/>
    <w:rsid w:val="0071113F"/>
    <w:rsid w:val="00713246"/>
    <w:rsid w:val="0071404E"/>
    <w:rsid w:val="0071541B"/>
    <w:rsid w:val="00716EC8"/>
    <w:rsid w:val="0072027A"/>
    <w:rsid w:val="00720B81"/>
    <w:rsid w:val="00730CBC"/>
    <w:rsid w:val="00734BC0"/>
    <w:rsid w:val="007355F3"/>
    <w:rsid w:val="00740A5C"/>
    <w:rsid w:val="00741FCB"/>
    <w:rsid w:val="00745DFE"/>
    <w:rsid w:val="007477AD"/>
    <w:rsid w:val="00751266"/>
    <w:rsid w:val="00753B91"/>
    <w:rsid w:val="00755B96"/>
    <w:rsid w:val="00757D70"/>
    <w:rsid w:val="0076123C"/>
    <w:rsid w:val="00774F2D"/>
    <w:rsid w:val="00783785"/>
    <w:rsid w:val="00785A0D"/>
    <w:rsid w:val="00787F25"/>
    <w:rsid w:val="0079402D"/>
    <w:rsid w:val="00795A6C"/>
    <w:rsid w:val="00795D3E"/>
    <w:rsid w:val="007A0076"/>
    <w:rsid w:val="007A1410"/>
    <w:rsid w:val="007A5116"/>
    <w:rsid w:val="007B3E23"/>
    <w:rsid w:val="007C55D5"/>
    <w:rsid w:val="007D4AF6"/>
    <w:rsid w:val="007E5C9B"/>
    <w:rsid w:val="007E69FB"/>
    <w:rsid w:val="007F4E18"/>
    <w:rsid w:val="007F6F0E"/>
    <w:rsid w:val="0080171D"/>
    <w:rsid w:val="0080215B"/>
    <w:rsid w:val="0080291E"/>
    <w:rsid w:val="008102C1"/>
    <w:rsid w:val="00811B01"/>
    <w:rsid w:val="008142DC"/>
    <w:rsid w:val="00817D1A"/>
    <w:rsid w:val="008209B6"/>
    <w:rsid w:val="0083016A"/>
    <w:rsid w:val="0083527E"/>
    <w:rsid w:val="00840471"/>
    <w:rsid w:val="0084219B"/>
    <w:rsid w:val="0084407B"/>
    <w:rsid w:val="00850547"/>
    <w:rsid w:val="0086570D"/>
    <w:rsid w:val="00866872"/>
    <w:rsid w:val="0087265C"/>
    <w:rsid w:val="00882643"/>
    <w:rsid w:val="00884089"/>
    <w:rsid w:val="00884C3F"/>
    <w:rsid w:val="0088548F"/>
    <w:rsid w:val="00887228"/>
    <w:rsid w:val="008877AD"/>
    <w:rsid w:val="008950C3"/>
    <w:rsid w:val="008A0F53"/>
    <w:rsid w:val="008A1CFF"/>
    <w:rsid w:val="008A7F07"/>
    <w:rsid w:val="008B3696"/>
    <w:rsid w:val="008B3741"/>
    <w:rsid w:val="008C1507"/>
    <w:rsid w:val="008E19DD"/>
    <w:rsid w:val="008E55CC"/>
    <w:rsid w:val="008E6F58"/>
    <w:rsid w:val="008F0716"/>
    <w:rsid w:val="008F0CCB"/>
    <w:rsid w:val="008F77A0"/>
    <w:rsid w:val="009042E7"/>
    <w:rsid w:val="0093215B"/>
    <w:rsid w:val="009370D3"/>
    <w:rsid w:val="00946302"/>
    <w:rsid w:val="00950050"/>
    <w:rsid w:val="009519CF"/>
    <w:rsid w:val="0095260A"/>
    <w:rsid w:val="00952B00"/>
    <w:rsid w:val="00967407"/>
    <w:rsid w:val="00981112"/>
    <w:rsid w:val="00984624"/>
    <w:rsid w:val="009B3C34"/>
    <w:rsid w:val="009B3DE6"/>
    <w:rsid w:val="009B425F"/>
    <w:rsid w:val="009B735B"/>
    <w:rsid w:val="009C04B0"/>
    <w:rsid w:val="009C54F3"/>
    <w:rsid w:val="009C7EAD"/>
    <w:rsid w:val="009D3CA3"/>
    <w:rsid w:val="009D435B"/>
    <w:rsid w:val="009D5345"/>
    <w:rsid w:val="009D645F"/>
    <w:rsid w:val="009F5B01"/>
    <w:rsid w:val="009F5CD4"/>
    <w:rsid w:val="009F6DC7"/>
    <w:rsid w:val="00A0198C"/>
    <w:rsid w:val="00A03AB3"/>
    <w:rsid w:val="00A06065"/>
    <w:rsid w:val="00A07A1E"/>
    <w:rsid w:val="00A11EA9"/>
    <w:rsid w:val="00A15CA0"/>
    <w:rsid w:val="00A21E13"/>
    <w:rsid w:val="00A27DD6"/>
    <w:rsid w:val="00A3225F"/>
    <w:rsid w:val="00A3503D"/>
    <w:rsid w:val="00A35695"/>
    <w:rsid w:val="00A47D0A"/>
    <w:rsid w:val="00A51CC7"/>
    <w:rsid w:val="00A54547"/>
    <w:rsid w:val="00A54ACB"/>
    <w:rsid w:val="00A56D0B"/>
    <w:rsid w:val="00A64067"/>
    <w:rsid w:val="00A722D8"/>
    <w:rsid w:val="00A759C0"/>
    <w:rsid w:val="00A773D8"/>
    <w:rsid w:val="00A8472B"/>
    <w:rsid w:val="00A92261"/>
    <w:rsid w:val="00A9394A"/>
    <w:rsid w:val="00AA6CD7"/>
    <w:rsid w:val="00AA6F12"/>
    <w:rsid w:val="00AB0249"/>
    <w:rsid w:val="00AC0CD3"/>
    <w:rsid w:val="00AC2F9E"/>
    <w:rsid w:val="00AD0C26"/>
    <w:rsid w:val="00AE4C0B"/>
    <w:rsid w:val="00AF4D3D"/>
    <w:rsid w:val="00AF4D6C"/>
    <w:rsid w:val="00B02B55"/>
    <w:rsid w:val="00B050B4"/>
    <w:rsid w:val="00B05FC1"/>
    <w:rsid w:val="00B06CAB"/>
    <w:rsid w:val="00B06ED0"/>
    <w:rsid w:val="00B1793C"/>
    <w:rsid w:val="00B2732B"/>
    <w:rsid w:val="00B30986"/>
    <w:rsid w:val="00B32CE4"/>
    <w:rsid w:val="00B41BE5"/>
    <w:rsid w:val="00B41DED"/>
    <w:rsid w:val="00B42270"/>
    <w:rsid w:val="00B46A8D"/>
    <w:rsid w:val="00B5033C"/>
    <w:rsid w:val="00B55162"/>
    <w:rsid w:val="00B62491"/>
    <w:rsid w:val="00B645A3"/>
    <w:rsid w:val="00B7212E"/>
    <w:rsid w:val="00B73341"/>
    <w:rsid w:val="00B74DB4"/>
    <w:rsid w:val="00B7608D"/>
    <w:rsid w:val="00B800CD"/>
    <w:rsid w:val="00B81429"/>
    <w:rsid w:val="00B815B7"/>
    <w:rsid w:val="00B8274A"/>
    <w:rsid w:val="00B8325D"/>
    <w:rsid w:val="00B84A8E"/>
    <w:rsid w:val="00B87EBE"/>
    <w:rsid w:val="00B93C23"/>
    <w:rsid w:val="00BA1599"/>
    <w:rsid w:val="00BA7002"/>
    <w:rsid w:val="00BB1087"/>
    <w:rsid w:val="00BB1CC3"/>
    <w:rsid w:val="00BB3644"/>
    <w:rsid w:val="00BB4C84"/>
    <w:rsid w:val="00BC04C7"/>
    <w:rsid w:val="00BC1775"/>
    <w:rsid w:val="00BC46EE"/>
    <w:rsid w:val="00BC4A11"/>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46533"/>
    <w:rsid w:val="00C503B0"/>
    <w:rsid w:val="00C5480B"/>
    <w:rsid w:val="00C7360F"/>
    <w:rsid w:val="00C76491"/>
    <w:rsid w:val="00C77F3C"/>
    <w:rsid w:val="00C90EA0"/>
    <w:rsid w:val="00C92944"/>
    <w:rsid w:val="00CA02E5"/>
    <w:rsid w:val="00CA23C7"/>
    <w:rsid w:val="00CB0203"/>
    <w:rsid w:val="00CB239F"/>
    <w:rsid w:val="00CC22E1"/>
    <w:rsid w:val="00CC570F"/>
    <w:rsid w:val="00CE7472"/>
    <w:rsid w:val="00CF4947"/>
    <w:rsid w:val="00D00468"/>
    <w:rsid w:val="00D00D0E"/>
    <w:rsid w:val="00D0723D"/>
    <w:rsid w:val="00D141C4"/>
    <w:rsid w:val="00D15B1D"/>
    <w:rsid w:val="00D22F20"/>
    <w:rsid w:val="00D3012C"/>
    <w:rsid w:val="00D33EAC"/>
    <w:rsid w:val="00D37DCD"/>
    <w:rsid w:val="00D50F7C"/>
    <w:rsid w:val="00D5128B"/>
    <w:rsid w:val="00D512A9"/>
    <w:rsid w:val="00D5545F"/>
    <w:rsid w:val="00D73895"/>
    <w:rsid w:val="00D747DC"/>
    <w:rsid w:val="00D74CC8"/>
    <w:rsid w:val="00D761E4"/>
    <w:rsid w:val="00D76996"/>
    <w:rsid w:val="00D80088"/>
    <w:rsid w:val="00D812C3"/>
    <w:rsid w:val="00D814F3"/>
    <w:rsid w:val="00D937B5"/>
    <w:rsid w:val="00D97F8C"/>
    <w:rsid w:val="00DB0260"/>
    <w:rsid w:val="00DC4050"/>
    <w:rsid w:val="00DC5BB9"/>
    <w:rsid w:val="00DD0D7D"/>
    <w:rsid w:val="00DE698B"/>
    <w:rsid w:val="00DE740C"/>
    <w:rsid w:val="00DF3FAB"/>
    <w:rsid w:val="00DF439E"/>
    <w:rsid w:val="00DF551B"/>
    <w:rsid w:val="00E00851"/>
    <w:rsid w:val="00E00DC4"/>
    <w:rsid w:val="00E0417E"/>
    <w:rsid w:val="00E053A4"/>
    <w:rsid w:val="00E162D8"/>
    <w:rsid w:val="00E167B3"/>
    <w:rsid w:val="00E2120E"/>
    <w:rsid w:val="00E238E7"/>
    <w:rsid w:val="00E267D5"/>
    <w:rsid w:val="00E26A65"/>
    <w:rsid w:val="00E303C4"/>
    <w:rsid w:val="00E30B2C"/>
    <w:rsid w:val="00E31E9F"/>
    <w:rsid w:val="00E3203C"/>
    <w:rsid w:val="00E35219"/>
    <w:rsid w:val="00E4538B"/>
    <w:rsid w:val="00E51638"/>
    <w:rsid w:val="00E5551E"/>
    <w:rsid w:val="00E71698"/>
    <w:rsid w:val="00E7275E"/>
    <w:rsid w:val="00E81576"/>
    <w:rsid w:val="00E8257F"/>
    <w:rsid w:val="00E82EFA"/>
    <w:rsid w:val="00E9607A"/>
    <w:rsid w:val="00EB0DE1"/>
    <w:rsid w:val="00EB47EC"/>
    <w:rsid w:val="00EC1AF8"/>
    <w:rsid w:val="00EC7163"/>
    <w:rsid w:val="00ED7061"/>
    <w:rsid w:val="00ED76CA"/>
    <w:rsid w:val="00EE261C"/>
    <w:rsid w:val="00EF0A78"/>
    <w:rsid w:val="00EF7C3D"/>
    <w:rsid w:val="00F03BCB"/>
    <w:rsid w:val="00F03C4D"/>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2454"/>
    <w:rsid w:val="00F83630"/>
    <w:rsid w:val="00F8515F"/>
    <w:rsid w:val="00F90610"/>
    <w:rsid w:val="00F9126B"/>
    <w:rsid w:val="00F95C72"/>
    <w:rsid w:val="00F95E59"/>
    <w:rsid w:val="00F978F7"/>
    <w:rsid w:val="00FA5FFE"/>
    <w:rsid w:val="00FB2F3C"/>
    <w:rsid w:val="00FB3DB6"/>
    <w:rsid w:val="00FD0174"/>
    <w:rsid w:val="00FD4878"/>
    <w:rsid w:val="00FE095E"/>
    <w:rsid w:val="00FE1228"/>
    <w:rsid w:val="00FE365F"/>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paragraph" w:styleId="BodyTextIndent">
    <w:name w:val="Body Text Indent"/>
    <w:basedOn w:val="Normal"/>
    <w:link w:val="BodyTextIndentChar"/>
    <w:semiHidden/>
    <w:unhideWhenUsed/>
    <w:rsid w:val="00B800CD"/>
    <w:pPr>
      <w:spacing w:after="120"/>
      <w:ind w:left="360"/>
    </w:pPr>
  </w:style>
  <w:style w:type="character" w:customStyle="1" w:styleId="BodyTextIndentChar">
    <w:name w:val="Body Text Indent Char"/>
    <w:basedOn w:val="DefaultParagraphFont"/>
    <w:link w:val="BodyTextIndent"/>
    <w:semiHidden/>
    <w:rsid w:val="00B800C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propertymanagement@biomedrealty.com" TargetMode="Externa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39C52-17B2-493B-91C8-C0A4036980DC}">
  <ds:schemaRefs>
    <ds:schemaRef ds:uri="http://schemas.openxmlformats.org/officeDocument/2006/bibliography"/>
  </ds:schemaRefs>
</ds:datastoreItem>
</file>

<file path=customXml/itemProps2.xml><?xml version="1.0" encoding="utf-8"?>
<ds:datastoreItem xmlns:ds="http://schemas.openxmlformats.org/officeDocument/2006/customXml" ds:itemID="{2CE99B7D-3C20-426A-86D7-CD540BC44364}">
  <ds:schemaRefs>
    <ds:schemaRef ds:uri="http://schemas.openxmlformats.org/officeDocument/2006/bibliography"/>
  </ds:schemaRefs>
</ds:datastoreItem>
</file>

<file path=customXml/itemProps3.xml><?xml version="1.0" encoding="utf-8"?>
<ds:datastoreItem xmlns:ds="http://schemas.openxmlformats.org/officeDocument/2006/customXml" ds:itemID="{7F67BEED-ECC4-433A-BE31-845751349284}">
  <ds:schemaRefs>
    <ds:schemaRef ds:uri="http://schemas.openxmlformats.org/officeDocument/2006/bibliography"/>
  </ds:schemaRefs>
</ds:datastoreItem>
</file>

<file path=customXml/itemProps4.xml><?xml version="1.0" encoding="utf-8"?>
<ds:datastoreItem xmlns:ds="http://schemas.openxmlformats.org/officeDocument/2006/customXml" ds:itemID="{EB235C49-3264-444A-9987-1E4B7CFBA258}">
  <ds:schemaRefs>
    <ds:schemaRef ds:uri="http://schemas.openxmlformats.org/officeDocument/2006/bibliography"/>
  </ds:schemaRefs>
</ds:datastoreItem>
</file>

<file path=customXml/itemProps5.xml><?xml version="1.0" encoding="utf-8"?>
<ds:datastoreItem xmlns:ds="http://schemas.openxmlformats.org/officeDocument/2006/customXml" ds:itemID="{F4C6AC99-512B-4A48-BB4F-4CDE80B2F449}">
  <ds:schemaRefs>
    <ds:schemaRef ds:uri="http://schemas.openxmlformats.org/officeDocument/2006/bibliography"/>
  </ds:schemaRefs>
</ds:datastoreItem>
</file>

<file path=customXml/itemProps6.xml><?xml version="1.0" encoding="utf-8"?>
<ds:datastoreItem xmlns:ds="http://schemas.openxmlformats.org/officeDocument/2006/customXml" ds:itemID="{F47AA500-BD21-4D7E-9705-92F135F02E5D}">
  <ds:schemaRefs>
    <ds:schemaRef ds:uri="http://schemas.openxmlformats.org/officeDocument/2006/bibliography"/>
  </ds:schemaRefs>
</ds:datastoreItem>
</file>

<file path=customXml/itemProps7.xml><?xml version="1.0" encoding="utf-8"?>
<ds:datastoreItem xmlns:ds="http://schemas.openxmlformats.org/officeDocument/2006/customXml" ds:itemID="{BCBC08B6-66E3-417B-8F6A-F930E6F3A0A3}">
  <ds:schemaRefs>
    <ds:schemaRef ds:uri="http://schemas.openxmlformats.org/officeDocument/2006/bibliography"/>
  </ds:schemaRefs>
</ds:datastoreItem>
</file>

<file path=customXml/itemProps8.xml><?xml version="1.0" encoding="utf-8"?>
<ds:datastoreItem xmlns:ds="http://schemas.openxmlformats.org/officeDocument/2006/customXml" ds:itemID="{694F2573-DA3E-43AC-BE66-32173A18E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5754</Words>
  <Characters>32804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27</cp:revision>
  <dcterms:created xsi:type="dcterms:W3CDTF">2022-11-07T16:35:00Z</dcterms:created>
  <dcterms:modified xsi:type="dcterms:W3CDTF">2023-01-05T11:04:00Z</dcterms:modified>
</cp:coreProperties>
</file>