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8635345" w14:textId="77777777" w:rsidR="00237CE7" w:rsidRDefault="00237CE7"/>
    <w:sectPr w:rsidR="00237CE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val="bestFit" w:percent="174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A80806"/>
    <w:rsid w:val="00216C2E"/>
    <w:rsid w:val="00237CE7"/>
    <w:rsid w:val="00274781"/>
    <w:rsid w:val="002F6F80"/>
    <w:rsid w:val="006C373D"/>
    <w:rsid w:val="00A147E3"/>
    <w:rsid w:val="00A80806"/>
    <w:rsid w:val="00AE66B1"/>
    <w:rsid w:val="00D81375"/>
    <w:rsid w:val="00EA0F52"/>
    <w:rsid w:val="00EE0CA6"/>
    <w:rsid w:val="00FB11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D6C1505"/>
  <w15:chartTrackingRefBased/>
  <w15:docId w15:val="{A8D27C5A-48AF-4146-A0B8-B8EBA406C5F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Peter Ennis</dc:creator>
  <cp:keywords/>
  <dc:description/>
  <cp:lastModifiedBy>Peter Ennis</cp:lastModifiedBy>
  <cp:revision>10</cp:revision>
  <dcterms:created xsi:type="dcterms:W3CDTF">2018-09-05T04:52:00Z</dcterms:created>
  <dcterms:modified xsi:type="dcterms:W3CDTF">2025-02-07T21:21:00Z</dcterms:modified>
</cp:coreProperties>
</file>