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21"/>
          <w:szCs w:val="21"/>
          <w:lang w:val="en-US"/>
        </w:rPr>
      </w:pPr>
      <w:r>
        <w:rPr>
          <w:rFonts w:hint="default" w:ascii="Consolas" w:hAnsi="Consolas" w:cs="Consolas"/>
          <w:b/>
          <w:bCs/>
          <w:sz w:val="21"/>
          <w:szCs w:val="21"/>
          <w:lang w:val="en-US"/>
        </w:rPr>
        <w:t>Fastcode C++ expression cheatsheet;</w:t>
      </w:r>
    </w:p>
    <w:p>
      <w:pPr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Usage: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fastcode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#scan all files in current dir and replaces fc expressions to C++ insertions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fastcode -e expr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#generate C++ insertion from expression specified in expr. NOTE: no need for $ sign in expr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fastcode -u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#undo all changes made by fc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fastcode -c p/c/s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#scan all files and change case of declared functions, globals, namespaces and classes (pascal/camel/snake)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fastcode -a</w:t>
      </w:r>
      <w:r>
        <w:rPr>
          <w:rFonts w:hint="default" w:ascii="Consolas" w:hAnsi="Consolas" w:cs="Consolas"/>
          <w:b/>
          <w:bCs/>
          <w:sz w:val="20"/>
          <w:szCs w:val="20"/>
          <w:lang w:val="ru-RU"/>
        </w:rPr>
        <w:t xml:space="preserve">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codestyle.conf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>#scan all files and change codestyle in them to codestyle described in</w:t>
      </w:r>
      <w:bookmarkStart w:id="0" w:name="_GoBack"/>
      <w:bookmarkEnd w:id="0"/>
      <w:r>
        <w:rPr>
          <w:rFonts w:hint="default" w:ascii="Consolas" w:hAnsi="Consolas" w:cs="Consolas"/>
          <w:sz w:val="20"/>
          <w:szCs w:val="20"/>
          <w:lang w:val="en-US"/>
        </w:rPr>
        <w:t xml:space="preserve"> codestyle.conf (syntax below)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Keys:</w:t>
      </w:r>
    </w:p>
    <w:p>
      <w:pPr>
        <w:ind w:firstLine="420" w:firstLineChars="0"/>
        <w:jc w:val="left"/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-d dir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--dir=dir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#change scanning directory to dir (default .)</w:t>
      </w:r>
    </w:p>
    <w:p>
      <w:pPr>
        <w:ind w:firstLine="420" w:firstLineChars="0"/>
        <w:jc w:val="left"/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-t cpp,hpp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--type=cpp,cc</w:t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/>
      </w:r>
      <w:r>
        <w:rPr>
          <w:rFonts w:hint="default" w:ascii="Consolas" w:hAnsi="Consolas" w:cs="Consolas"/>
          <w:sz w:val="20"/>
          <w:szCs w:val="20"/>
          <w:lang w:val="en-US"/>
        </w:rPr>
        <w:tab/>
        <w:t>#change scanned file types (default cpp,hpp,tcc)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--codestyle=codestyle.conf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ab/>
      </w:r>
      <w:r>
        <w:rPr>
          <w:rFonts w:hint="default" w:ascii="Consolas" w:hAnsi="Consolas" w:cs="Consolas"/>
          <w:sz w:val="20"/>
          <w:szCs w:val="20"/>
          <w:lang w:val="en-US"/>
        </w:rPr>
        <w:tab/>
        <w:t>#change codestyle describing file (default codestyle.conf)</w:t>
      </w:r>
    </w:p>
    <w:p>
      <w:pPr>
        <w:ind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Commands:</w:t>
      </w:r>
    </w:p>
    <w:p>
      <w:pPr>
        <w:ind w:firstLine="420" w:firstLineChars="0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$cClassname[field1,field2,field3] 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>- append class declaration</w:t>
      </w:r>
    </w:p>
    <w:p>
      <w:pPr>
        <w:ind w:firstLine="420" w:firstLineChars="0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$cClassname[field1,field2,field3]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/>
        </w:rPr>
        <w:t xml:space="preserve"> - append class with definition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Generates class with fields described in []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Field description syntax: 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b/>
          <w:bCs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(!/+)(~~/~/&amp;/&gt;)(CVSu)[csilLfdDv](*&amp;)name(=literal)(@[nm]attr)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(!/+)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access type (</w:t>
      </w:r>
      <w:r>
        <w:rPr>
          <w:rFonts w:hint="default" w:ascii="Consolas" w:hAnsi="Consolas" w:cs="Consolas"/>
          <w:sz w:val="20"/>
          <w:szCs w:val="20"/>
          <w:lang w:val="en-US"/>
        </w:rPr>
        <w:t>!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private, not specified - protected, </w:t>
      </w:r>
      <w:r>
        <w:rPr>
          <w:rFonts w:hint="default" w:ascii="Consolas" w:hAnsi="Consolas" w:cs="Consolas"/>
          <w:sz w:val="20"/>
          <w:szCs w:val="20"/>
          <w:lang w:val="en-US"/>
        </w:rPr>
        <w:t>+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public)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(~~/~/&amp;/&gt;)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getter and setter qualifiers (</w:t>
      </w:r>
      <w:r>
        <w:rPr>
          <w:rFonts w:hint="default" w:ascii="Consolas" w:hAnsi="Consolas" w:cs="Consolas"/>
          <w:sz w:val="20"/>
          <w:szCs w:val="20"/>
          <w:lang w:val="en-US"/>
        </w:rPr>
        <w:t>~~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no setter, </w:t>
      </w:r>
      <w:r>
        <w:rPr>
          <w:rFonts w:hint="default" w:ascii="Consolas" w:hAnsi="Consolas" w:cs="Consolas"/>
          <w:sz w:val="20"/>
          <w:szCs w:val="20"/>
          <w:lang w:val="en-US"/>
        </w:rPr>
        <w:t>~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internal(no set/get), &amp; - get by reference, no setter, &gt; - initialization in constructor)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i w:val="0"/>
          <w:iCs w:val="0"/>
          <w:sz w:val="20"/>
          <w:szCs w:val="20"/>
          <w:lang w:val="en-US"/>
        </w:rPr>
        <w:t>(CVSu)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C++ qualifiers (C - const, V - volatile, S - static) or u - unsigned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[csilLfdDv]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type (char, short, int, long, long long, float, double, long double, void)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(*&amp;)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pointer or reference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(=literal)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default member value or default parameter in constructor (depends on &gt; qualifier)</w:t>
      </w: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(@[nm]attr)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field attribute</w:t>
      </w:r>
    </w:p>
    <w:p>
      <w:pPr>
        <w:ind w:left="168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n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dynamic memory field allocated with new and deleted with delete. If attr specified, field will be allocated as array of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attr </w:t>
      </w:r>
      <w:r>
        <w:rPr>
          <w:rFonts w:hint="default" w:ascii="Consolas" w:hAnsi="Consolas" w:cs="Consolas"/>
          <w:sz w:val="20"/>
          <w:szCs w:val="20"/>
          <w:lang w:val="en-US"/>
        </w:rPr>
        <w:t>elements</w:t>
      </w:r>
    </w:p>
    <w:p>
      <w:pPr>
        <w:ind w:left="168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M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dynamic memory field allocated with malloc() and deleted with free(). If attr specified, field will be allocated as array of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attr </w:t>
      </w:r>
      <w:r>
        <w:rPr>
          <w:rFonts w:hint="default" w:ascii="Consolas" w:hAnsi="Consolas" w:cs="Consolas"/>
          <w:sz w:val="20"/>
          <w:szCs w:val="20"/>
          <w:lang w:val="en-US"/>
        </w:rPr>
        <w:t>bytes</w:t>
      </w:r>
    </w:p>
    <w:p>
      <w:pPr>
        <w:ind w:left="168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>m</w:t>
      </w:r>
      <w:r>
        <w:rPr>
          <w:rFonts w:hint="default" w:ascii="Consolas" w:hAnsi="Consolas" w:cs="Consolas"/>
          <w:sz w:val="20"/>
          <w:szCs w:val="20"/>
          <w:lang w:val="en-US"/>
        </w:rPr>
        <w:t xml:space="preserve"> - dynamic memory field allocated with malloc() and deleted with free(). If attr specified, field will be allocated as array of </w:t>
      </w:r>
      <w:r>
        <w:rPr>
          <w:rFonts w:hint="default" w:ascii="Consolas" w:hAnsi="Consolas" w:cs="Consolas"/>
          <w:b/>
          <w:bCs/>
          <w:sz w:val="20"/>
          <w:szCs w:val="20"/>
          <w:lang w:val="en-US"/>
        </w:rPr>
        <w:t xml:space="preserve">attr </w:t>
      </w:r>
      <w:r>
        <w:rPr>
          <w:rFonts w:hint="default" w:ascii="Consolas" w:hAnsi="Consolas" w:cs="Consolas"/>
          <w:sz w:val="20"/>
          <w:szCs w:val="20"/>
          <w:lang w:val="en-US"/>
        </w:rPr>
        <w:t>elements</w:t>
      </w:r>
    </w:p>
    <w:p>
      <w:pPr>
        <w:ind w:left="168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ind w:left="126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C Terminal">
    <w:altName w:val="Adobe Arab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C411"/>
    <w:rsid w:val="79FFC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2022-08-09T15:55:00Z</dcterms:created>
  <dc:creator>dagger</dc:creator>
  <cp:lastModifiedBy>dagger</cp:lastModifiedBy>
  <dcterms:modified xsi:type="dcterms:W3CDTF">2022-08-09T22:39:08Z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