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6" w:rsidRDefault="00402FCA" w:rsidP="001767D6">
      <w:pPr>
        <w:pStyle w:val="Title"/>
        <w:jc w:val="right"/>
      </w:pPr>
      <w:fldSimple w:instr=" SUBJECT  \* MERGEFORMAT ">
        <w:r w:rsidR="00FC4FC7">
          <w:t>Unity RPG</w:t>
        </w:r>
      </w:fldSimple>
    </w:p>
    <w:p w:rsidR="001767D6" w:rsidRDefault="001767D6" w:rsidP="001767D6">
      <w:pPr>
        <w:pStyle w:val="Title"/>
        <w:jc w:val="right"/>
      </w:pPr>
      <w:r>
        <w:t>W</w:t>
      </w:r>
      <w:r w:rsidRPr="0032440B">
        <w:t>orkbook</w:t>
      </w:r>
    </w:p>
    <w:p w:rsidR="001767D6" w:rsidRDefault="001767D6" w:rsidP="001767D6">
      <w:pPr>
        <w:pStyle w:val="Title"/>
        <w:jc w:val="right"/>
      </w:pPr>
    </w:p>
    <w:p w:rsidR="001767D6" w:rsidRDefault="00BB0A7B" w:rsidP="001767D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1767D6" w:rsidRDefault="001767D6">
      <w:pPr>
        <w:pStyle w:val="Title"/>
        <w:jc w:val="right"/>
      </w:pPr>
    </w:p>
    <w:p w:rsidR="00EA2298" w:rsidRDefault="001767D6">
      <w:pPr>
        <w:pStyle w:val="Title"/>
        <w:rPr>
          <w:sz w:val="28"/>
        </w:rPr>
        <w:sectPr w:rsidR="00EA229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</w:t>
      </w:r>
    </w:p>
    <w:p w:rsidR="00317621" w:rsidRDefault="00A84529" w:rsidP="00A84529">
      <w:pPr>
        <w:pStyle w:val="Heading1"/>
      </w:pPr>
      <w:r>
        <w:lastRenderedPageBreak/>
        <w:t>Version 1.0</w:t>
      </w:r>
    </w:p>
    <w:p w:rsidR="00317621" w:rsidRDefault="00A84529" w:rsidP="00317621">
      <w:pPr>
        <w:pStyle w:val="Heading2"/>
      </w:pPr>
      <w:r>
        <w:t>Features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move in all directions.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sprint.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jump.</w:t>
      </w:r>
    </w:p>
    <w:p w:rsidR="00317621" w:rsidRDefault="00A84529" w:rsidP="00317621">
      <w:pPr>
        <w:pStyle w:val="ListParagraph"/>
        <w:numPr>
          <w:ilvl w:val="0"/>
          <w:numId w:val="4"/>
        </w:numPr>
      </w:pPr>
      <w:r>
        <w:t>Ability to crouch.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Cannot sprint while crouching and vice versa.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Can only sprint while moving forward.</w:t>
      </w:r>
    </w:p>
    <w:p w:rsidR="003B1F49" w:rsidRDefault="003B1F49" w:rsidP="00317621">
      <w:pPr>
        <w:pStyle w:val="ListParagraph"/>
        <w:numPr>
          <w:ilvl w:val="0"/>
          <w:numId w:val="4"/>
        </w:numPr>
      </w:pPr>
      <w:r>
        <w:t>Jumping will cancel sprinting or crouching.</w:t>
      </w:r>
    </w:p>
    <w:p w:rsidR="00F818AA" w:rsidRDefault="00F818AA" w:rsidP="00317621">
      <w:pPr>
        <w:pStyle w:val="ListParagraph"/>
        <w:numPr>
          <w:ilvl w:val="0"/>
          <w:numId w:val="4"/>
        </w:numPr>
      </w:pPr>
      <w:r>
        <w:t>Cannot sprint or crouch during a jump.</w:t>
      </w:r>
    </w:p>
    <w:p w:rsidR="00306616" w:rsidRDefault="00306616" w:rsidP="00317621">
      <w:pPr>
        <w:pStyle w:val="ListParagraph"/>
        <w:numPr>
          <w:ilvl w:val="0"/>
          <w:numId w:val="4"/>
        </w:numPr>
      </w:pPr>
      <w:r>
        <w:t>Player will need to hold down the sprint button to sprint.</w:t>
      </w:r>
    </w:p>
    <w:p w:rsidR="00306616" w:rsidRDefault="00306616" w:rsidP="00317621">
      <w:pPr>
        <w:pStyle w:val="ListParagraph"/>
        <w:numPr>
          <w:ilvl w:val="0"/>
          <w:numId w:val="4"/>
        </w:numPr>
      </w:pPr>
      <w:r>
        <w:t xml:space="preserve">Player will only need to press the crouch button to toggle it on or off. </w:t>
      </w:r>
    </w:p>
    <w:p w:rsidR="00D75939" w:rsidRDefault="009A30D3" w:rsidP="0082205E">
      <w:pPr>
        <w:pStyle w:val="ListParagraph"/>
        <w:numPr>
          <w:ilvl w:val="0"/>
          <w:numId w:val="4"/>
        </w:numPr>
      </w:pPr>
      <w:r>
        <w:t>A limited amount of energy to be used for sprinting and other activities.</w:t>
      </w:r>
    </w:p>
    <w:p w:rsidR="00306616" w:rsidRDefault="00306616" w:rsidP="0082205E">
      <w:pPr>
        <w:pStyle w:val="ListParagraph"/>
        <w:numPr>
          <w:ilvl w:val="0"/>
          <w:numId w:val="4"/>
        </w:numPr>
      </w:pPr>
      <w:r>
        <w:t>Energy will be regenerated fastest when idle. ¾ as fast when moving. Not at all when jumping or sprinting.</w:t>
      </w:r>
    </w:p>
    <w:p w:rsidR="00C9424D" w:rsidRDefault="00C9424D" w:rsidP="0082205E">
      <w:pPr>
        <w:pStyle w:val="ListParagraph"/>
        <w:numPr>
          <w:ilvl w:val="0"/>
          <w:numId w:val="4"/>
        </w:numPr>
      </w:pPr>
      <w:r>
        <w:t>Sprinting will increase movement speed.</w:t>
      </w:r>
    </w:p>
    <w:p w:rsidR="00C9424D" w:rsidRDefault="00C9424D" w:rsidP="0082205E">
      <w:pPr>
        <w:pStyle w:val="ListParagraph"/>
        <w:numPr>
          <w:ilvl w:val="0"/>
          <w:numId w:val="4"/>
        </w:numPr>
      </w:pPr>
      <w:r>
        <w:t>Crouching will decrease movement speed.</w:t>
      </w:r>
    </w:p>
    <w:p w:rsidR="00C36953" w:rsidRDefault="00C36953" w:rsidP="00C36953">
      <w:pPr>
        <w:pStyle w:val="Heading2"/>
      </w:pPr>
      <w:r>
        <w:t>Requirements</w:t>
      </w:r>
    </w:p>
    <w:p w:rsidR="00C36953" w:rsidRDefault="00C36953" w:rsidP="00C36953">
      <w:r>
        <w:t>Use Case Diagram:</w:t>
      </w:r>
    </w:p>
    <w:p w:rsidR="00C36953" w:rsidRPr="00C36953" w:rsidRDefault="00C36953" w:rsidP="00C36953"/>
    <w:p w:rsidR="00C36953" w:rsidRDefault="00C36953" w:rsidP="00820E87">
      <w:pPr>
        <w:jc w:val="center"/>
      </w:pPr>
      <w:r>
        <w:object w:dxaOrig="7433" w:dyaOrig="5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97pt" o:ole="">
            <v:imagedata r:id="rId10" o:title=""/>
          </v:shape>
          <o:OLEObject Type="Embed" ProgID="Visio.Drawing.11" ShapeID="_x0000_i1025" DrawAspect="Content" ObjectID="_1417901831" r:id="rId11"/>
        </w:object>
      </w:r>
    </w:p>
    <w:p w:rsidR="00221B6E" w:rsidRDefault="00221B6E" w:rsidP="00C36953"/>
    <w:tbl>
      <w:tblPr>
        <w:tblStyle w:val="TableGrid"/>
        <w:tblW w:w="0" w:type="auto"/>
        <w:tblLook w:val="00BF"/>
      </w:tblPr>
      <w:tblGrid>
        <w:gridCol w:w="2093"/>
        <w:gridCol w:w="7483"/>
      </w:tblGrid>
      <w:tr w:rsidR="00221B6E" w:rsidTr="00014659">
        <w:tc>
          <w:tcPr>
            <w:tcW w:w="2093" w:type="dxa"/>
          </w:tcPr>
          <w:p w:rsidR="00221B6E" w:rsidRDefault="00221B6E" w:rsidP="00014659">
            <w:r>
              <w:t>Use Case Name</w:t>
            </w:r>
          </w:p>
        </w:tc>
        <w:tc>
          <w:tcPr>
            <w:tcW w:w="7483" w:type="dxa"/>
          </w:tcPr>
          <w:p w:rsidR="00221B6E" w:rsidRDefault="00221B6E" w:rsidP="00014659">
            <w:r>
              <w:t>Move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t>Participating Actors</w:t>
            </w:r>
          </w:p>
        </w:tc>
        <w:tc>
          <w:tcPr>
            <w:tcW w:w="7483" w:type="dxa"/>
          </w:tcPr>
          <w:p w:rsidR="00221B6E" w:rsidRDefault="00221B6E" w:rsidP="00014659">
            <w:r>
              <w:t>Initiated by Player</w:t>
            </w:r>
          </w:p>
        </w:tc>
      </w:tr>
      <w:tr w:rsidR="00221B6E" w:rsidTr="00014659">
        <w:trPr>
          <w:trHeight w:val="566"/>
        </w:trPr>
        <w:tc>
          <w:tcPr>
            <w:tcW w:w="2093" w:type="dxa"/>
          </w:tcPr>
          <w:p w:rsidR="00221B6E" w:rsidRDefault="00221B6E" w:rsidP="00014659">
            <w:r>
              <w:t>Flow of Events</w:t>
            </w:r>
          </w:p>
        </w:tc>
        <w:tc>
          <w:tcPr>
            <w:tcW w:w="7483" w:type="dxa"/>
          </w:tcPr>
          <w:p w:rsidR="00221B6E" w:rsidRDefault="00221B6E" w:rsidP="00221B6E">
            <w:pPr>
              <w:pStyle w:val="ListParagraph"/>
              <w:numPr>
                <w:ilvl w:val="0"/>
                <w:numId w:val="6"/>
              </w:numPr>
            </w:pPr>
            <w:r>
              <w:t>The Player activates the “Move” function during a game session.</w:t>
            </w:r>
          </w:p>
          <w:p w:rsidR="001328CF" w:rsidRDefault="00221B6E" w:rsidP="00113193">
            <w:pPr>
              <w:pStyle w:val="ListParagraph"/>
              <w:numPr>
                <w:ilvl w:val="0"/>
                <w:numId w:val="6"/>
              </w:numPr>
            </w:pPr>
            <w:r>
              <w:t xml:space="preserve">The system </w:t>
            </w:r>
            <w:r w:rsidR="00113193">
              <w:t xml:space="preserve">sets the </w:t>
            </w:r>
            <w:r w:rsidR="00113193" w:rsidRPr="00373E79">
              <w:t>character</w:t>
            </w:r>
            <w:r w:rsidR="00113193">
              <w:t xml:space="preserve"> </w:t>
            </w:r>
            <w:r w:rsidR="00113193" w:rsidRPr="00373E79">
              <w:t>state</w:t>
            </w:r>
            <w:r w:rsidR="00113193">
              <w:t xml:space="preserve"> to “Moving</w:t>
            </w:r>
            <w:r w:rsidR="00373E79">
              <w:t xml:space="preserve">” and changes the attributes </w:t>
            </w:r>
            <w:r w:rsidR="00373E79">
              <w:lastRenderedPageBreak/>
              <w:t>accordingly.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lastRenderedPageBreak/>
              <w:t>Entry Condition</w:t>
            </w:r>
          </w:p>
        </w:tc>
        <w:tc>
          <w:tcPr>
            <w:tcW w:w="7483" w:type="dxa"/>
          </w:tcPr>
          <w:p w:rsidR="00221B6E" w:rsidRDefault="00D971CE" w:rsidP="00D971CE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t>Exit Conditions</w:t>
            </w:r>
          </w:p>
        </w:tc>
        <w:tc>
          <w:tcPr>
            <w:tcW w:w="7483" w:type="dxa"/>
          </w:tcPr>
          <w:p w:rsidR="00950827" w:rsidRDefault="00113193" w:rsidP="00221B6E">
            <w:pPr>
              <w:pStyle w:val="ListParagraph"/>
              <w:numPr>
                <w:ilvl w:val="0"/>
                <w:numId w:val="5"/>
              </w:numPr>
            </w:pPr>
            <w:r>
              <w:t>The use case successfully completes a flow of events.</w:t>
            </w:r>
          </w:p>
        </w:tc>
      </w:tr>
      <w:tr w:rsidR="00EA7EC9" w:rsidTr="00014659">
        <w:tc>
          <w:tcPr>
            <w:tcW w:w="2093" w:type="dxa"/>
          </w:tcPr>
          <w:p w:rsidR="00EA7EC9" w:rsidRDefault="00EA7EC9" w:rsidP="00014659">
            <w:r>
              <w:t>Quality Requirements</w:t>
            </w:r>
          </w:p>
        </w:tc>
        <w:tc>
          <w:tcPr>
            <w:tcW w:w="7483" w:type="dxa"/>
          </w:tcPr>
          <w:p w:rsidR="00EA7EC9" w:rsidRDefault="00EA7EC9" w:rsidP="003A6BD3">
            <w:pPr>
              <w:pStyle w:val="ListParagraph"/>
              <w:numPr>
                <w:ilvl w:val="0"/>
                <w:numId w:val="5"/>
              </w:numPr>
            </w:pPr>
            <w:r>
              <w:t xml:space="preserve">System must respond </w:t>
            </w:r>
            <w:r w:rsidR="003A6BD3">
              <w:t>within 0.02 seconds.</w:t>
            </w:r>
          </w:p>
        </w:tc>
      </w:tr>
    </w:tbl>
    <w:p w:rsidR="00C36953" w:rsidRPr="00C36953" w:rsidRDefault="00C36953" w:rsidP="00C36953"/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2877FF" w:rsidTr="00014659">
        <w:tc>
          <w:tcPr>
            <w:tcW w:w="2093" w:type="dxa"/>
          </w:tcPr>
          <w:p w:rsidR="002877FF" w:rsidRDefault="002877FF" w:rsidP="00014659">
            <w:r>
              <w:t>Use Case Name</w:t>
            </w:r>
          </w:p>
        </w:tc>
        <w:tc>
          <w:tcPr>
            <w:tcW w:w="7483" w:type="dxa"/>
          </w:tcPr>
          <w:p w:rsidR="002877FF" w:rsidRDefault="002877FF" w:rsidP="00014659">
            <w:r>
              <w:t>Sprint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Participating Actors</w:t>
            </w:r>
          </w:p>
        </w:tc>
        <w:tc>
          <w:tcPr>
            <w:tcW w:w="7483" w:type="dxa"/>
          </w:tcPr>
          <w:p w:rsidR="002877FF" w:rsidRDefault="002877FF" w:rsidP="00014659">
            <w:r>
              <w:t>Initiated by Player</w:t>
            </w:r>
          </w:p>
        </w:tc>
      </w:tr>
      <w:tr w:rsidR="002877FF" w:rsidTr="00014659">
        <w:trPr>
          <w:trHeight w:val="566"/>
        </w:trPr>
        <w:tc>
          <w:tcPr>
            <w:tcW w:w="2093" w:type="dxa"/>
          </w:tcPr>
          <w:p w:rsidR="002877FF" w:rsidRDefault="002877FF" w:rsidP="00014659">
            <w:r>
              <w:t>Flow of Events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7"/>
              </w:numPr>
            </w:pPr>
            <w:r>
              <w:t>The Player activates the “Sprint” function during a game session.</w:t>
            </w:r>
          </w:p>
          <w:p w:rsidR="002877FF" w:rsidRDefault="002877FF" w:rsidP="00014659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checks to see if the “Sprint” function is available </w:t>
            </w:r>
            <w:r w:rsidR="00763828">
              <w:t>at that</w:t>
            </w:r>
            <w:r>
              <w:t xml:space="preserve"> time.</w:t>
            </w:r>
            <w:r w:rsidR="00B122FE">
              <w:t xml:space="preserve"> It does this by checking if the </w:t>
            </w:r>
            <w:r w:rsidR="00B122FE" w:rsidRPr="00373E79">
              <w:t>character</w:t>
            </w:r>
            <w:r w:rsidR="00B122FE">
              <w:t xml:space="preserve"> is not jumping and has sufficient energy and is moving forward.</w:t>
            </w:r>
          </w:p>
          <w:p w:rsidR="002877FF" w:rsidRDefault="002877FF" w:rsidP="00014659">
            <w:pPr>
              <w:pStyle w:val="ListParagraph"/>
              <w:numPr>
                <w:ilvl w:val="1"/>
                <w:numId w:val="7"/>
              </w:numPr>
            </w:pPr>
            <w:r>
              <w:t xml:space="preserve">If it is available, change the character’s state to </w:t>
            </w:r>
            <w:r w:rsidR="00B122FE">
              <w:t>“</w:t>
            </w:r>
            <w:r>
              <w:t>Sprinting</w:t>
            </w:r>
            <w:r w:rsidR="00B122FE">
              <w:t>”</w:t>
            </w:r>
            <w:r>
              <w:t xml:space="preserve"> and change </w:t>
            </w:r>
            <w:r w:rsidR="00C9424D" w:rsidRPr="00373E79">
              <w:t>attributes</w:t>
            </w:r>
            <w:r>
              <w:t xml:space="preserve"> accordingly.</w:t>
            </w:r>
          </w:p>
          <w:p w:rsidR="002877FF" w:rsidRDefault="002877FF" w:rsidP="00014659">
            <w:pPr>
              <w:pStyle w:val="ListParagraph"/>
              <w:numPr>
                <w:ilvl w:val="1"/>
                <w:numId w:val="7"/>
              </w:numPr>
            </w:pPr>
            <w:r>
              <w:t>If it is not available, d</w:t>
            </w:r>
            <w:r w:rsidR="00763828">
              <w:t>o nothing and exit use case.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Entry Condition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F65824" w:rsidTr="00014659">
        <w:tc>
          <w:tcPr>
            <w:tcW w:w="2093" w:type="dxa"/>
          </w:tcPr>
          <w:p w:rsidR="00F65824" w:rsidRDefault="00F65824" w:rsidP="00014659">
            <w:r>
              <w:t>Exit Conditions</w:t>
            </w:r>
          </w:p>
        </w:tc>
        <w:tc>
          <w:tcPr>
            <w:tcW w:w="7483" w:type="dxa"/>
          </w:tcPr>
          <w:p w:rsidR="00F65824" w:rsidRDefault="00F65824" w:rsidP="002E1329">
            <w:pPr>
              <w:pStyle w:val="ListParagraph"/>
              <w:numPr>
                <w:ilvl w:val="0"/>
                <w:numId w:val="5"/>
              </w:numPr>
            </w:pPr>
            <w:r>
              <w:t>The use case successfully completes a flow of events.</w:t>
            </w:r>
          </w:p>
        </w:tc>
      </w:tr>
      <w:tr w:rsidR="003A6BD3" w:rsidTr="00014659">
        <w:tc>
          <w:tcPr>
            <w:tcW w:w="2093" w:type="dxa"/>
          </w:tcPr>
          <w:p w:rsidR="003A6BD3" w:rsidRDefault="003A6BD3" w:rsidP="00014659">
            <w:r>
              <w:t>Quality Requirements</w:t>
            </w:r>
          </w:p>
        </w:tc>
        <w:tc>
          <w:tcPr>
            <w:tcW w:w="7483" w:type="dxa"/>
          </w:tcPr>
          <w:p w:rsidR="003A6BD3" w:rsidRDefault="003A6BD3" w:rsidP="002E1329">
            <w:pPr>
              <w:pStyle w:val="ListParagraph"/>
              <w:numPr>
                <w:ilvl w:val="0"/>
                <w:numId w:val="5"/>
              </w:numPr>
            </w:pPr>
            <w:r>
              <w:t>System must respond within 0.02 seconds.</w:t>
            </w:r>
          </w:p>
        </w:tc>
      </w:tr>
    </w:tbl>
    <w:p w:rsidR="00D75939" w:rsidRPr="00D75939" w:rsidRDefault="00D75939" w:rsidP="00D75939"/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2877FF" w:rsidTr="00014659">
        <w:tc>
          <w:tcPr>
            <w:tcW w:w="2093" w:type="dxa"/>
          </w:tcPr>
          <w:p w:rsidR="002877FF" w:rsidRDefault="002877FF" w:rsidP="00014659">
            <w:r>
              <w:t>Use Case Name</w:t>
            </w:r>
          </w:p>
        </w:tc>
        <w:tc>
          <w:tcPr>
            <w:tcW w:w="7483" w:type="dxa"/>
          </w:tcPr>
          <w:p w:rsidR="002877FF" w:rsidRDefault="00763828" w:rsidP="00014659">
            <w:r>
              <w:t>Jump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Participating Actors</w:t>
            </w:r>
          </w:p>
        </w:tc>
        <w:tc>
          <w:tcPr>
            <w:tcW w:w="7483" w:type="dxa"/>
          </w:tcPr>
          <w:p w:rsidR="002877FF" w:rsidRDefault="002877FF" w:rsidP="00014659">
            <w:r>
              <w:t>Initiated by Player</w:t>
            </w:r>
          </w:p>
        </w:tc>
      </w:tr>
      <w:tr w:rsidR="002877FF" w:rsidTr="00014659">
        <w:trPr>
          <w:trHeight w:val="566"/>
        </w:trPr>
        <w:tc>
          <w:tcPr>
            <w:tcW w:w="2093" w:type="dxa"/>
          </w:tcPr>
          <w:p w:rsidR="002877FF" w:rsidRDefault="002877FF" w:rsidP="00014659">
            <w:r>
              <w:t>Flow of Events</w:t>
            </w:r>
          </w:p>
        </w:tc>
        <w:tc>
          <w:tcPr>
            <w:tcW w:w="7483" w:type="dxa"/>
          </w:tcPr>
          <w:p w:rsidR="002877FF" w:rsidRDefault="00763828" w:rsidP="00763828">
            <w:pPr>
              <w:pStyle w:val="ListParagraph"/>
              <w:numPr>
                <w:ilvl w:val="0"/>
                <w:numId w:val="8"/>
              </w:numPr>
            </w:pPr>
            <w:r>
              <w:t>The player activates the “Jump” function during a game session.</w:t>
            </w:r>
          </w:p>
          <w:p w:rsidR="00763828" w:rsidRDefault="00763828" w:rsidP="00763828">
            <w:pPr>
              <w:pStyle w:val="ListParagraph"/>
              <w:numPr>
                <w:ilvl w:val="0"/>
                <w:numId w:val="8"/>
              </w:numPr>
            </w:pPr>
            <w:r>
              <w:t>The system checks to see if the “Jump” function is available at that time.</w:t>
            </w:r>
            <w:r w:rsidR="00F65824">
              <w:t xml:space="preserve"> It does this by checking if the character is already not jumping.</w:t>
            </w:r>
          </w:p>
          <w:p w:rsidR="00763828" w:rsidRDefault="00763828" w:rsidP="00763828">
            <w:pPr>
              <w:pStyle w:val="ListParagraph"/>
              <w:numPr>
                <w:ilvl w:val="1"/>
                <w:numId w:val="8"/>
              </w:numPr>
            </w:pPr>
            <w:r>
              <w:t xml:space="preserve">If it is available, change the character’s state to </w:t>
            </w:r>
            <w:r w:rsidR="00E8251A">
              <w:t>“</w:t>
            </w:r>
            <w:r>
              <w:t>Jumping</w:t>
            </w:r>
            <w:r w:rsidR="00E8251A">
              <w:t>”</w:t>
            </w:r>
            <w:r>
              <w:t xml:space="preserve"> and change </w:t>
            </w:r>
            <w:r w:rsidR="00C9424D">
              <w:t>attributes</w:t>
            </w:r>
            <w:r>
              <w:t xml:space="preserve"> accordingly.</w:t>
            </w:r>
          </w:p>
          <w:p w:rsidR="00763828" w:rsidRDefault="00763828" w:rsidP="00763828">
            <w:pPr>
              <w:pStyle w:val="ListParagraph"/>
              <w:numPr>
                <w:ilvl w:val="1"/>
                <w:numId w:val="8"/>
              </w:numPr>
            </w:pPr>
            <w:r>
              <w:t>If it is not available, do nothing and exit use case.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Entry Condition</w:t>
            </w:r>
          </w:p>
        </w:tc>
        <w:tc>
          <w:tcPr>
            <w:tcW w:w="7483" w:type="dxa"/>
          </w:tcPr>
          <w:p w:rsidR="00E05CBD" w:rsidRDefault="002877FF" w:rsidP="00E05CBD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8656EC" w:rsidTr="00014659">
        <w:tc>
          <w:tcPr>
            <w:tcW w:w="2093" w:type="dxa"/>
          </w:tcPr>
          <w:p w:rsidR="008656EC" w:rsidRDefault="008656EC" w:rsidP="00014659">
            <w:r>
              <w:t>Exit Conditions</w:t>
            </w:r>
          </w:p>
        </w:tc>
        <w:tc>
          <w:tcPr>
            <w:tcW w:w="7483" w:type="dxa"/>
          </w:tcPr>
          <w:p w:rsidR="008656EC" w:rsidRDefault="008656EC" w:rsidP="002E1329">
            <w:pPr>
              <w:pStyle w:val="ListParagraph"/>
              <w:numPr>
                <w:ilvl w:val="0"/>
                <w:numId w:val="5"/>
              </w:numPr>
            </w:pPr>
            <w:r>
              <w:t>The use case successfully completes a flow of events.</w:t>
            </w:r>
          </w:p>
        </w:tc>
      </w:tr>
      <w:tr w:rsidR="003A6BD3" w:rsidTr="00014659">
        <w:tc>
          <w:tcPr>
            <w:tcW w:w="2093" w:type="dxa"/>
          </w:tcPr>
          <w:p w:rsidR="003A6BD3" w:rsidRDefault="003A6BD3" w:rsidP="00014659">
            <w:r>
              <w:t>Quality Requirements</w:t>
            </w:r>
          </w:p>
        </w:tc>
        <w:tc>
          <w:tcPr>
            <w:tcW w:w="7483" w:type="dxa"/>
          </w:tcPr>
          <w:p w:rsidR="003A6BD3" w:rsidRDefault="003A6BD3" w:rsidP="002E1329">
            <w:pPr>
              <w:pStyle w:val="ListParagraph"/>
              <w:numPr>
                <w:ilvl w:val="0"/>
                <w:numId w:val="5"/>
              </w:numPr>
            </w:pPr>
            <w:r>
              <w:t>System must respond within 0.02 seconds.</w:t>
            </w:r>
          </w:p>
        </w:tc>
      </w:tr>
    </w:tbl>
    <w:p w:rsidR="00866A1E" w:rsidRDefault="00866A1E" w:rsidP="00317621"/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A31CC6" w:rsidTr="00282536">
        <w:tc>
          <w:tcPr>
            <w:tcW w:w="2093" w:type="dxa"/>
          </w:tcPr>
          <w:p w:rsidR="00A31CC6" w:rsidRDefault="00A31CC6" w:rsidP="00282536">
            <w:r>
              <w:t>Use Case Name</w:t>
            </w:r>
          </w:p>
        </w:tc>
        <w:tc>
          <w:tcPr>
            <w:tcW w:w="7483" w:type="dxa"/>
          </w:tcPr>
          <w:p w:rsidR="00A31CC6" w:rsidRDefault="00A31CC6" w:rsidP="00282536">
            <w:r>
              <w:t>Crouch</w:t>
            </w:r>
          </w:p>
        </w:tc>
      </w:tr>
      <w:tr w:rsidR="00A31CC6" w:rsidTr="00282536">
        <w:tc>
          <w:tcPr>
            <w:tcW w:w="2093" w:type="dxa"/>
          </w:tcPr>
          <w:p w:rsidR="00A31CC6" w:rsidRDefault="00A31CC6" w:rsidP="00282536">
            <w:r>
              <w:t>Participating Actors</w:t>
            </w:r>
          </w:p>
        </w:tc>
        <w:tc>
          <w:tcPr>
            <w:tcW w:w="7483" w:type="dxa"/>
          </w:tcPr>
          <w:p w:rsidR="00A31CC6" w:rsidRDefault="00A31CC6" w:rsidP="00282536">
            <w:r>
              <w:t>Initiated by Player</w:t>
            </w:r>
          </w:p>
        </w:tc>
      </w:tr>
      <w:tr w:rsidR="00A31CC6" w:rsidTr="00282536">
        <w:trPr>
          <w:trHeight w:val="566"/>
        </w:trPr>
        <w:tc>
          <w:tcPr>
            <w:tcW w:w="2093" w:type="dxa"/>
          </w:tcPr>
          <w:p w:rsidR="00A31CC6" w:rsidRDefault="00A31CC6" w:rsidP="00282536">
            <w:r>
              <w:t>Flow of Events</w:t>
            </w:r>
          </w:p>
        </w:tc>
        <w:tc>
          <w:tcPr>
            <w:tcW w:w="7483" w:type="dxa"/>
          </w:tcPr>
          <w:p w:rsidR="00A31CC6" w:rsidRDefault="00A31CC6" w:rsidP="00A31CC6">
            <w:pPr>
              <w:pStyle w:val="ListParagraph"/>
              <w:numPr>
                <w:ilvl w:val="0"/>
                <w:numId w:val="9"/>
              </w:numPr>
            </w:pPr>
            <w:r>
              <w:t>The player activates the “Crouch” function during a game session.</w:t>
            </w:r>
          </w:p>
          <w:p w:rsidR="00A31CC6" w:rsidRDefault="00A31CC6" w:rsidP="00A31CC6">
            <w:pPr>
              <w:pStyle w:val="ListParagraph"/>
              <w:numPr>
                <w:ilvl w:val="0"/>
                <w:numId w:val="9"/>
              </w:numPr>
            </w:pPr>
            <w:r>
              <w:t>The system checks to see if the “Crouch” function is available at that time.</w:t>
            </w:r>
            <w:r w:rsidR="008656EC">
              <w:t xml:space="preserve"> It does this by checking if the character is not jumping.</w:t>
            </w:r>
          </w:p>
          <w:p w:rsidR="00A31CC6" w:rsidRDefault="00A31CC6" w:rsidP="00A31CC6">
            <w:pPr>
              <w:pStyle w:val="ListParagraph"/>
              <w:numPr>
                <w:ilvl w:val="1"/>
                <w:numId w:val="9"/>
              </w:numPr>
            </w:pPr>
            <w:r>
              <w:t xml:space="preserve">If it is available, </w:t>
            </w:r>
            <w:r w:rsidR="009A6DFA">
              <w:t>the system checks to see if the character is already crouching.</w:t>
            </w:r>
          </w:p>
          <w:p w:rsidR="009A6DFA" w:rsidRDefault="009A6DFA" w:rsidP="009A6DFA">
            <w:pPr>
              <w:pStyle w:val="ListParagraph"/>
              <w:numPr>
                <w:ilvl w:val="2"/>
                <w:numId w:val="9"/>
              </w:numPr>
            </w:pPr>
            <w:r>
              <w:t xml:space="preserve">If the character’s state is already “Crouching”, change state to “Standing” and change </w:t>
            </w:r>
            <w:r w:rsidR="00C9424D">
              <w:t>attributes</w:t>
            </w:r>
            <w:r>
              <w:t xml:space="preserve"> accordingly.</w:t>
            </w:r>
          </w:p>
          <w:p w:rsidR="009A6DFA" w:rsidRDefault="009A6DFA" w:rsidP="009A6DFA">
            <w:pPr>
              <w:pStyle w:val="ListParagraph"/>
              <w:numPr>
                <w:ilvl w:val="2"/>
                <w:numId w:val="9"/>
              </w:numPr>
            </w:pPr>
            <w:r>
              <w:t xml:space="preserve">If the character’s state is “Standing”, change state to “Crouching” and change </w:t>
            </w:r>
            <w:r w:rsidR="00C9424D">
              <w:t>attributes</w:t>
            </w:r>
            <w:r>
              <w:t xml:space="preserve"> accordingly.</w:t>
            </w:r>
          </w:p>
          <w:p w:rsidR="00A31CC6" w:rsidRDefault="00A31CC6" w:rsidP="00A31CC6">
            <w:pPr>
              <w:pStyle w:val="ListParagraph"/>
              <w:numPr>
                <w:ilvl w:val="1"/>
                <w:numId w:val="9"/>
              </w:numPr>
            </w:pPr>
            <w:r>
              <w:t>If it is not available, do nothing and exit use case.</w:t>
            </w:r>
          </w:p>
        </w:tc>
      </w:tr>
      <w:tr w:rsidR="00A31CC6" w:rsidTr="00282536">
        <w:tc>
          <w:tcPr>
            <w:tcW w:w="2093" w:type="dxa"/>
          </w:tcPr>
          <w:p w:rsidR="00A31CC6" w:rsidRDefault="00A31CC6" w:rsidP="00282536">
            <w:r>
              <w:t>Entry Condition</w:t>
            </w:r>
          </w:p>
        </w:tc>
        <w:tc>
          <w:tcPr>
            <w:tcW w:w="7483" w:type="dxa"/>
          </w:tcPr>
          <w:p w:rsidR="00A31CC6" w:rsidRDefault="00A31CC6" w:rsidP="00282536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8656EC" w:rsidTr="00282536">
        <w:tc>
          <w:tcPr>
            <w:tcW w:w="2093" w:type="dxa"/>
          </w:tcPr>
          <w:p w:rsidR="008656EC" w:rsidRDefault="008656EC" w:rsidP="00282536">
            <w:r>
              <w:t>Exit Conditions</w:t>
            </w:r>
          </w:p>
        </w:tc>
        <w:tc>
          <w:tcPr>
            <w:tcW w:w="7483" w:type="dxa"/>
          </w:tcPr>
          <w:p w:rsidR="008656EC" w:rsidRDefault="008656EC" w:rsidP="002E1329">
            <w:pPr>
              <w:pStyle w:val="ListParagraph"/>
              <w:numPr>
                <w:ilvl w:val="0"/>
                <w:numId w:val="5"/>
              </w:numPr>
            </w:pPr>
            <w:r>
              <w:t>The use case successfully completes a flow of events.</w:t>
            </w:r>
          </w:p>
        </w:tc>
      </w:tr>
      <w:tr w:rsidR="003A6BD3" w:rsidTr="00282536">
        <w:tc>
          <w:tcPr>
            <w:tcW w:w="2093" w:type="dxa"/>
          </w:tcPr>
          <w:p w:rsidR="003A6BD3" w:rsidRDefault="003A6BD3" w:rsidP="00282536">
            <w:r>
              <w:t>Quality Requirements</w:t>
            </w:r>
          </w:p>
        </w:tc>
        <w:tc>
          <w:tcPr>
            <w:tcW w:w="7483" w:type="dxa"/>
          </w:tcPr>
          <w:p w:rsidR="003A6BD3" w:rsidRDefault="003A6BD3" w:rsidP="002E1329">
            <w:pPr>
              <w:pStyle w:val="ListParagraph"/>
              <w:numPr>
                <w:ilvl w:val="0"/>
                <w:numId w:val="5"/>
              </w:numPr>
            </w:pPr>
            <w:r>
              <w:t>System must respond within 0.02 seconds.</w:t>
            </w:r>
          </w:p>
        </w:tc>
      </w:tr>
    </w:tbl>
    <w:p w:rsidR="006B12E5" w:rsidRDefault="006B12E5" w:rsidP="00317621"/>
    <w:p w:rsidR="00A31CC6" w:rsidRDefault="006B12E5" w:rsidP="006B12E5">
      <w:pPr>
        <w:widowControl/>
        <w:spacing w:line="240" w:lineRule="auto"/>
      </w:pPr>
      <w:r>
        <w:br w:type="page"/>
      </w:r>
    </w:p>
    <w:p w:rsidR="00913BB1" w:rsidRDefault="00360301" w:rsidP="00913BB1">
      <w:pPr>
        <w:pStyle w:val="Heading2"/>
      </w:pPr>
      <w:r>
        <w:lastRenderedPageBreak/>
        <w:t xml:space="preserve">Analysis and </w:t>
      </w:r>
      <w:r w:rsidR="00913BB1">
        <w:t>Design</w:t>
      </w:r>
    </w:p>
    <w:p w:rsidR="003578BD" w:rsidRDefault="003578BD" w:rsidP="003578BD">
      <w:r>
        <w:t>Looking at the Move use case, we can create the following state chart:</w:t>
      </w:r>
    </w:p>
    <w:p w:rsidR="003578BD" w:rsidRDefault="003578BD" w:rsidP="003578BD"/>
    <w:p w:rsidR="003578BD" w:rsidRDefault="003578BD" w:rsidP="003578BD">
      <w:r>
        <w:object w:dxaOrig="7714" w:dyaOrig="955">
          <v:shape id="_x0000_i1026" type="#_x0000_t75" style="width:385.5pt;height:48pt" o:ole="">
            <v:imagedata r:id="rId12" o:title=""/>
          </v:shape>
          <o:OLEObject Type="Embed" ProgID="Visio.Drawing.11" ShapeID="_x0000_i1026" DrawAspect="Content" ObjectID="_1417901832" r:id="rId13"/>
        </w:object>
      </w:r>
    </w:p>
    <w:p w:rsidR="003578BD" w:rsidRDefault="003578BD" w:rsidP="003578BD"/>
    <w:p w:rsidR="003578BD" w:rsidRDefault="003578BD" w:rsidP="003578BD">
      <w:r>
        <w:t>Looking at the Sprint use case, we can derive the following state chart:</w:t>
      </w:r>
    </w:p>
    <w:p w:rsidR="003578BD" w:rsidRDefault="003578BD" w:rsidP="003578BD"/>
    <w:p w:rsidR="003578BD" w:rsidRDefault="003578BD" w:rsidP="003578BD">
      <w:r>
        <w:object w:dxaOrig="7714" w:dyaOrig="2845">
          <v:shape id="_x0000_i1027" type="#_x0000_t75" style="width:385.5pt;height:142.5pt" o:ole="">
            <v:imagedata r:id="rId14" o:title=""/>
          </v:shape>
          <o:OLEObject Type="Embed" ProgID="Visio.Drawing.11" ShapeID="_x0000_i1027" DrawAspect="Content" ObjectID="_1417901833" r:id="rId15"/>
        </w:object>
      </w:r>
    </w:p>
    <w:p w:rsidR="003578BD" w:rsidRDefault="003578BD" w:rsidP="003578BD">
      <w:r>
        <w:t>Where complete could be when energy runs out or use lets go of the sprint button.</w:t>
      </w:r>
    </w:p>
    <w:p w:rsidR="00916528" w:rsidRDefault="00916528" w:rsidP="003578BD"/>
    <w:p w:rsidR="00916528" w:rsidRDefault="00916528" w:rsidP="003578BD">
      <w:r>
        <w:t>Looking at the Jump use case, we can derive the following state chart:</w:t>
      </w:r>
    </w:p>
    <w:p w:rsidR="00916528" w:rsidRDefault="00916528" w:rsidP="003578BD"/>
    <w:p w:rsidR="00916528" w:rsidRDefault="00916528" w:rsidP="003578BD">
      <w:r>
        <w:object w:dxaOrig="7714" w:dyaOrig="955">
          <v:shape id="_x0000_i1028" type="#_x0000_t75" style="width:385.5pt;height:48pt" o:ole="">
            <v:imagedata r:id="rId16" o:title=""/>
          </v:shape>
          <o:OLEObject Type="Embed" ProgID="Visio.Drawing.11" ShapeID="_x0000_i1028" DrawAspect="Content" ObjectID="_1417901834" r:id="rId17"/>
        </w:object>
      </w:r>
    </w:p>
    <w:p w:rsidR="00916528" w:rsidRDefault="00916528" w:rsidP="003578BD">
      <w:r>
        <w:t>Looking at the Crouch use case, we can derive the following state chart:</w:t>
      </w:r>
    </w:p>
    <w:p w:rsidR="00916528" w:rsidRDefault="00916528" w:rsidP="003578BD"/>
    <w:p w:rsidR="00916528" w:rsidRDefault="00916528" w:rsidP="003578BD">
      <w:r>
        <w:object w:dxaOrig="7714" w:dyaOrig="3025">
          <v:shape id="_x0000_i1029" type="#_x0000_t75" style="width:385.5pt;height:151.5pt" o:ole="">
            <v:imagedata r:id="rId18" o:title=""/>
          </v:shape>
          <o:OLEObject Type="Embed" ProgID="Visio.Drawing.11" ShapeID="_x0000_i1029" DrawAspect="Content" ObjectID="_1417901835" r:id="rId19"/>
        </w:object>
      </w:r>
    </w:p>
    <w:p w:rsidR="00916528" w:rsidRDefault="00916528" w:rsidP="003578BD"/>
    <w:p w:rsidR="00916528" w:rsidRDefault="00916528" w:rsidP="003578BD">
      <w:r>
        <w:t>To put it all together, let us look at the possible combined states:</w:t>
      </w:r>
    </w:p>
    <w:p w:rsidR="00916528" w:rsidRDefault="00916528" w:rsidP="00916528">
      <w:pPr>
        <w:pStyle w:val="ListParagraph"/>
        <w:numPr>
          <w:ilvl w:val="0"/>
          <w:numId w:val="5"/>
        </w:numPr>
      </w:pPr>
      <w:r>
        <w:t>Standing can go with Idle, Moving and Sprinting.</w:t>
      </w:r>
    </w:p>
    <w:p w:rsidR="00916528" w:rsidRDefault="00916528" w:rsidP="00916528">
      <w:pPr>
        <w:pStyle w:val="ListParagraph"/>
        <w:numPr>
          <w:ilvl w:val="0"/>
          <w:numId w:val="5"/>
        </w:numPr>
      </w:pPr>
      <w:r>
        <w:t>Crouching can go with Idle and Moving.</w:t>
      </w:r>
    </w:p>
    <w:p w:rsidR="00916528" w:rsidRDefault="00916528" w:rsidP="00916528">
      <w:pPr>
        <w:pStyle w:val="ListParagraph"/>
        <w:numPr>
          <w:ilvl w:val="0"/>
          <w:numId w:val="5"/>
        </w:numPr>
      </w:pPr>
      <w:r>
        <w:t>Jumping can go with Idle and Moving. (Idle Jump is up and down, where moving jump has a difference in x and y directions.)</w:t>
      </w:r>
    </w:p>
    <w:p w:rsidR="00916528" w:rsidRDefault="00916528" w:rsidP="00916528"/>
    <w:p w:rsidR="00916528" w:rsidRDefault="00916528" w:rsidP="00916528">
      <w:r>
        <w:lastRenderedPageBreak/>
        <w:t>This leaves us with seven states: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Standing, Idle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Standing, Moving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Standing, Sprinting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Jumping, Moving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Jumping, Idle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Crouching, Moving</w:t>
      </w:r>
    </w:p>
    <w:p w:rsidR="00916528" w:rsidRDefault="00916528" w:rsidP="00916528">
      <w:pPr>
        <w:pStyle w:val="ListParagraph"/>
        <w:numPr>
          <w:ilvl w:val="0"/>
          <w:numId w:val="10"/>
        </w:numPr>
      </w:pPr>
      <w:r>
        <w:t>Crouching, Idle.</w:t>
      </w:r>
    </w:p>
    <w:p w:rsidR="003578BD" w:rsidRPr="003578BD" w:rsidRDefault="003578BD" w:rsidP="003578BD"/>
    <w:p w:rsidR="00D64535" w:rsidRDefault="00916528" w:rsidP="00913BB1">
      <w:r>
        <w:t>The resulting state c</w:t>
      </w:r>
      <w:r w:rsidR="00240E52">
        <w:t>hart for Character Movement</w:t>
      </w:r>
      <w:r w:rsidR="00A24EF5">
        <w:t>:</w:t>
      </w:r>
    </w:p>
    <w:p w:rsidR="00A456C9" w:rsidRDefault="00916528" w:rsidP="00913BB1">
      <w:r>
        <w:object w:dxaOrig="13136" w:dyaOrig="5986">
          <v:shape id="_x0000_i1030" type="#_x0000_t75" style="width:468pt;height:213pt" o:ole="">
            <v:imagedata r:id="rId20" o:title=""/>
          </v:shape>
          <o:OLEObject Type="Embed" ProgID="Visio.Drawing.11" ShapeID="_x0000_i1030" DrawAspect="Content" ObjectID="_1417901836" r:id="rId21"/>
        </w:object>
      </w:r>
    </w:p>
    <w:p w:rsidR="007769E8" w:rsidRDefault="007769E8" w:rsidP="007769E8">
      <w:pPr>
        <w:tabs>
          <w:tab w:val="left" w:pos="1410"/>
        </w:tabs>
      </w:pPr>
    </w:p>
    <w:p w:rsidR="00240E52" w:rsidRDefault="004E3727" w:rsidP="00240E52">
      <w:pPr>
        <w:tabs>
          <w:tab w:val="left" w:pos="1410"/>
        </w:tabs>
      </w:pPr>
      <w:r>
        <w:t xml:space="preserve">To capture this state chart in the design, </w:t>
      </w:r>
      <w:r w:rsidR="00240E52">
        <w:t>let’s use a State Design Pattern. The resulting class diagram is:</w:t>
      </w:r>
    </w:p>
    <w:p w:rsidR="00240E52" w:rsidRDefault="00C9424D" w:rsidP="00240E52">
      <w:pPr>
        <w:tabs>
          <w:tab w:val="left" w:pos="1410"/>
        </w:tabs>
      </w:pPr>
      <w:r>
        <w:object w:dxaOrig="7908" w:dyaOrig="5095">
          <v:shape id="_x0000_i1031" type="#_x0000_t75" style="width:395.25pt;height:255pt" o:ole="">
            <v:imagedata r:id="rId22" o:title=""/>
          </v:shape>
          <o:OLEObject Type="Embed" ProgID="Visio.Drawing.11" ShapeID="_x0000_i1031" DrawAspect="Content" ObjectID="_1417901837" r:id="rId23"/>
        </w:object>
      </w:r>
    </w:p>
    <w:p w:rsidR="006167A8" w:rsidRDefault="006167A8" w:rsidP="00240E52">
      <w:pPr>
        <w:tabs>
          <w:tab w:val="left" w:pos="1410"/>
        </w:tabs>
      </w:pPr>
    </w:p>
    <w:p w:rsidR="00FB4952" w:rsidRDefault="00FB4952" w:rsidP="00240E52">
      <w:pPr>
        <w:tabs>
          <w:tab w:val="left" w:pos="1410"/>
        </w:tabs>
      </w:pPr>
      <w:r>
        <w:lastRenderedPageBreak/>
        <w:t>Looking at the above use cases, we can derive the following classes:</w:t>
      </w:r>
    </w:p>
    <w:p w:rsidR="00FB4952" w:rsidRDefault="00FB4952" w:rsidP="00FB4952">
      <w:pPr>
        <w:pStyle w:val="ListParagraph"/>
        <w:numPr>
          <w:ilvl w:val="0"/>
          <w:numId w:val="11"/>
        </w:numPr>
        <w:tabs>
          <w:tab w:val="left" w:pos="1410"/>
        </w:tabs>
      </w:pPr>
      <w:r>
        <w:t>State</w:t>
      </w:r>
    </w:p>
    <w:p w:rsidR="00FB4952" w:rsidRDefault="00FB4952" w:rsidP="00FB4952">
      <w:pPr>
        <w:pStyle w:val="ListParagraph"/>
        <w:numPr>
          <w:ilvl w:val="0"/>
          <w:numId w:val="11"/>
        </w:numPr>
        <w:tabs>
          <w:tab w:val="left" w:pos="1410"/>
        </w:tabs>
      </w:pPr>
      <w:r>
        <w:t>Character</w:t>
      </w:r>
    </w:p>
    <w:p w:rsidR="00FB4952" w:rsidRDefault="00FB4952" w:rsidP="00FB4952">
      <w:pPr>
        <w:pStyle w:val="ListParagraph"/>
        <w:numPr>
          <w:ilvl w:val="0"/>
          <w:numId w:val="11"/>
        </w:numPr>
        <w:tabs>
          <w:tab w:val="left" w:pos="1410"/>
        </w:tabs>
      </w:pPr>
      <w:r>
        <w:t>Attributes</w:t>
      </w:r>
    </w:p>
    <w:p w:rsidR="00FB4952" w:rsidRDefault="00FB4952" w:rsidP="00FB4952">
      <w:pPr>
        <w:tabs>
          <w:tab w:val="left" w:pos="1410"/>
        </w:tabs>
      </w:pPr>
    </w:p>
    <w:p w:rsidR="002408F0" w:rsidRDefault="002408F0" w:rsidP="00240E52">
      <w:pPr>
        <w:tabs>
          <w:tab w:val="left" w:pos="1410"/>
        </w:tabs>
      </w:pPr>
      <w:r>
        <w:t>Putting it all together, this is the structure of the Character State Script:</w:t>
      </w:r>
    </w:p>
    <w:p w:rsidR="00550E0D" w:rsidRDefault="00D90BCB" w:rsidP="00E94E05">
      <w:pPr>
        <w:tabs>
          <w:tab w:val="left" w:pos="1410"/>
        </w:tabs>
      </w:pPr>
      <w:r>
        <w:object w:dxaOrig="10723" w:dyaOrig="9055">
          <v:shape id="_x0000_i1032" type="#_x0000_t75" style="width:467.25pt;height:394.5pt" o:ole="">
            <v:imagedata r:id="rId24" o:title=""/>
          </v:shape>
          <o:OLEObject Type="Embed" ProgID="Visio.Drawing.11" ShapeID="_x0000_i1032" DrawAspect="Content" ObjectID="_1417901838" r:id="rId25"/>
        </w:object>
      </w:r>
    </w:p>
    <w:p w:rsidR="00550E0D" w:rsidRPr="00550E0D" w:rsidRDefault="00550E0D" w:rsidP="00550E0D"/>
    <w:sectPr w:rsidR="00550E0D" w:rsidRPr="00550E0D" w:rsidSect="00EA2298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567" w:rsidRDefault="00C50567" w:rsidP="002D1766">
      <w:pPr>
        <w:spacing w:line="240" w:lineRule="auto"/>
      </w:pPr>
      <w:r>
        <w:separator/>
      </w:r>
    </w:p>
  </w:endnote>
  <w:endnote w:type="continuationSeparator" w:id="0">
    <w:p w:rsidR="00C50567" w:rsidRDefault="00C50567" w:rsidP="002D1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402F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7A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298" w:rsidRDefault="00EA229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A229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 w:rsidP="00BB0A7B">
          <w:pPr>
            <w:jc w:val="center"/>
          </w:pPr>
          <w:r>
            <w:sym w:font="Symbol" w:char="F0D3"/>
          </w:r>
          <w:fldSimple w:instr=" DOCPROPERTY  Company  \* MERGEFORMAT ">
            <w:r w:rsidR="00FC4FC7">
              <w:rPr>
                <w:i/>
                <w:iCs/>
              </w:rPr>
              <w:t>Badass Inc.</w:t>
            </w:r>
          </w:fldSimple>
          <w:r>
            <w:t>, 20</w:t>
          </w:r>
          <w:r w:rsidR="00BB0A7B"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>
          <w:pPr>
            <w:jc w:val="right"/>
          </w:pPr>
          <w:r>
            <w:t xml:space="preserve">Page </w:t>
          </w:r>
          <w:r w:rsidR="00402FC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02FCA">
            <w:rPr>
              <w:rStyle w:val="PageNumber"/>
            </w:rPr>
            <w:fldChar w:fldCharType="separate"/>
          </w:r>
          <w:r w:rsidR="00E21B2E">
            <w:rPr>
              <w:rStyle w:val="PageNumber"/>
              <w:noProof/>
            </w:rPr>
            <w:t>2</w:t>
          </w:r>
          <w:r w:rsidR="00402FCA">
            <w:rPr>
              <w:rStyle w:val="PageNumber"/>
            </w:rPr>
            <w:fldChar w:fldCharType="end"/>
          </w:r>
        </w:p>
      </w:tc>
    </w:tr>
  </w:tbl>
  <w:p w:rsidR="00EA2298" w:rsidRDefault="00EA2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EA22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567" w:rsidRDefault="00C50567" w:rsidP="002D1766">
      <w:pPr>
        <w:spacing w:line="240" w:lineRule="auto"/>
      </w:pPr>
      <w:r>
        <w:separator/>
      </w:r>
    </w:p>
  </w:footnote>
  <w:footnote w:type="continuationSeparator" w:id="0">
    <w:p w:rsidR="00C50567" w:rsidRDefault="00C50567" w:rsidP="002D17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 w:rsidP="001767D6">
    <w:pPr>
      <w:rPr>
        <w:sz w:val="24"/>
      </w:rPr>
    </w:pPr>
  </w:p>
  <w:p w:rsidR="001767D6" w:rsidRDefault="001767D6" w:rsidP="001767D6">
    <w:pPr>
      <w:pBdr>
        <w:top w:val="single" w:sz="6" w:space="1" w:color="auto"/>
      </w:pBdr>
      <w:rPr>
        <w:sz w:val="24"/>
      </w:rPr>
    </w:pPr>
  </w:p>
  <w:p w:rsidR="001767D6" w:rsidRDefault="00402FCA" w:rsidP="001767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 Company  \* MERGEFORMAT ">
      <w:r w:rsidR="00FC4FC7">
        <w:rPr>
          <w:rFonts w:ascii="Arial" w:hAnsi="Arial"/>
          <w:b/>
          <w:sz w:val="36"/>
        </w:rPr>
        <w:t>Badass Inc.</w:t>
      </w:r>
    </w:fldSimple>
    <w:r w:rsidR="001767D6">
      <w:rPr>
        <w:rFonts w:ascii="Arial" w:hAnsi="Arial"/>
        <w:b/>
        <w:sz w:val="36"/>
      </w:rPr>
      <w:t xml:space="preserve"> </w:t>
    </w:r>
  </w:p>
  <w:p w:rsidR="001767D6" w:rsidRDefault="001767D6" w:rsidP="001767D6">
    <w:pPr>
      <w:pBdr>
        <w:bottom w:val="single" w:sz="6" w:space="1" w:color="auto"/>
      </w:pBdr>
      <w:jc w:val="right"/>
      <w:rPr>
        <w:sz w:val="24"/>
      </w:rPr>
    </w:pPr>
  </w:p>
  <w:p w:rsidR="001767D6" w:rsidRDefault="001767D6" w:rsidP="00176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767D6" w:rsidTr="00000A53">
      <w:tc>
        <w:tcPr>
          <w:tcW w:w="6379" w:type="dxa"/>
        </w:tcPr>
        <w:p w:rsidR="001767D6" w:rsidRDefault="00402FCA" w:rsidP="00000A53">
          <w:fldSimple w:instr="subject  \* Mergeformat ">
            <w:r w:rsidR="00FC4FC7">
              <w:t>Unity RPG</w:t>
            </w:r>
          </w:fldSimple>
        </w:p>
      </w:tc>
      <w:tc>
        <w:tcPr>
          <w:tcW w:w="3179" w:type="dxa"/>
        </w:tcPr>
        <w:p w:rsidR="001767D6" w:rsidRDefault="00FC4FC7" w:rsidP="00000A5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767D6" w:rsidTr="00000A53">
      <w:tc>
        <w:tcPr>
          <w:tcW w:w="6379" w:type="dxa"/>
        </w:tcPr>
        <w:p w:rsidR="001767D6" w:rsidRDefault="001767D6" w:rsidP="00000A53">
          <w:r>
            <w:t>Workbook</w:t>
          </w:r>
        </w:p>
      </w:tc>
      <w:tc>
        <w:tcPr>
          <w:tcW w:w="3179" w:type="dxa"/>
        </w:tcPr>
        <w:p w:rsidR="001767D6" w:rsidRDefault="00FC4FC7" w:rsidP="00000A53">
          <w:r>
            <w:t xml:space="preserve">  Date:  </w:t>
          </w:r>
          <w:r w:rsidR="00317621">
            <w:t>22</w:t>
          </w:r>
          <w:r>
            <w:t>/Dec/12</w:t>
          </w:r>
        </w:p>
      </w:tc>
    </w:tr>
    <w:tr w:rsidR="001767D6" w:rsidTr="00000A53">
      <w:tc>
        <w:tcPr>
          <w:tcW w:w="9558" w:type="dxa"/>
          <w:gridSpan w:val="2"/>
        </w:tcPr>
        <w:p w:rsidR="001767D6" w:rsidRDefault="00FC4FC7" w:rsidP="00000A53">
          <w:r>
            <w:t>Unity_RPG_Workbook.docx</w:t>
          </w:r>
        </w:p>
      </w:tc>
    </w:tr>
  </w:tbl>
  <w:p w:rsidR="00EA2298" w:rsidRDefault="00EA22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EA22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377B57"/>
    <w:multiLevelType w:val="hybridMultilevel"/>
    <w:tmpl w:val="F93E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A47"/>
    <w:multiLevelType w:val="hybridMultilevel"/>
    <w:tmpl w:val="B388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4261C"/>
    <w:multiLevelType w:val="hybridMultilevel"/>
    <w:tmpl w:val="63B200D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22431703"/>
    <w:multiLevelType w:val="hybridMultilevel"/>
    <w:tmpl w:val="1466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314E9"/>
    <w:multiLevelType w:val="hybridMultilevel"/>
    <w:tmpl w:val="B388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7412E"/>
    <w:multiLevelType w:val="hybridMultilevel"/>
    <w:tmpl w:val="DC9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D4CE3"/>
    <w:multiLevelType w:val="hybridMultilevel"/>
    <w:tmpl w:val="C57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10816"/>
    <w:multiLevelType w:val="hybridMultilevel"/>
    <w:tmpl w:val="CA70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45410"/>
    <w:multiLevelType w:val="hybridMultilevel"/>
    <w:tmpl w:val="68ACE49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703E4A2B"/>
    <w:multiLevelType w:val="hybridMultilevel"/>
    <w:tmpl w:val="A558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CB3"/>
    <w:rsid w:val="00000A53"/>
    <w:rsid w:val="00002CB3"/>
    <w:rsid w:val="000D20EC"/>
    <w:rsid w:val="00113193"/>
    <w:rsid w:val="001328CF"/>
    <w:rsid w:val="001767D6"/>
    <w:rsid w:val="001961D7"/>
    <w:rsid w:val="00221B6E"/>
    <w:rsid w:val="00226382"/>
    <w:rsid w:val="002408F0"/>
    <w:rsid w:val="00240E52"/>
    <w:rsid w:val="002641DA"/>
    <w:rsid w:val="00281008"/>
    <w:rsid w:val="002877FF"/>
    <w:rsid w:val="00295541"/>
    <w:rsid w:val="002B0623"/>
    <w:rsid w:val="002D1766"/>
    <w:rsid w:val="003042C1"/>
    <w:rsid w:val="00306616"/>
    <w:rsid w:val="00306847"/>
    <w:rsid w:val="00307C1B"/>
    <w:rsid w:val="00313D98"/>
    <w:rsid w:val="00317621"/>
    <w:rsid w:val="0032440B"/>
    <w:rsid w:val="003578BD"/>
    <w:rsid w:val="00360301"/>
    <w:rsid w:val="00373E79"/>
    <w:rsid w:val="003A6BD3"/>
    <w:rsid w:val="003B1F49"/>
    <w:rsid w:val="003F7111"/>
    <w:rsid w:val="00402FCA"/>
    <w:rsid w:val="00466989"/>
    <w:rsid w:val="004673FE"/>
    <w:rsid w:val="004E3727"/>
    <w:rsid w:val="0050058F"/>
    <w:rsid w:val="00550E0D"/>
    <w:rsid w:val="005D2E6F"/>
    <w:rsid w:val="006167A8"/>
    <w:rsid w:val="00663C07"/>
    <w:rsid w:val="006B12E5"/>
    <w:rsid w:val="00740FC9"/>
    <w:rsid w:val="00763828"/>
    <w:rsid w:val="007769E8"/>
    <w:rsid w:val="007A481F"/>
    <w:rsid w:val="007B0754"/>
    <w:rsid w:val="007E7F66"/>
    <w:rsid w:val="00801C2C"/>
    <w:rsid w:val="00820E87"/>
    <w:rsid w:val="0082205E"/>
    <w:rsid w:val="008656EC"/>
    <w:rsid w:val="00866A1E"/>
    <w:rsid w:val="00885818"/>
    <w:rsid w:val="008E67BF"/>
    <w:rsid w:val="00913BB1"/>
    <w:rsid w:val="00916528"/>
    <w:rsid w:val="00923899"/>
    <w:rsid w:val="009238EB"/>
    <w:rsid w:val="00950827"/>
    <w:rsid w:val="009A30D3"/>
    <w:rsid w:val="009A6DFA"/>
    <w:rsid w:val="00A014A9"/>
    <w:rsid w:val="00A24EF5"/>
    <w:rsid w:val="00A31CC6"/>
    <w:rsid w:val="00A456C9"/>
    <w:rsid w:val="00A84529"/>
    <w:rsid w:val="00AF7A96"/>
    <w:rsid w:val="00B122FE"/>
    <w:rsid w:val="00B147B8"/>
    <w:rsid w:val="00B31ADC"/>
    <w:rsid w:val="00BA4FD0"/>
    <w:rsid w:val="00BB0A7B"/>
    <w:rsid w:val="00C252D8"/>
    <w:rsid w:val="00C36953"/>
    <w:rsid w:val="00C50567"/>
    <w:rsid w:val="00C8263F"/>
    <w:rsid w:val="00C9424D"/>
    <w:rsid w:val="00D64535"/>
    <w:rsid w:val="00D75939"/>
    <w:rsid w:val="00D82F97"/>
    <w:rsid w:val="00D90BCB"/>
    <w:rsid w:val="00D971CE"/>
    <w:rsid w:val="00E05CBD"/>
    <w:rsid w:val="00E21B2E"/>
    <w:rsid w:val="00E54B6C"/>
    <w:rsid w:val="00E72186"/>
    <w:rsid w:val="00E8251A"/>
    <w:rsid w:val="00E94E05"/>
    <w:rsid w:val="00EA2298"/>
    <w:rsid w:val="00EA7EC9"/>
    <w:rsid w:val="00F65824"/>
    <w:rsid w:val="00F818AA"/>
    <w:rsid w:val="00FB4952"/>
    <w:rsid w:val="00FC4FC7"/>
    <w:rsid w:val="00FF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A229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A2298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A229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A229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A229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A229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A229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A229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A229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A229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A2298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EA2298"/>
    <w:pPr>
      <w:spacing w:before="360" w:after="360"/>
    </w:pPr>
    <w:rPr>
      <w:rFonts w:ascii="Calibri" w:hAnsi="Calibr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sid w:val="00EA2298"/>
    <w:rPr>
      <w:rFonts w:ascii="Calibri" w:hAnsi="Calibr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sid w:val="00EA2298"/>
    <w:rPr>
      <w:rFonts w:ascii="Calibri" w:hAnsi="Calibri"/>
      <w:smallCaps/>
      <w:sz w:val="22"/>
      <w:szCs w:val="26"/>
    </w:rPr>
  </w:style>
  <w:style w:type="paragraph" w:styleId="Header">
    <w:name w:val="header"/>
    <w:basedOn w:val="Normal"/>
    <w:semiHidden/>
    <w:rsid w:val="00EA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A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A2298"/>
  </w:style>
  <w:style w:type="paragraph" w:customStyle="1" w:styleId="MainTitle">
    <w:name w:val="Main Title"/>
    <w:basedOn w:val="Normal"/>
    <w:rsid w:val="00EA229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A2298"/>
    <w:pPr>
      <w:ind w:left="720" w:hanging="432"/>
    </w:pPr>
  </w:style>
  <w:style w:type="paragraph" w:customStyle="1" w:styleId="Tabletext">
    <w:name w:val="Tabletext"/>
    <w:basedOn w:val="Normal"/>
    <w:rsid w:val="00EA2298"/>
    <w:pPr>
      <w:keepLines/>
      <w:spacing w:after="120"/>
    </w:pPr>
  </w:style>
  <w:style w:type="paragraph" w:styleId="BodyText">
    <w:name w:val="Body Text"/>
    <w:basedOn w:val="Normal"/>
    <w:semiHidden/>
    <w:rsid w:val="00EA2298"/>
    <w:pPr>
      <w:keepLines/>
      <w:spacing w:after="120"/>
      <w:ind w:left="720"/>
    </w:pPr>
  </w:style>
  <w:style w:type="paragraph" w:customStyle="1" w:styleId="Bullet2">
    <w:name w:val="Bullet2"/>
    <w:basedOn w:val="Normal"/>
    <w:rsid w:val="00EA229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EA229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A2298"/>
    <w:rPr>
      <w:sz w:val="20"/>
      <w:vertAlign w:val="superscript"/>
    </w:rPr>
  </w:style>
  <w:style w:type="paragraph" w:styleId="FootnoteText">
    <w:name w:val="footnote text"/>
    <w:basedOn w:val="Normal"/>
    <w:semiHidden/>
    <w:rsid w:val="00EA229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A2298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rsid w:val="00EA2298"/>
    <w:pPr>
      <w:ind w:left="1530"/>
    </w:pPr>
  </w:style>
  <w:style w:type="paragraph" w:customStyle="1" w:styleId="Paragraph4">
    <w:name w:val="Paragraph4"/>
    <w:basedOn w:val="Paragraph1"/>
    <w:rsid w:val="00EA2298"/>
    <w:pPr>
      <w:ind w:left="2250"/>
    </w:pPr>
  </w:style>
  <w:style w:type="paragraph" w:styleId="TOC4">
    <w:name w:val="toc 4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5">
    <w:name w:val="toc 5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6">
    <w:name w:val="toc 6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7">
    <w:name w:val="toc 7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8">
    <w:name w:val="toc 8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9">
    <w:name w:val="toc 9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="Cambria" w:eastAsia="Malgun Gothic" w:hAnsi="Cambria"/>
      <w:bCs/>
      <w:color w:val="365F9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621"/>
    <w:pPr>
      <w:ind w:left="720"/>
      <w:contextualSpacing/>
    </w:pPr>
  </w:style>
  <w:style w:type="table" w:styleId="TableGrid">
    <w:name w:val="Table Grid"/>
    <w:basedOn w:val="TableNormal"/>
    <w:uiPriority w:val="59"/>
    <w:rsid w:val="00221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A1FFD-2FCC-458D-9DC1-9E75FFBD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1541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Workbook</vt:lpstr>
    </vt:vector>
  </TitlesOfParts>
  <Company>Badass Inc.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Workbook</dc:title>
  <dc:subject>Unity RPG</dc:subject>
  <dc:creator>Justin Mackenzie</dc:creator>
  <cp:lastModifiedBy>Justin Mackenzie</cp:lastModifiedBy>
  <cp:revision>50</cp:revision>
  <cp:lastPrinted>1999-05-24T20:06:00Z</cp:lastPrinted>
  <dcterms:created xsi:type="dcterms:W3CDTF">2012-12-22T20:34:00Z</dcterms:created>
  <dcterms:modified xsi:type="dcterms:W3CDTF">2012-12-25T05:46:00Z</dcterms:modified>
</cp:coreProperties>
</file>