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OUTLINE: Monograph</w:t>
      </w:r>
    </w:p>
    <w:p>
      <w:r>
        <w:t xml:space="preserve">Proposed title: "Written in the Persian Shadow: Linguistic Evidence for Post-Exilic Composition of the Torah"</w:t>
      </w:r>
    </w:p>
    <w:p>
      <w:r>
        <w:t xml:space="preserve"/>
      </w:r>
    </w:p>
    <w:p>
      <w:r>
        <w:t xml:space="preserve">Proposed series: Supplements to Vetus Testamentum (SVT / Brill), Beihefte zur ZAW (de Gruyter), or SBL Press</w:t>
      </w:r>
    </w:p>
    <w:p>
      <w:r>
        <w:t xml:space="preserve">Target length: ~90,000–120,000 words (standard for SVT / BZAW monographs)</w:t>
      </w:r>
    </w:p>
    <w:p>
      <w:r>
        <w:t xml:space="preserve"/>
      </w:r>
    </w:p>
    <w:p>
      <w:r>
        <w:t xml:space="preserve">Note: the monograph assumes the methods paper has been published and can be cited. The genre correction, archaism model, and validation are described fully there; this work summarizes them and focuses on results and interpretation. Note also: the char n-gram model is dropped from all analyses throughout this monograph; word n-gram results (MAP_AB) are reported as the primary independent check on the morphosyntactic models.</w:t>
      </w:r>
    </w:p>
    <w:p>
      <w:r>
        <w:t xml:space="preserve"/>
      </w:r>
    </w:p>
    <w:p>
      <w:pPr>
        <w:pStyle w:val="Heading2"/>
      </w:pPr>
      <w:r>
        <w:rPr>
          <w:b/>
          <w:bCs/>
        </w:rPr>
        <w:t xml:space="preserve">Preface</w:t>
      </w:r>
    </w:p>
    <w:p>
      <w:pPr>
        <w:pStyle w:val="ListParagraph"/>
        <w:numPr>
          <w:ilvl w:val="0"/>
          <w:numId w:val="2"/>
        </w:numPr>
      </w:pPr>
      <w:r>
        <w:t xml:space="preserve">Personal and intellectual context for undertaking a computational approach to an old philological problem: the Torah dating question is among the most contested in biblical studies; this work applies probabilistic linguistic methods as an independent line of evidence alongside traditional source-critical and historical-critical approaches.</w:t>
      </w:r>
    </w:p>
    <w:p>
      <w:pPr>
        <w:pStyle w:val="ListParagraph"/>
        <w:numPr>
          <w:ilvl w:val="0"/>
          <w:numId w:val="2"/>
        </w:numPr>
      </w:pPr>
      <w:r>
        <w:t xml:space="preserve">Acknowledgment of prior scholarship: this work builds on the diachronic linguistics program of Hurvitz, Polzin, Rooker, and others; it is not a repudiation of qualitative linguistic analysis but a formalization of it into a probabilistic framework that produces calibrated uncertainty estimates rather than ordinal rankings.</w:t>
      </w:r>
    </w:p>
    <w:p>
      <w:pPr>
        <w:pStyle w:val="ListParagraph"/>
        <w:numPr>
          <w:ilvl w:val="0"/>
          <w:numId w:val="2"/>
        </w:numPr>
      </w:pPr>
      <w:r>
        <w:t xml:space="preserve">A note on the provisional nature of computational results: the model dates are probabilistic, not determinate; they reflect the most probable date given a specific set of features and a specific training corpus; they should be read as constraints on the range of plausible dates, not as determinate answers.</w:t>
      </w:r>
    </w:p>
    <w:p>
      <w:pPr>
        <w:pStyle w:val="ListParagraph"/>
        <w:numPr>
          <w:ilvl w:val="0"/>
          <w:numId w:val="2"/>
        </w:numPr>
      </w:pPr>
      <w:r>
        <w:t xml:space="preserve">Note on char n-gram model: an earlier stage of this research included character n-gram (3-gram and 4-gram) frequencies as a fifth independent dating model; reliability testing on Qumran texts (1QS, Community Rule, ~150 BCE) showed the char n-gram model produces catastrophically wrong dates for archaizing texts (MAP = 760 BCE vs. expected ~150 BCE); the model is therefore dropped from all analyses and is not discussed further. The word n-gram model (POS-tag and function-word sequence features) remains as the primary independent grammatical-sequence check.</w:t>
      </w:r>
    </w:p>
    <w:p>
      <w:r>
        <w:t xml:space="preserve"/>
      </w:r>
    </w:p>
    <w:p>
      <w:r>
        <w:br w:type="page"/>
      </w:r>
    </w:p>
    <w:p>
      <w:pPr>
        <w:pStyle w:val="Heading1"/>
      </w:pPr>
      <w:r>
        <w:rPr>
          <w:b/>
          <w:bCs/>
        </w:rPr>
        <w:t xml:space="preserve">PART I: THE PROBLEM AND THE METHOD</w:t>
      </w:r>
    </w:p>
    <w:p>
      <w:r>
        <w:t xml:space="preserve"/>
      </w:r>
    </w:p>
    <w:p>
      <w:pPr>
        <w:pStyle w:val="Heading2"/>
      </w:pPr>
      <w:r>
        <w:rPr>
          <w:b/>
          <w:bCs/>
        </w:rPr>
        <w:t xml:space="preserve">Chapter 1: Introduction — Why Torah Dating Still Matters</w:t>
      </w:r>
    </w:p>
    <w:p>
      <w:pPr>
        <w:pStyle w:val="Heading3"/>
      </w:pPr>
      <w:r>
        <w:rPr>
          <w:b/>
          <w:bCs/>
        </w:rPr>
        <w:t xml:space="preserve">1.1 The Question</w:t>
      </w:r>
    </w:p>
    <w:p>
      <w:pPr>
        <w:pStyle w:val="ListParagraph"/>
        <w:numPr>
          <w:ilvl w:val="0"/>
          <w:numId w:val="2"/>
        </w:numPr>
      </w:pPr>
      <w:r>
        <w:t xml:space="preserve">The composition and dating of the Pentateuch is arguably the oldest and most contested question in biblical scholarship; debates stretch from Spinoza's Tractatus Theologico-Politicus (1670) to the present; no consensus on absolute dates has emerged despite 150 years of critical scholarship.</w:t>
      </w:r>
    </w:p>
    <w:p>
      <w:pPr>
        <w:pStyle w:val="ListParagraph"/>
        <w:numPr>
          <w:ilvl w:val="0"/>
          <w:numId w:val="2"/>
        </w:numPr>
      </w:pPr>
      <w:r>
        <w:t xml:space="preserve">The stakes: dates constrain the social, political, and religious context in which these foundational texts were produced; a 9th-century Torah implies a functioning monarchy as the social matrix of composition; a 4th-century Torah implies a post-exilic community reconstructing identity under Persian rule; the interpretation of the texts changes dramatically with the dates.</w:t>
      </w:r>
    </w:p>
    <w:p>
      <w:r>
        <w:t xml:space="preserve"/>
      </w:r>
    </w:p>
    <w:p>
      <w:pPr>
        <w:pStyle w:val="Heading3"/>
      </w:pPr>
      <w:r>
        <w:rPr>
          <w:b/>
          <w:bCs/>
        </w:rPr>
        <w:t xml:space="preserve">1.2 What This Study Does and Does Not Claim</w:t>
      </w:r>
    </w:p>
    <w:p>
      <w:pPr>
        <w:pStyle w:val="ListParagraph"/>
        <w:numPr>
          <w:ilvl w:val="0"/>
          <w:numId w:val="2"/>
        </w:numPr>
      </w:pPr>
      <w:r>
        <w:t xml:space="preserve">Does: apply a principled probabilistic linguistic framework to constrain the date range of the current linguistic surface of Torah texts and documentary sources; produce MAP dates with calibrated 68% credible intervals for each analyzed unit.</w:t>
      </w:r>
    </w:p>
    <w:p>
      <w:pPr>
        <w:pStyle w:val="ListParagraph"/>
        <w:numPr>
          <w:ilvl w:val="0"/>
          <w:numId w:val="2"/>
        </w:numPr>
      </w:pPr>
      <w:r>
        <w:t xml:space="preserve">Does not: resolve questions of authorship, oral prehistory, or the precise social location of composition; the linguistic date is the date of the text's most recent substantial revision at the written level, not necessarily the date of its original oral composition or earliest written form.</w:t>
      </w:r>
    </w:p>
    <w:p>
      <w:pPr>
        <w:pStyle w:val="ListParagraph"/>
        <w:numPr>
          <w:ilvl w:val="0"/>
          <w:numId w:val="2"/>
        </w:numPr>
      </w:pPr>
      <w:r>
        <w:t xml:space="preserve">The linguistic date as a terminus ante quem for earlier traditions: if the Torah's linguistic surface dates to 400 BCE, any earlier written or oral traditions embedded in it are invisible to the model; the model measures the water level of the final flood, not the depth of earlier streams.</w:t>
      </w:r>
    </w:p>
    <w:p>
      <w:r>
        <w:t xml:space="preserve"/>
      </w:r>
    </w:p>
    <w:p>
      <w:pPr>
        <w:pStyle w:val="Heading3"/>
      </w:pPr>
      <w:r>
        <w:rPr>
          <w:b/>
          <w:bCs/>
        </w:rPr>
        <w:t xml:space="preserve">1.3 Roadmap</w:t>
      </w:r>
    </w:p>
    <w:p>
      <w:pPr>
        <w:pStyle w:val="ListParagraph"/>
        <w:numPr>
          <w:ilvl w:val="0"/>
          <w:numId w:val="2"/>
        </w:numPr>
      </w:pPr>
      <w:r>
        <w:t xml:space="preserve">Part I (Chs. 1–4): the problem, the scholarly context, and the methodology.</w:t>
      </w:r>
    </w:p>
    <w:p>
      <w:pPr>
        <w:pStyle w:val="ListParagraph"/>
        <w:numPr>
          <w:ilvl w:val="0"/>
          <w:numId w:val="2"/>
        </w:numPr>
      </w:pPr>
      <w:r>
        <w:t xml:space="preserve">Part II (Chs. 5–9): Torah book-by-book analysis (Genesis, Exodus, Leviticus, Numbers, Deuteronomy).</w:t>
      </w:r>
    </w:p>
    <w:p>
      <w:pPr>
        <w:pStyle w:val="ListParagraph"/>
        <w:numPr>
          <w:ilvl w:val="0"/>
          <w:numId w:val="2"/>
        </w:numPr>
      </w:pPr>
      <w:r>
        <w:t xml:space="preserve">Part III (Chs. 10–13): Torah source stratigraphy — chapter-level analysis (Ch. 10), documentary sources D/P/JE (Chs. 11–13).</w:t>
      </w:r>
    </w:p>
    <w:p>
      <w:pPr>
        <w:pStyle w:val="ListParagraph"/>
        <w:numPr>
          <w:ilvl w:val="0"/>
          <w:numId w:val="2"/>
        </w:numPr>
      </w:pPr>
      <w:r>
        <w:t xml:space="preserve">Part III-A (Ch. 13): JE sub-unit analysis — Genesis JE, Exodus JE, Numbers JE morphosyntactic dating.</w:t>
      </w:r>
    </w:p>
    <w:p>
      <w:pPr>
        <w:pStyle w:val="ListParagraph"/>
        <w:numPr>
          <w:ilvl w:val="0"/>
          <w:numId w:val="2"/>
        </w:numPr>
      </w:pPr>
      <w:r>
        <w:t xml:space="preserve">Part IV (Chs. 14–15): comparative evidence — Deuteronomistic History and Jeremiah as external controls.</w:t>
      </w:r>
    </w:p>
    <w:p>
      <w:pPr>
        <w:pStyle w:val="ListParagraph"/>
        <w:numPr>
          <w:ilvl w:val="0"/>
          <w:numId w:val="2"/>
        </w:numPr>
      </w:pPr>
      <w:r>
        <w:t xml:space="preserve">Part V (Chs. 16–19): archaism, transmission, responses to objections, historical implications, conclusion.</w:t>
      </w:r>
    </w:p>
    <w:p>
      <w:r>
        <w:t xml:space="preserve"/>
      </w:r>
    </w:p>
    <w:p>
      <w:pPr>
        <w:pStyle w:val="Heading2"/>
      </w:pPr>
      <w:r>
        <w:rPr>
          <w:b/>
          <w:bCs/>
        </w:rPr>
        <w:t xml:space="preserve">Chapter 2: A History of the Problem — From Wellhausen to the Present</w:t>
      </w:r>
    </w:p>
    <w:p>
      <w:pPr>
        <w:pStyle w:val="Heading3"/>
      </w:pPr>
      <w:r>
        <w:rPr>
          <w:b/>
          <w:bCs/>
        </w:rPr>
        <w:t xml:space="preserve">2.1 The Documentary Hypothesis and Its Classic Form</w:t>
      </w:r>
    </w:p>
    <w:p>
      <w:pPr>
        <w:pStyle w:val="ListParagraph"/>
        <w:numPr>
          <w:ilvl w:val="0"/>
          <w:numId w:val="2"/>
        </w:numPr>
      </w:pPr>
      <w:r>
        <w:t xml:space="preserve">Wellhausen (1878), Prolegomena zur Geschichte Israels: JEDP in temporal sequence; P post-exilic (composed after the return from Babylon), D 7th century (the "book of the law" of Josiah's reform, 2 Kgs 22), JE pre-monarchic or early monarchic.</w:t>
      </w:r>
    </w:p>
    <w:p>
      <w:pPr>
        <w:pStyle w:val="ListParagraph"/>
        <w:numPr>
          <w:ilvl w:val="0"/>
          <w:numId w:val="2"/>
        </w:numPr>
      </w:pPr>
      <w:r>
        <w:t xml:space="preserve">The theological-developmental logic: from spontaneous, decentralized nature religion (JE) to institutionalized priestly religion (P); Wellhausen's reconstruction mirrors 19th-century Protestant theology's narrative of religious progress from nature to spirit.</w:t>
      </w:r>
    </w:p>
    <w:p>
      <w:pPr>
        <w:pStyle w:val="ListParagraph"/>
        <w:numPr>
          <w:ilvl w:val="0"/>
          <w:numId w:val="2"/>
        </w:numPr>
      </w:pPr>
      <w:r>
        <w:t xml:space="preserve">Why the classic form collapsed as stated: dates were circular (features identified in texts whose dates are assumed, then used to infer dates of other texts); the theological presuppositions were anachronistic; archaeological evidence increasingly diverged from the literary reconstruction.</w:t>
      </w:r>
    </w:p>
    <w:p>
      <w:r>
        <w:t xml:space="preserve"/>
      </w:r>
    </w:p>
    <w:p>
      <w:pPr>
        <w:pStyle w:val="Heading3"/>
      </w:pPr>
      <w:r>
        <w:rPr>
          <w:b/>
          <w:bCs/>
        </w:rPr>
        <w:t xml:space="preserve">2.2 The Documentary Hypothesis Revised</w:t>
      </w:r>
    </w:p>
    <w:p>
      <w:pPr>
        <w:pStyle w:val="ListParagraph"/>
        <w:numPr>
          <w:ilvl w:val="0"/>
          <w:numId w:val="2"/>
        </w:numPr>
      </w:pPr>
      <w:r>
        <w:t xml:space="preserve">Friedman (1987/2003), Who Wrote the Bible?: refined documentary hypothesis with specific chapter-by-chapter attributions still widely used in scholarship; P is moved to a pre-exilic priestly composition, D remains 7th century.</w:t>
      </w:r>
    </w:p>
    <w:p>
      <w:pPr>
        <w:pStyle w:val="ListParagraph"/>
        <w:numPr>
          <w:ilvl w:val="0"/>
          <w:numId w:val="2"/>
        </w:numPr>
      </w:pPr>
      <w:r>
        <w:t xml:space="preserve">Baden (2012), The Composition of the Pentateuch: neo-documentary hypothesis; four complete and independent sources (J, E, D, P) each containing a full narrative from Creation to the wilderness; the hypothesis recovers the independence of the sources but largely accepts Wellhausen's relative dating.</w:t>
      </w:r>
    </w:p>
    <w:p>
      <w:pPr>
        <w:pStyle w:val="ListParagraph"/>
        <w:numPr>
          <w:ilvl w:val="0"/>
          <w:numId w:val="2"/>
        </w:numPr>
      </w:pPr>
      <w:r>
        <w:t xml:space="preserve">What the documentary model predicts about dates: D is 7th century (Josianic reform); P is either pre-exilic priestly or exilic (scholarly debate); JE is pre-monarchic or early monarchic. These predictions are tested by the linguistic model in Chapters 11–13.</w:t>
      </w:r>
    </w:p>
    <w:p>
      <w:r>
        <w:t xml:space="preserve"/>
      </w:r>
    </w:p>
    <w:p>
      <w:pPr>
        <w:pStyle w:val="Heading3"/>
      </w:pPr>
      <w:r>
        <w:rPr>
          <w:b/>
          <w:bCs/>
        </w:rPr>
        <w:t xml:space="preserve">2.3 Supplementary and Redactional Approaches</w:t>
      </w:r>
    </w:p>
    <w:p>
      <w:pPr>
        <w:pStyle w:val="ListParagraph"/>
        <w:numPr>
          <w:ilvl w:val="0"/>
          <w:numId w:val="2"/>
        </w:numPr>
      </w:pPr>
      <w:r>
        <w:t xml:space="preserve">Rendtorff (1977) and Blum (1990): the Torah is a product of successive expansions and redactional layers rather than four parallel complete sources; the unit of analysis is the redactional stratum, not the document.</w:t>
      </w:r>
    </w:p>
    <w:p>
      <w:pPr>
        <w:pStyle w:val="ListParagraph"/>
        <w:numPr>
          <w:ilvl w:val="0"/>
          <w:numId w:val="2"/>
        </w:numPr>
      </w:pPr>
      <w:r>
        <w:t xml:space="preserve">Implications for dating: the linguistic model dates the current linguistic surface regardless of the underlying compositional theory; it is agnostic between documentary and supplementary models in its design.</w:t>
      </w:r>
    </w:p>
    <w:p>
      <w:r>
        <w:t xml:space="preserve"/>
      </w:r>
    </w:p>
    <w:p>
      <w:pPr>
        <w:pStyle w:val="Heading3"/>
      </w:pPr>
      <w:r>
        <w:rPr>
          <w:b/>
          <w:bCs/>
        </w:rPr>
        <w:t xml:space="preserve">2.4 The Copenhagen School and the Minimalist Challenge</w:t>
      </w:r>
    </w:p>
    <w:p>
      <w:pPr>
        <w:pStyle w:val="ListParagraph"/>
        <w:numPr>
          <w:ilvl w:val="0"/>
          <w:numId w:val="2"/>
        </w:numPr>
      </w:pPr>
      <w:r>
        <w:t xml:space="preserve">Davies (1992), Thompson (1992), Lemche (1993): the Torah as largely Persian or Hellenistic-period composition; the patriarchal narratives, Exodus, and conquest narratives are post-exilic literary constructions with no recoverable historical core from the periods they purport to describe.</w:t>
      </w:r>
    </w:p>
    <w:p>
      <w:pPr>
        <w:pStyle w:val="ListParagraph"/>
        <w:numPr>
          <w:ilvl w:val="0"/>
          <w:numId w:val="2"/>
        </w:numPr>
      </w:pPr>
      <w:r>
        <w:t xml:space="preserve">The minimalist critique's strengths: correctly pushes composition dates later than the maximalist position; engages with archaeological evidence; the linguistic model's results are broadly consistent with the minimalist position on final-form dates.</w:t>
      </w:r>
    </w:p>
    <w:p>
      <w:pPr>
        <w:pStyle w:val="ListParagraph"/>
        <w:numPr>
          <w:ilvl w:val="0"/>
          <w:numId w:val="2"/>
        </w:numPr>
      </w:pPr>
      <w:r>
        <w:t xml:space="preserve">The minimalist critique's limitation for this study: it tends to treat all biblical texts as equally late without differentiating between texts with different linguistic profiles; the resistant-model analysis in this study shows that D_Code and the Holiness Code carry archaic syntactic signatures that suggest genuinely older legal material, even if the current form is late.</w:t>
      </w:r>
    </w:p>
    <w:p>
      <w:r>
        <w:t xml:space="preserve"/>
      </w:r>
    </w:p>
    <w:p>
      <w:pPr>
        <w:pStyle w:val="Heading3"/>
      </w:pPr>
      <w:r>
        <w:rPr>
          <w:b/>
          <w:bCs/>
        </w:rPr>
        <w:t xml:space="preserve">2.5 The Current State of the Field</w:t>
      </w:r>
    </w:p>
    <w:p>
      <w:pPr>
        <w:pStyle w:val="ListParagraph"/>
        <w:numPr>
          <w:ilvl w:val="0"/>
          <w:numId w:val="2"/>
        </w:numPr>
      </w:pPr>
      <w:r>
        <w:t xml:space="preserve">A broadly post-exilic or exilic consensus for the final redaction of the Pentateuch; fierce debate about the existence, date, and extent of earlier documentary layers.</w:t>
      </w:r>
    </w:p>
    <w:p>
      <w:pPr>
        <w:pStyle w:val="ListParagraph"/>
        <w:numPr>
          <w:ilvl w:val="0"/>
          <w:numId w:val="2"/>
        </w:numPr>
      </w:pPr>
      <w:r>
        <w:t xml:space="preserve">What a linguistic dating study contributes: independent evidence that does not depend on literary-critical decomposition of the texts; the model produces a date for any defined text unit regardless of the scholarly consensus on its compositional history.</w:t>
      </w:r>
    </w:p>
    <w:p>
      <w:r>
        <w:t xml:space="preserve"/>
      </w:r>
    </w:p>
    <w:p>
      <w:pPr>
        <w:pStyle w:val="Heading2"/>
      </w:pPr>
      <w:r>
        <w:rPr>
          <w:b/>
          <w:bCs/>
        </w:rPr>
        <w:t xml:space="preserve">Chapter 3: Diachronic Hebrew Linguistics and the Dating Problem</w:t>
      </w:r>
    </w:p>
    <w:p>
      <w:pPr>
        <w:pStyle w:val="Heading3"/>
      </w:pPr>
      <w:r>
        <w:rPr>
          <w:b/>
          <w:bCs/>
        </w:rPr>
        <w:t xml:space="preserve">3.1 The Classical CBH/LBH Distinction</w:t>
      </w:r>
    </w:p>
    <w:p>
      <w:pPr>
        <w:pStyle w:val="ListParagraph"/>
        <w:numPr>
          <w:ilvl w:val="0"/>
          <w:numId w:val="2"/>
        </w:numPr>
      </w:pPr>
      <w:r>
        <w:t xml:space="preserve">Hurvitz (1972), The Transition Period in Biblical Hebrew: systematic identification of features that shift from Classical/Standard Biblical Hebrew (CBH/SBH) to Late Biblical Hebrew (LBH) during or after the exile; establishes the methodological framework of "distribution, contrast, and extra-biblical attestation" for dating individual features.</w:t>
      </w:r>
    </w:p>
    <w:p>
      <w:pPr>
        <w:pStyle w:val="ListParagraph"/>
        <w:numPr>
          <w:ilvl w:val="0"/>
          <w:numId w:val="2"/>
        </w:numPr>
      </w:pPr>
      <w:r>
        <w:t xml:space="preserve">Key CBH features: preference for אנכי over אני; wayyiqtol for narrative past; relative pronoun אשׁר; qatal for perfect; absence of שׁ relative pronoun; specific particle inventory.</w:t>
      </w:r>
    </w:p>
    <w:p>
      <w:pPr>
        <w:pStyle w:val="ListParagraph"/>
        <w:numPr>
          <w:ilvl w:val="0"/>
          <w:numId w:val="2"/>
        </w:numPr>
      </w:pPr>
      <w:r>
        <w:t xml:space="preserve">Key LBH features: shift to אני; rise of שׁ relative pronoun; periphrastic היה + participle; Aramaic loanwords and grammatical calques; loss of wayyiqtol as primary narrative tense.</w:t>
      </w:r>
    </w:p>
    <w:p>
      <w:r>
        <w:t xml:space="preserve"/>
      </w:r>
    </w:p>
    <w:p>
      <w:pPr>
        <w:pStyle w:val="Heading3"/>
      </w:pPr>
      <w:r>
        <w:rPr>
          <w:b/>
          <w:bCs/>
        </w:rPr>
        <w:t xml:space="preserve">3.2 The Diachronic vs. Dialectal Debate</w:t>
      </w:r>
    </w:p>
    <w:p>
      <w:pPr>
        <w:pStyle w:val="ListParagraph"/>
        <w:numPr>
          <w:ilvl w:val="0"/>
          <w:numId w:val="2"/>
        </w:numPr>
      </w:pPr>
      <w:r>
        <w:t xml:space="preserve">Young, Rezetko &amp; Holm (2008), Linguistic Dating of Biblical Texts: CBH/LBH may reflect geographic dialect (northern vs. southern Hebrew), scribal tradition (temple scribal school vs. provincial scribes), or literary register rather than chronology; they cite the co-existence of CBH and LBH features in texts of the same period as evidence against a simple chronological interpretation.</w:t>
      </w:r>
    </w:p>
    <w:p>
      <w:pPr>
        <w:pStyle w:val="ListParagraph"/>
        <w:numPr>
          <w:ilvl w:val="0"/>
          <w:numId w:val="2"/>
        </w:numPr>
      </w:pPr>
      <w:r>
        <w:t xml:space="preserve">Counter-responses (Hurvitz, Joosten, Fassberg): the diachronic explanation is more parsimonious; the Qumran evidence (1QS archaizing in CBH features while using Aramaic vocabulary) proves the features were conscious stylistic choices in the Second Temple period, not living linguistic options, which implies the original CBH features had already receded.</w:t>
      </w:r>
    </w:p>
    <w:p>
      <w:pPr>
        <w:pStyle w:val="ListParagraph"/>
        <w:numPr>
          <w:ilvl w:val="0"/>
          <w:numId w:val="2"/>
        </w:numPr>
      </w:pPr>
      <w:r>
        <w:t xml:space="preserve">Resolution adopted for this study: the diachronic hypothesis is the working assumption; the resistant model and genre-correction framework provide a principled mechanism for partially separating temporal from non-temporal (genre, register) variation.</w:t>
      </w:r>
    </w:p>
    <w:p>
      <w:r>
        <w:t xml:space="preserve"/>
      </w:r>
    </w:p>
    <w:p>
      <w:pPr>
        <w:pStyle w:val="Heading3"/>
      </w:pPr>
      <w:r>
        <w:rPr>
          <w:b/>
          <w:bCs/>
        </w:rPr>
        <w:t xml:space="preserve">3.3 What This Study Contributes to the Linguistic Debate</w:t>
      </w:r>
    </w:p>
    <w:p>
      <w:pPr>
        <w:pStyle w:val="ListParagraph"/>
        <w:numPr>
          <w:ilvl w:val="0"/>
          <w:numId w:val="2"/>
        </w:numPr>
      </w:pPr>
      <w:r>
        <w:t xml:space="preserve">The MVN model provides the first probabilistic framework for distinguishing temporal from genre/dialect variation in Biblical Hebrew: genre correction (Strategies B+D) formally addresses the register objection; the resistant model formally addresses the archaism objection.</w:t>
      </w:r>
    </w:p>
    <w:p>
      <w:pPr>
        <w:pStyle w:val="ListParagraph"/>
        <w:numPr>
          <w:ilvl w:val="0"/>
          <w:numId w:val="2"/>
        </w:numPr>
      </w:pPr>
      <w:r>
        <w:t xml:space="preserve">Key new finding from the genre-neutral sub-model: for Deuteronomy (the most genre-confounded text in the dataset), the genre-neutral MAP = 728 BCE vs. full model MAP = 292 BCE — a 436-year genre confound that, when removed, reveals a much earlier syntactic date; this quantifies the magnitude of the genre problem for legal texts.</w:t>
      </w:r>
    </w:p>
    <w:p>
      <w:pPr>
        <w:pStyle w:val="ListParagraph"/>
        <w:numPr>
          <w:ilvl w:val="0"/>
          <w:numId w:val="2"/>
        </w:numPr>
      </w:pPr>
      <w:r>
        <w:t xml:space="preserve">The mean_lbh archaism score provides a ranking that is robust across all model variants: D_Code (0.279) &lt; D_whole (0.411) &lt; Lev_Holiness (0.425) &lt; JE_source (~0.65) &lt; P_source (0.731) &lt; Genesis (0.77) &lt; Numbers (0.85). This ordering is consistent across full model, resistant model, and word n-gram model, and represents the most reliable finding in the study.</w:t>
      </w:r>
    </w:p>
    <w:p>
      <w:r>
        <w:t xml:space="preserve"/>
      </w:r>
    </w:p>
    <w:p>
      <w:pPr>
        <w:pStyle w:val="Heading3"/>
      </w:pPr>
      <w:r>
        <w:rPr>
          <w:b/>
          <w:bCs/>
        </w:rPr>
        <w:t xml:space="preserve">3.4 Limitations and What the Model Cannot Determine</w:t>
      </w:r>
    </w:p>
    <w:p>
      <w:pPr>
        <w:pStyle w:val="ListParagraph"/>
        <w:numPr>
          <w:ilvl w:val="0"/>
          <w:numId w:val="2"/>
        </w:numPr>
      </w:pPr>
      <w:r>
        <w:t xml:space="preserve">Oral prehistory: linguistic dating applies to the written form, not hypothetical oral precursors; oral traditions preserved in written texts are invisible to the model.</w:t>
      </w:r>
    </w:p>
    <w:p>
      <w:pPr>
        <w:pStyle w:val="ListParagraph"/>
        <w:numPr>
          <w:ilvl w:val="0"/>
          <w:numId w:val="2"/>
        </w:numPr>
      </w:pPr>
      <w:r>
        <w:t xml:space="preserve">Scribal modernization: the model dates the current linguistic surface; extensive vocabulary updating would move the apparent date later than original composition; the resistant model partially corrects for this but cannot fully separate composition from transmission.</w:t>
      </w:r>
    </w:p>
    <w:p>
      <w:pPr>
        <w:pStyle w:val="ListParagraph"/>
        <w:numPr>
          <w:ilvl w:val="0"/>
          <w:numId w:val="2"/>
        </w:numPr>
      </w:pPr>
      <w:r>
        <w:t xml:space="preserve">Regional dialects: not enough datable regional texts to include in the training corpus; the model cannot distinguish northern from southern Hebrew.</w:t>
      </w:r>
    </w:p>
    <w:p>
      <w:r>
        <w:t xml:space="preserve"/>
      </w:r>
    </w:p>
    <w:p>
      <w:pPr>
        <w:pStyle w:val="Heading2"/>
      </w:pPr>
      <w:r>
        <w:rPr>
          <w:b/>
          <w:bCs/>
        </w:rPr>
        <w:t xml:space="preserve">Chapter 4: The Methodology (Summary)</w:t>
      </w:r>
    </w:p>
    <w:p>
      <w:r>
        <w:t xml:space="preserve">This chapter provides a detailed summary of the methods paper's framework, with full citation to the published methods paper.</w:t>
      </w:r>
    </w:p>
    <w:p>
      <w:r>
        <w:t xml:space="preserve"/>
      </w:r>
    </w:p>
    <w:p>
      <w:pPr>
        <w:pStyle w:val="Heading3"/>
      </w:pPr>
      <w:r>
        <w:rPr>
          <w:b/>
          <w:bCs/>
        </w:rPr>
        <w:t xml:space="preserve">4.1 The BHSA Training Corpus</w:t>
      </w:r>
    </w:p>
    <w:p>
      <w:pPr>
        <w:pStyle w:val="ListParagraph"/>
        <w:numPr>
          <w:ilvl w:val="0"/>
          <w:numId w:val="2"/>
        </w:numPr>
      </w:pPr>
      <w:r>
        <w:t xml:space="preserve">22 prophetic and post-exilic prose units spanning 760–167 BCE; date anchoring via synchronisms with Assyrian, Babylonian, and Persian king-lists; oracle Jeremiah chapters held out as blind validation.</w:t>
      </w:r>
    </w:p>
    <w:p>
      <w:pPr>
        <w:pStyle w:val="ListParagraph"/>
        <w:numPr>
          <w:ilvl w:val="0"/>
          <w:numId w:val="2"/>
        </w:numPr>
      </w:pPr>
      <w:r>
        <w:t xml:space="preserve">Training date calibrations: Isaiah 56–66 → 450 BCE; Ezra → 350 BCE; Nehemiah → 350 BCE; Daniel restricted to Hebrew chapters 1 and 8–12; these revisions reflect current scholarly consensus and improve the temporal spread of the training corpus.</w:t>
      </w:r>
    </w:p>
    <w:p>
      <w:r>
        <w:t xml:space="preserve"/>
      </w:r>
    </w:p>
    <w:p>
      <w:pPr>
        <w:pStyle w:val="Heading3"/>
      </w:pPr>
      <w:r>
        <w:rPr>
          <w:b/>
          <w:bCs/>
        </w:rPr>
        <w:t xml:space="preserve">4.2 Feature Extraction: Three Tiers</w:t>
      </w:r>
    </w:p>
    <w:p>
      <w:pPr>
        <w:pStyle w:val="ListParagraph"/>
        <w:numPr>
          <w:ilvl w:val="0"/>
          <w:numId w:val="2"/>
        </w:numPr>
      </w:pPr>
      <w:r>
        <w:t xml:space="preserve">Tier 1 (lexical, 20 features): function word rates, particle rates, relative pronoun rates, pronoun preferences — most susceptible to deliberate archaism and genre confound.</w:t>
      </w:r>
    </w:p>
    <w:p>
      <w:pPr>
        <w:pStyle w:val="ListParagraph"/>
        <w:numPr>
          <w:ilvl w:val="0"/>
          <w:numId w:val="2"/>
        </w:numPr>
      </w:pPr>
      <w:r>
        <w:t xml:space="preserve">Tier 2 (morphological, 12 features): verb stem rates, verb tense/form rates, noun/suffix distributions — moderately resistant to deliberate manipulation.</w:t>
      </w:r>
    </w:p>
    <w:p>
      <w:pPr>
        <w:pStyle w:val="ListParagraph"/>
        <w:numPr>
          <w:ilvl w:val="0"/>
          <w:numId w:val="2"/>
        </w:numPr>
      </w:pPr>
      <w:r>
        <w:t xml:space="preserve">Tier 3 (clause/phrase, 4 features): frac_infc, frac_fronted, frac_null_subj, frac_wqtl_wayq — most resistant to deliberate editorial control; used exclusively in the resistant model.</w:t>
      </w:r>
    </w:p>
    <w:p>
      <w:pPr>
        <w:pStyle w:val="ListParagraph"/>
        <w:numPr>
          <w:ilvl w:val="0"/>
          <w:numId w:val="2"/>
        </w:numPr>
      </w:pPr>
      <w:r>
        <w:t xml:space="preserve">Feature selection: Spearman rank correlation + Benjamini-Hochberg FDR correction (alpha = 0.05) + LOO robustness filter (≥65% sign preservation); final set: 36 features.</w:t>
      </w:r>
    </w:p>
    <w:p>
      <w:r>
        <w:t xml:space="preserve"/>
      </w:r>
    </w:p>
    <w:p>
      <w:pPr>
        <w:pStyle w:val="Heading3"/>
      </w:pPr>
      <w:r>
        <w:rPr>
          <w:b/>
          <w:bCs/>
        </w:rPr>
        <w:t xml:space="preserve">4.3 The MVN Bayesian Model</w:t>
      </w:r>
    </w:p>
    <w:p>
      <w:pPr>
        <w:pStyle w:val="ListParagraph"/>
        <w:numPr>
          <w:ilvl w:val="0"/>
          <w:numId w:val="2"/>
        </w:numPr>
      </w:pPr>
      <w:r>
        <w:t xml:space="preserve">OLS regression per feature; Tikhonov-regularized residual covariance (lambda = 0.10 full model, 0.20 resistant model); 500-point date grid from 900 BCE to 100 CE; Gaussian prior (center ~464 BCE, sigma = 300 years); MAP and 68%/95% credible intervals.</w:t>
      </w:r>
    </w:p>
    <w:p>
      <w:r>
        <w:t xml:space="preserve"/>
      </w:r>
    </w:p>
    <w:p>
      <w:pPr>
        <w:pStyle w:val="Heading3"/>
      </w:pPr>
      <w:r>
        <w:rPr>
          <w:b/>
          <w:bCs/>
        </w:rPr>
        <w:t xml:space="preserve">4.4 The Resistant Model and Archaism Detection</w:t>
      </w:r>
    </w:p>
    <w:p>
      <w:pPr>
        <w:pStyle w:val="ListParagraph"/>
        <w:numPr>
          <w:ilvl w:val="0"/>
          <w:numId w:val="2"/>
        </w:numPr>
      </w:pPr>
      <w:r>
        <w:t xml:space="preserve">Four Tier-3 clause/phrase features only; lambda = 0.20; diagnostic = full-model MAP vs. resistant-model MAP gap.</w:t>
      </w:r>
    </w:p>
    <w:p>
      <w:pPr>
        <w:pStyle w:val="ListParagraph"/>
        <w:numPr>
          <w:ilvl w:val="0"/>
          <w:numId w:val="2"/>
        </w:numPr>
      </w:pPr>
      <w:r>
        <w:t xml:space="preserve">Interpretation: gap &gt; 0 (full older) = lexical archaism; gap &lt; 0 (full younger) = scribal updating; gap ~0 = concordant. Archaism index (word n-gram MAP_AB minus resistant MAP) provides a word-grammar-level version of the same diagnostic.</w:t>
      </w:r>
    </w:p>
    <w:p>
      <w:r>
        <w:t xml:space="preserve"/>
      </w:r>
    </w:p>
    <w:p>
      <w:pPr>
        <w:pStyle w:val="Heading3"/>
      </w:pPr>
      <w:r>
        <w:rPr>
          <w:b/>
          <w:bCs/>
        </w:rPr>
        <w:t xml:space="preserve">4.5 Genre Correction: Strategies B and D</w:t>
      </w:r>
    </w:p>
    <w:p>
      <w:pPr>
        <w:pStyle w:val="ListParagraph"/>
        <w:numPr>
          <w:ilvl w:val="0"/>
          <w:numId w:val="2"/>
        </w:numPr>
      </w:pPr>
      <w:r>
        <w:t xml:space="preserve">Strategy B: feature weighting by inverse genre-ratio (legal vs. narrative variance within Torah / temporal variance in training corpus).</w:t>
      </w:r>
    </w:p>
    <w:p>
      <w:pPr>
        <w:pStyle w:val="ListParagraph"/>
        <w:numPr>
          <w:ilvl w:val="0"/>
          <w:numId w:val="2"/>
        </w:numPr>
      </w:pPr>
      <w:r>
        <w:t xml:space="preserve">Strategy D: covariance inflation for genre-mismatched texts (legal 1.0, narrative 0.5, prophetic 0.0).</w:t>
      </w:r>
    </w:p>
    <w:p>
      <w:pPr>
        <w:pStyle w:val="ListParagraph"/>
        <w:numPr>
          <w:ilvl w:val="0"/>
          <w:numId w:val="2"/>
        </w:numPr>
      </w:pPr>
      <w:r>
        <w:t xml:space="preserve">Combined B+D is the primary reported date for all non-prophetic texts. Mean correction: legal +22 years, narrative +12 years.</w:t>
      </w:r>
    </w:p>
    <w:p>
      <w:pPr>
        <w:pStyle w:val="ListParagraph"/>
        <w:numPr>
          <w:ilvl w:val="0"/>
          <w:numId w:val="2"/>
        </w:numPr>
      </w:pPr>
      <w:r>
        <w:t xml:space="preserve">Genre-neutral sub-model: a separate analysis using only features with genre_ratio &lt; 0.20 (pure temporal signal features); used to quantify genre contamination and reported alongside B+D dates for legal texts.</w:t>
      </w:r>
    </w:p>
    <w:p>
      <w:r>
        <w:t xml:space="preserve"/>
      </w:r>
    </w:p>
    <w:p>
      <w:pPr>
        <w:pStyle w:val="Heading3"/>
      </w:pPr>
      <w:r>
        <w:rPr>
          <w:b/>
          <w:bCs/>
        </w:rPr>
        <w:t xml:space="preserve">4.6 Validation: Oracle Jeremiah</w:t>
      </w:r>
    </w:p>
    <w:p>
      <w:pPr>
        <w:pStyle w:val="ListParagraph"/>
        <w:numPr>
          <w:ilvl w:val="0"/>
          <w:numId w:val="2"/>
        </w:numPr>
      </w:pPr>
      <w:r>
        <w:t xml:space="preserve">Held-out test: oracle Jeremiah MAP = 562 BCE, mean_lbh = 0.16 (CBH-like); correctly identifies a pre-exilic text without training on it.</w:t>
      </w:r>
    </w:p>
    <w:p>
      <w:pPr>
        <w:pStyle w:val="ListParagraph"/>
        <w:numPr>
          <w:ilvl w:val="0"/>
          <w:numId w:val="2"/>
        </w:numPr>
      </w:pPr>
      <w:r>
        <w:t xml:space="preserve">Kings-Chronicles parallel validation: word n-gram delta Kings minus Chronicles = +143 to +168 BCE per narrative unit; confirms the model detects scribal updating in a controlled comparison.</w:t>
      </w:r>
    </w:p>
    <w:p>
      <w:r>
        <w:t xml:space="preserve"/>
      </w:r>
    </w:p>
    <w:p>
      <w:pPr>
        <w:pStyle w:val="Heading3"/>
      </w:pPr>
      <w:r>
        <w:rPr>
          <w:b/>
          <w:bCs/>
        </w:rPr>
        <w:t xml:space="preserve">4.7 Word N-gram Dating: An Independent Model</w:t>
      </w:r>
    </w:p>
    <w:p>
      <w:pPr>
        <w:pStyle w:val="ListParagraph"/>
        <w:numPr>
          <w:ilvl w:val="0"/>
          <w:numId w:val="2"/>
        </w:numPr>
      </w:pPr>
      <w:r>
        <w:t xml:space="preserve">POS-tag bigrams/trigrams (Type A, 51 features) + function-word lexeme bigrams/trigrams (Type B, 5 features); combined MAP_AB reported for all texts with &gt; 500 words.</w:t>
      </w:r>
    </w:p>
    <w:p>
      <w:pPr>
        <w:pStyle w:val="ListParagraph"/>
        <w:numPr>
          <w:ilvl w:val="0"/>
          <w:numId w:val="2"/>
        </w:numPr>
      </w:pPr>
      <w:r>
        <w:t xml:space="preserve">Same MVN Bayesian framework; no overlapping features with morphosyntactic model.</w:t>
      </w:r>
    </w:p>
    <w:p>
      <w:pPr>
        <w:pStyle w:val="ListParagraph"/>
        <w:numPr>
          <w:ilvl w:val="0"/>
          <w:numId w:val="2"/>
        </w:numPr>
      </w:pPr>
      <w:r>
        <w:t xml:space="preserve">Archaism index = MAP_AB (word n-gram) minus MAP_resistant; positive = archaizing (word grammar mimics archaic patterns); negative = updating (word grammar modernized while syntax is archaic); near zero = concordant.</w:t>
      </w:r>
    </w:p>
    <w:p>
      <w:pPr>
        <w:pStyle w:val="ListParagraph"/>
        <w:numPr>
          <w:ilvl w:val="0"/>
          <w:numId w:val="2"/>
        </w:numPr>
      </w:pPr>
      <w:r>
        <w:t xml:space="preserve">Note on char n-gram: dropped from all analyses. 1QS test failure (MAP = 760 BCE vs. expected ~150 BCE) demonstrated sub-morphemic orthographic patterns are susceptible to archaizing composition; char n-gram model is not a valid independent check. This is reported as a methodologically important negative result.</w:t>
      </w:r>
    </w:p>
    <w:p>
      <w:r>
        <w:t xml:space="preserve"/>
      </w:r>
    </w:p>
    <w:p>
      <w:pPr>
        <w:pStyle w:val="Heading3"/>
      </w:pPr>
      <w:r>
        <w:rPr>
          <w:b/>
          <w:bCs/>
        </w:rPr>
        <w:t xml:space="preserve">4.8 Register Classifier and Leakage Features</w:t>
      </w:r>
    </w:p>
    <w:p>
      <w:pPr>
        <w:pStyle w:val="ListParagraph"/>
        <w:numPr>
          <w:ilvl w:val="0"/>
          <w:numId w:val="2"/>
        </w:numPr>
      </w:pPr>
      <w:r>
        <w:t xml:space="preserve">Register labels assigned based on mean_lbh thresholds: SBH/Archaic (&lt; 0.30), Transitional (0.30–0.65), LBH/Modern (&gt; 0.65), Archaizing (&lt; 0, off the lower end of scale like Song of the Sea at -0.325).</w:t>
      </w:r>
    </w:p>
    <w:p>
      <w:pPr>
        <w:pStyle w:val="ListParagraph"/>
        <w:numPr>
          <w:ilvl w:val="0"/>
          <w:numId w:val="2"/>
        </w:numPr>
      </w:pPr>
      <w:r>
        <w:t xml:space="preserve">Leakage features: lexical items whose presence or absence is a near-absolute period indicator regardless of other model results. Key example: frac_she (שׁ relative pronoun rate) = 0 in Deuteronomy (including D_Code) and ~0 in the Holiness Code; שׁ is a post-exilic feature; its complete absence is a hard terminus that prevents assigning these texts to the late Persian or Hellenistic period, regardless of the full model's 292 BCE MAP.</w:t>
      </w:r>
    </w:p>
    <w:p>
      <w:pPr>
        <w:pStyle w:val="ListParagraph"/>
        <w:numPr>
          <w:ilvl w:val="0"/>
          <w:numId w:val="2"/>
        </w:numPr>
      </w:pPr>
      <w:r>
        <w:t xml:space="preserve">Other leakage features: the specific late vocabulary items associated with Aramaic influence (לבב vs. לב for "heart/mind" in certain collocations; specific late prepositions) provide soft termini post quem when present; their absence in a text constrains the post-exilic date range.</w:t>
      </w:r>
    </w:p>
    <w:p>
      <w:r>
        <w:t xml:space="preserve"/>
      </w:r>
    </w:p>
    <w:p>
      <w:pPr>
        <w:pStyle w:val="Heading3"/>
      </w:pPr>
      <w:r>
        <w:rPr>
          <w:b/>
          <w:bCs/>
        </w:rPr>
        <w:t xml:space="preserve">4.9 Reporting Conventions</w:t>
      </w:r>
    </w:p>
    <w:p>
      <w:pPr>
        <w:pStyle w:val="ListParagraph"/>
        <w:numPr>
          <w:ilvl w:val="0"/>
          <w:numId w:val="2"/>
        </w:numPr>
      </w:pPr>
      <w:r>
        <w:t xml:space="preserve">All dates reported as MAP (mode of posterior) with 68% credible interval; B+D combined model is the primary estimate for non-prophetic texts; raw (uncorrected) and resistant MAPs reported alongside for transparency.</w:t>
      </w:r>
    </w:p>
    <w:p>
      <w:pPr>
        <w:pStyle w:val="ListParagraph"/>
        <w:numPr>
          <w:ilvl w:val="0"/>
          <w:numId w:val="2"/>
        </w:numPr>
      </w:pPr>
      <w:r>
        <w:t xml:space="preserve">Word n-gram MAP_AB reported alongside morphosyntactic dates for every analyzed unit; archaism index tabulated.</w:t>
      </w:r>
    </w:p>
    <w:p>
      <w:pPr>
        <w:pStyle w:val="ListParagraph"/>
        <w:numPr>
          <w:ilvl w:val="0"/>
          <w:numId w:val="2"/>
        </w:numPr>
      </w:pPr>
      <w:r>
        <w:t xml:space="preserve">Texts under 1,000 words flagged as noisy (warning); results treated as indicative.</w:t>
      </w:r>
    </w:p>
    <w:p>
      <w:pPr>
        <w:pStyle w:val="ListParagraph"/>
        <w:numPr>
          <w:ilvl w:val="0"/>
          <w:numId w:val="2"/>
        </w:numPr>
      </w:pPr>
      <w:r>
        <w:t xml:space="preserve">CHAR N-GRAM RESULTS ARE NOT REPORTED. All previously computed char n-gram MAPs are excluded from tables and figures due to the 1QS reliability failure.</w:t>
      </w:r>
    </w:p>
    <w:p>
      <w:pPr>
        <w:pStyle w:val="Heading3"/>
      </w:pPr>
      <w:r>
        <w:t xml:space="preserve">4.10 The Hierarchical Bayesian Variational Inference (HB-VI) Model: Second Framework</w:t>
      </w:r>
    </w:p>
    <w:p>
      <w:pPr>
        <w:pStyle w:val="ListParagraph"/>
      </w:pPr>
      <w:r>
        <w:t xml:space="preserve">Motivation: the MLE-MVN model's key limitation is hard register pre-assignment — a text must be placed in SBH, Transitional, or LBH before the posterior is computed, and misassignment produces catastrophically wrong dates (holdout MAE = 134 yr; Daniel assigned to Transitional: MAP 386 BCE vs. 167 BCE; Haggai assigned to LBH: MAP 361 BCE vs. 520 BCE). The HB-VI model replaces hard assignment with soft best-group selection and propagates parameter uncertainty into date posteriors through variational inference.</w:t>
      </w:r>
    </w:p>
    <w:p>
      <w:pPr>
        <w:pStyle w:val="ListParagraph"/>
      </w:pPr>
      <w:r>
        <w:t xml:space="preserve">Architecture: hierarchical Normal priors on feature loadings beta_{r,f} ~ N(mu_beta_f, sigma_beta^2) across register groups r = {SBH, Transitional, LBH}; 19-text training corpus (7 SBH, 6 Transitional, 6 LBH); Jer_oracle chapters replace full Jeremiah as the SBH training text (date_bce = 605 +/- 30); holdouts Habakkuk, Haggai, Daniel excluded from training.</w:t>
      </w:r>
    </w:p>
    <w:p>
      <w:pPr>
        <w:pStyle w:val="ListParagraph"/>
      </w:pPr>
      <w:r>
        <w:t xml:space="preserve">Inference: mean-field variational inference (MFVI) with ADAM optimizer (lr = 0.02, 3,000 iterations); reparameterization trick for gradient flow; ELBO = E_q[log p(data|theta)] - KL(q||p) maximized; date posteriors computed by Monte Carlo integration over variational parameters (N_MC = 200 samples per text) on a 1,000-point BCE grid.</w:t>
      </w:r>
    </w:p>
    <w:p>
      <w:pPr>
        <w:pStyle w:val="ListParagraph"/>
      </w:pPr>
      <w:r>
        <w:t xml:space="preserve">Best-group selection: for texts without a pre-assigned register (documentary sources D, P, JE; sub-source texts), the model evaluates the marginal log-likelihood under all three register groups and assigns the best-fit group; this avoids the MLE register pre-assignment failure mode and is critical for dating texts that span multiple register strata.</w:t>
      </w:r>
    </w:p>
    <w:p>
      <w:pPr>
        <w:pStyle w:val="ListParagraph"/>
      </w:pPr>
      <w:r>
        <w:t xml:space="preserve">HB-VI vs. MLE-MVN head-to-head comparison: Holdout MAE: HB-VI 16.8 yr vs. MLE-MVN 134.2 yr (with scholarly priors). All-texts MAE: HB-VI 42.3 yr vs. MLE-MVN 58.9 yr. CI width: HB-VI median 33-55 yr vs. MLE-MVN median 4-22 yr; HB-VI CIs are 10-14x wider for SBH and LBH texts, properly reflecting parameter uncertainty. HB-VI 68% coverage: ~67% for training texts (nominal); MLE-MVN 68% coverage: 0% for holdouts (systematically overconfident).</w:t>
      </w:r>
    </w:p>
    <w:p>
      <w:pPr>
        <w:pStyle w:val="ListParagraph"/>
      </w:pPr>
      <w:r>
        <w:t xml:space="preserve">Sub-source dates from HB-VI (scholarly prior MAPs): Jer_oracle 637 BCE [659-615]; Jer_DTR 614 BCE [636-593]; D_Code 698 BCE [722-673]; D_Frame 716 BCE [739-693]; D_Song 797 BCE [831-760]; Lev_Holiness 687 BCE [715-658]; Lev_Priestly 646 BCE [676-616]; Song_Sea 768 BCE [802-732]; Song_Deborah 821 BCE [851-792]. Sub-source features extracted from BHSA using chapter-range-based selection; features computed on sub-source text only, not full book.</w:t>
      </w:r>
    </w:p>
    <w:p>
      <w:pPr>
        <w:pStyle w:val="ListParagraph"/>
      </w:pPr>
      <w:r>
        <w:t xml:space="preserve">Reporting convention: agnostic-prior MAPs (Mode B: N(575 BCE, 400^2)) are the primary HB-VI dates reported throughout this monograph for all sub-source texts, supplemented by scholarly-prior MAPs (Mode A) for comparison. For composite documentary sources (D, P, JE), MLE-MVN book-level B+D corrected dates are the primary estimates given the prior-domination problem identified for HB-VI on these large composite texts (see Section 4.11).</w:t>
      </w:r>
    </w:p>
    <w:p>
      <w:pPr>
        <w:pStyle w:val="Heading3"/>
      </w:pPr>
      <w:r>
        <w:t xml:space="preserve">4.11 Prior Sensitivity Analysis: Distinguishing Data-Driven from Prior-Dominated Results</w:t>
      </w:r>
    </w:p>
    <w:p>
      <w:pPr>
        <w:pStyle w:val="ListParagraph"/>
      </w:pPr>
      <w:r>
        <w:t xml:space="preserve">The prior-domination problem: when the scholarly date prior is narrow (sigma &lt; 30-50 yr), the HB-VI posterior MAP is primarily determined by the prior rather than the linguistic data. This is methodologically important: a model with tight priors that achieves low holdout MAE may be measuring the accuracy of the prior, not the information content of the linguistic features. This is the most serious form of circularity in a Bayesian linguistic dating model.</w:t>
      </w:r>
    </w:p>
    <w:p>
      <w:pPr>
        <w:pStyle w:val="ListParagraph"/>
      </w:pPr>
      <w:r>
        <w:t xml:space="preserve">Prior sensitivity protocol: for each text, three posterior computations are compared — (A) scholarly prior N(date_bce, sigma^2); (B) agnostic prior N(575 BCE, 400^2); (C) likelihood-only (sigma_n = 10). Shift = MAP(A) - MAP(B); classification: |shift| &lt; 30 yr = data-driven; 30-80 yr = mildly prior-influenced; &gt; 80 yr = prior-dominated.</w:t>
      </w:r>
    </w:p>
    <w:p>
      <w:pPr>
        <w:pStyle w:val="ListParagraph"/>
      </w:pPr>
      <w:r>
        <w:t xml:space="preserve">Prior-dominated results in this study (shift &gt; 80 yr, n=5): all three holdouts (Habakkuk -140 yr, Haggai -93 yr, Daniel -163 yr); D_source (+178 yr); JE_source (+172 yr). For these texts, agnostic-prior MAPs are substantially different from scholarly-prior MAPs; the linguistic data alone do not constrain dates to the scholarly consensus range. The prior-dominated status of the holdouts does not invalidate the HB-VI model; it reflects that the linguistic features do not uniquely determine the date without prior information — which is an honest and important finding about the limits of linguistic dating.</w:t>
      </w:r>
    </w:p>
    <w:p>
      <w:pPr>
        <w:pStyle w:val="ListParagraph"/>
      </w:pPr>
      <w:r>
        <w:t xml:space="preserve">Data-driven results (shift &lt; 30 yr, n=4): Song_Sea (+21 yr), P_source (-4 yr), D_Frame (-20 yr), Jer_oracle (-27 yr). These are the texts for which the HB-VI model provides genuine data-driven evidence about the date; results for these texts are reported with high confidence as reflecting the linguistic evidence. P_source is particularly important: the data-driven result at ~400-406 BCE (agnostic prior) converges with the MLE-MVN result of 343-361 BCE B+D corrected, giving two independent methods agreeing on a 4th-century BCE date.</w:t>
      </w:r>
    </w:p>
    <w:p>
      <w:pPr>
        <w:pStyle w:val="ListParagraph"/>
      </w:pPr>
      <w:r>
        <w:t xml:space="preserve">Implications for interpretation throughout this monograph: results classified as data-driven are reported with full evidentiary weight; results classified as mildly prior-influenced are reported with a caveat noting the 30-80 yr prior influence; results classified as prior-dominated are clearly flagged and the agnostic-prior MAP is given alongside the scholarly-prior MAP to show the full range. This protocol prevents the monograph from presenting prior-dominated results as independent confirmation of scholarly consensus dates.</w:t>
      </w:r>
    </w:p>
    <w:p>
      <w:pPr>
        <w:pStyle w:val="Heading1"/>
      </w:pPr>
      <w:r>
        <w:rPr>
          <w:b/>
          <w:bCs/>
        </w:rPr>
        <w:t xml:space="preserve">PART II: THE TORAH BOOKS</w:t>
      </w:r>
    </w:p>
    <w:p>
      <w:r>
        <w:t xml:space="preserve"/>
      </w:r>
    </w:p>
    <w:p>
      <w:pPr>
        <w:pStyle w:val="Heading2"/>
      </w:pPr>
      <w:r>
        <w:rPr>
          <w:b/>
          <w:bCs/>
        </w:rPr>
        <w:t xml:space="preserve">Chapter 5: Genesis</w:t>
      </w:r>
    </w:p>
    <w:p>
      <w:pPr>
        <w:pStyle w:val="Heading3"/>
      </w:pPr>
      <w:r>
        <w:rPr>
          <w:b/>
          <w:bCs/>
        </w:rPr>
        <w:t xml:space="preserve">5.1 Composition-History Background</w:t>
      </w:r>
    </w:p>
    <w:p>
      <w:pPr>
        <w:pStyle w:val="ListParagraph"/>
        <w:numPr>
          <w:ilvl w:val="0"/>
          <w:numId w:val="2"/>
        </w:numPr>
      </w:pPr>
      <w:r>
        <w:t xml:space="preserve">Brief review of Genesis's sources per the documentary hypothesis: P source (Gen 1, 5, 6:9–22, 9:1–17, 17, 23, 25:12–18, etc.) providing the genealogical and priestly frame; JE source providing the narrative content (Gen 2–4, 6–8 [partial], 12–16, 18–22, 24–34, 37–50 [with Judah supplements]); Friedman's chapter-by-chapter attributions.</w:t>
      </w:r>
    </w:p>
    <w:p>
      <w:pPr>
        <w:pStyle w:val="ListParagraph"/>
        <w:numPr>
          <w:ilvl w:val="0"/>
          <w:numId w:val="2"/>
        </w:numPr>
      </w:pPr>
      <w:r>
        <w:t xml:space="preserve">Scholarly expectations: JE is typically dated to the 10th-8th century BCE (J = Solomonic period, E = northern kingdom); P is dated to the exilic period (Wellhausen) or pre-exilic priestly material (Milgrom, Friedman); the Genesis JE narratives are widely considered among the oldest literary compositions in the Hebrew Bible.</w:t>
      </w:r>
    </w:p>
    <w:p>
      <w:r>
        <w:t xml:space="preserve"/>
      </w:r>
    </w:p>
    <w:p>
      <w:pPr>
        <w:pStyle w:val="Heading3"/>
      </w:pPr>
      <w:r>
        <w:rPr>
          <w:b/>
          <w:bCs/>
        </w:rPr>
        <w:t xml:space="preserve">5.2 Linguistic Results</w:t>
      </w:r>
    </w:p>
    <w:p>
      <w:pPr>
        <w:pStyle w:val="ListParagraph"/>
        <w:numPr>
          <w:ilvl w:val="0"/>
          <w:numId w:val="2"/>
        </w:numPr>
      </w:pPr>
      <w:r>
        <w:t xml:space="preserve">Full model MAP: 416 BCE; B+D corrected MAP: 423 BCE (narrative genre correction); 68% CI: 384–460 BCE.</w:t>
      </w:r>
    </w:p>
    <w:p>
      <w:pPr>
        <w:pStyle w:val="ListParagraph"/>
        <w:numPr>
          <w:ilvl w:val="0"/>
          <w:numId w:val="2"/>
        </w:numPr>
      </w:pPr>
      <w:r>
        <w:t xml:space="preserve">Resistant model MAP: 239 BCE (gap: +177 years; lexical archaism active — full model pulled older than resistant).</w:t>
      </w:r>
    </w:p>
    <w:p>
      <w:pPr>
        <w:pStyle w:val="ListParagraph"/>
        <w:numPr>
          <w:ilvl w:val="0"/>
          <w:numId w:val="2"/>
        </w:numPr>
      </w:pPr>
      <w:r>
        <w:t xml:space="preserve">Word n-gram MAP_AB: 504 BCE (Gen_JE sub-unit, from Script 06); consistent with the full model range and confirms grammatical-sequence features are moderately archaized.</w:t>
      </w:r>
    </w:p>
    <w:p>
      <w:pPr>
        <w:pStyle w:val="ListParagraph"/>
        <w:numPr>
          <w:ilvl w:val="0"/>
          <w:numId w:val="2"/>
        </w:numPr>
      </w:pPr>
      <w:r>
        <w:t xml:space="preserve">Mean LBH score: 0.77 (Modern/LBH-like); Genesis reads linguistically like Second Temple literature, not like pre-monarchic or early monarchic compositions.</w:t>
      </w:r>
    </w:p>
    <w:p>
      <w:pPr>
        <w:pStyle w:val="ListParagraph"/>
        <w:numPr>
          <w:ilvl w:val="0"/>
          <w:numId w:val="2"/>
        </w:numPr>
      </w:pPr>
      <w:r>
        <w:t xml:space="preserve">Individual feature profiles: which Tier 1 lexical features score as most archaic (אשׁר rate, specific particle usage); which score as most modern (הוה + participle constructions, late prepositional phrases); the feature-by-feature profile shows that the LBH-like score is driven by a majority of features, not a handful.</w:t>
      </w:r>
    </w:p>
    <w:p>
      <w:r>
        <w:t xml:space="preserve"/>
      </w:r>
    </w:p>
    <w:p>
      <w:pPr>
        <w:pStyle w:val="Heading3"/>
      </w:pPr>
      <w:r>
        <w:rPr>
          <w:b/>
          <w:bCs/>
        </w:rPr>
        <w:t xml:space="preserve">5.3 Discussion</w:t>
      </w:r>
    </w:p>
    <w:p>
      <w:pPr>
        <w:pStyle w:val="ListParagraph"/>
        <w:numPr>
          <w:ilvl w:val="0"/>
          <w:numId w:val="2"/>
        </w:numPr>
      </w:pPr>
      <w:r>
        <w:t xml:space="preserve">The modern LBH profile (0.77) is striking: if Genesis's JE narratives were composed in the 10th-8th century BCE, we would expect a feature profile resembling the oracle Jeremiah chapters (mean_lbh = 0.16) or at most Amos (early 8th century); instead, Genesis scores closer to Nehemiah (late 5th century) than to any genuinely pre-exilic text.</w:t>
      </w:r>
    </w:p>
    <w:p>
      <w:pPr>
        <w:pStyle w:val="ListParagraph"/>
        <w:numPr>
          <w:ilvl w:val="0"/>
          <w:numId w:val="2"/>
        </w:numPr>
      </w:pPr>
      <w:r>
        <w:t xml:space="preserve">The resistant model's date (239 BCE) and the word n-gram (504 BCE) both place Genesis in the post-exilic range; all three methods agree that Genesis is linguistically late.</w:t>
      </w:r>
    </w:p>
    <w:p>
      <w:pPr>
        <w:pStyle w:val="ListParagraph"/>
        <w:numPr>
          <w:ilvl w:val="0"/>
          <w:numId w:val="2"/>
        </w:numPr>
      </w:pPr>
      <w:r>
        <w:t xml:space="preserve">Reconciliation with the JE narrative's archaic content: the patriarchal narratives may preserve genuinely old traditions, but the current linguistic form of the text is the product of Persian-period composition or revision; the oral traditions, if they existed, are linguistically invisible.</w:t>
      </w:r>
    </w:p>
    <w:p>
      <w:r>
        <w:t xml:space="preserve"/>
      </w:r>
    </w:p>
    <w:p>
      <w:pPr>
        <w:pStyle w:val="Heading2"/>
      </w:pPr>
      <w:r>
        <w:rPr>
          <w:b/>
          <w:bCs/>
        </w:rPr>
        <w:t xml:space="preserve">Chapter 6: Exodus (Excluding the Song of the Sea)</w:t>
      </w:r>
    </w:p>
    <w:p>
      <w:pPr>
        <w:pStyle w:val="Heading3"/>
      </w:pPr>
      <w:r>
        <w:rPr>
          <w:b/>
          <w:bCs/>
        </w:rPr>
        <w:t xml:space="preserve">6.1 Composition-History Background</w:t>
      </w:r>
    </w:p>
    <w:p>
      <w:pPr>
        <w:pStyle w:val="ListParagraph"/>
        <w:numPr>
          <w:ilvl w:val="0"/>
          <w:numId w:val="2"/>
        </w:numPr>
      </w:pPr>
      <w:r>
        <w:t xml:space="preserve">Exodus as a composite text: the plague narrative (chs. 7–11) combines P and JE strands in close alternation; the Sinai narrative (chs. 19–24) is the most densely parallel-source section in the Torah; the tabernacle narratives (chs. 25–40) are primarily P.</w:t>
      </w:r>
    </w:p>
    <w:p>
      <w:r>
        <w:t xml:space="preserve"/>
      </w:r>
    </w:p>
    <w:p>
      <w:pPr>
        <w:pStyle w:val="Heading3"/>
      </w:pPr>
      <w:r>
        <w:rPr>
          <w:b/>
          <w:bCs/>
        </w:rPr>
        <w:t xml:space="preserve">6.2 Linguistic Results</w:t>
      </w:r>
    </w:p>
    <w:p>
      <w:pPr>
        <w:pStyle w:val="ListParagraph"/>
        <w:numPr>
          <w:ilvl w:val="0"/>
          <w:numId w:val="2"/>
        </w:numPr>
      </w:pPr>
      <w:r>
        <w:t xml:space="preserve">Full model MAP: 400 BCE; B+D corrected MAP: 396 BCE (narrative); 68% CI: 363–439 BCE.</w:t>
      </w:r>
    </w:p>
    <w:p>
      <w:pPr>
        <w:pStyle w:val="ListParagraph"/>
        <w:numPr>
          <w:ilvl w:val="0"/>
          <w:numId w:val="2"/>
        </w:numPr>
      </w:pPr>
      <w:r>
        <w:t xml:space="preserve">Resistant model MAP: 469 BCE (gap: -69 years; syntax slightly more archaic than lexicon, mild updating signal).</w:t>
      </w:r>
    </w:p>
    <w:p>
      <w:pPr>
        <w:pStyle w:val="ListParagraph"/>
        <w:numPr>
          <w:ilvl w:val="0"/>
          <w:numId w:val="2"/>
        </w:numPr>
      </w:pPr>
      <w:r>
        <w:t xml:space="preserve">Word n-gram MAP_AB (Exo_JE sub-unit from Script 06): 480 BCE; consistent with morpho date of 465 BCE for the JE stratum.</w:t>
      </w:r>
    </w:p>
    <w:p>
      <w:pPr>
        <w:pStyle w:val="ListParagraph"/>
        <w:numPr>
          <w:ilvl w:val="0"/>
          <w:numId w:val="2"/>
        </w:numPr>
      </w:pPr>
      <w:r>
        <w:t xml:space="preserve">Mean LBH score: 0.66 (Mixed, borderline Modern).</w:t>
      </w:r>
    </w:p>
    <w:p>
      <w:r>
        <w:t xml:space="preserve"/>
      </w:r>
    </w:p>
    <w:p>
      <w:pPr>
        <w:pStyle w:val="Heading3"/>
      </w:pPr>
      <w:r>
        <w:rPr>
          <w:b/>
          <w:bCs/>
        </w:rPr>
        <w:t xml:space="preserve">6.3 The Song of the Sea as a Separate Layer</w:t>
      </w:r>
    </w:p>
    <w:p>
      <w:pPr>
        <w:pStyle w:val="ListParagraph"/>
        <w:numPr>
          <w:ilvl w:val="0"/>
          <w:numId w:val="2"/>
        </w:numPr>
      </w:pPr>
      <w:r>
        <w:t xml:space="preserve">The Song (Exod 15:1–18) is analyzed separately in the companion article [cite]; it is excluded here to prevent contamination of Exodus's book-level date.</w:t>
      </w:r>
    </w:p>
    <w:p>
      <w:pPr>
        <w:pStyle w:val="ListParagraph"/>
        <w:numPr>
          <w:ilvl w:val="0"/>
          <w:numId w:val="2"/>
        </w:numPr>
      </w:pPr>
      <w:r>
        <w:t xml:space="preserve">Effect of removing the Song: Exodus MAP shifts from 410 to 400 BCE (minimal impact given Song's 433-word count relative to Exodus's total ~16,000 words); confirms the Song does not materially drive Exodus's overall date.</w:t>
      </w:r>
    </w:p>
    <w:p>
      <w:r>
        <w:t xml:space="preserve"/>
      </w:r>
    </w:p>
    <w:p>
      <w:pPr>
        <w:pStyle w:val="Heading2"/>
      </w:pPr>
      <w:r>
        <w:rPr>
          <w:b/>
          <w:bCs/>
        </w:rPr>
        <w:t xml:space="preserve">Chapter 7: Leviticus</w:t>
      </w:r>
    </w:p>
    <w:p>
      <w:pPr>
        <w:pStyle w:val="Heading3"/>
      </w:pPr>
      <w:r>
        <w:rPr>
          <w:b/>
          <w:bCs/>
        </w:rPr>
        <w:t xml:space="preserve">7.1 Composition-History Background</w:t>
      </w:r>
    </w:p>
    <w:p>
      <w:pPr>
        <w:pStyle w:val="ListParagraph"/>
        <w:numPr>
          <w:ilvl w:val="0"/>
          <w:numId w:val="2"/>
        </w:numPr>
      </w:pPr>
      <w:r>
        <w:t xml:space="preserve">The Holiness Code (H: Lev 17–26) vs. the Priestly core (P: Lev 1–16); Knohl (1995), The Sanctuary of Silence: H predates P; Milgrom (1991–2001, Anchor Bible commentary): P predates H; the debate has major implications for the relative dating of the Priestly tradition.</w:t>
      </w:r>
    </w:p>
    <w:p>
      <w:r>
        <w:t xml:space="preserve"/>
      </w:r>
    </w:p>
    <w:p>
      <w:pPr>
        <w:pStyle w:val="Heading3"/>
      </w:pPr>
      <w:r>
        <w:rPr>
          <w:b/>
          <w:bCs/>
        </w:rPr>
        <w:t xml:space="preserve">7.2 Linguistic Results: Leviticus as a Whole</w:t>
      </w:r>
    </w:p>
    <w:p>
      <w:pPr>
        <w:pStyle w:val="ListParagraph"/>
        <w:numPr>
          <w:ilvl w:val="0"/>
          <w:numId w:val="2"/>
        </w:numPr>
      </w:pPr>
      <w:r>
        <w:t xml:space="preserve">Full model MAP: 400 BCE; B+D corrected MAP: 421 BCE (legal genre correction); 68% CI: 377–469 BCE.</w:t>
      </w:r>
    </w:p>
    <w:p>
      <w:pPr>
        <w:pStyle w:val="ListParagraph"/>
        <w:numPr>
          <w:ilvl w:val="0"/>
          <w:numId w:val="2"/>
        </w:numPr>
      </w:pPr>
      <w:r>
        <w:t xml:space="preserve">Resistant model MAP: 732 BCE (gap: -332 years; very pronounced archaic-syntax / late-lexicon pattern — strong scribal-updating signal).</w:t>
      </w:r>
    </w:p>
    <w:p>
      <w:pPr>
        <w:pStyle w:val="ListParagraph"/>
        <w:numPr>
          <w:ilvl w:val="0"/>
          <w:numId w:val="2"/>
        </w:numPr>
      </w:pPr>
      <w:r>
        <w:t xml:space="preserve">Mean LBH score: 0.48 (Mixed).</w:t>
      </w:r>
    </w:p>
    <w:p>
      <w:r>
        <w:t xml:space="preserve"/>
      </w:r>
    </w:p>
    <w:p>
      <w:pPr>
        <w:pStyle w:val="Heading3"/>
      </w:pPr>
      <w:r>
        <w:rPr>
          <w:b/>
          <w:bCs/>
        </w:rPr>
        <w:t xml:space="preserve">7.3 The Holiness Code (Lev 17–26)</w:t>
      </w:r>
    </w:p>
    <w:p>
      <w:pPr>
        <w:pStyle w:val="ListParagraph"/>
        <w:numPr>
          <w:ilvl w:val="0"/>
          <w:numId w:val="2"/>
        </w:numPr>
      </w:pPr>
      <w:r>
        <w:t xml:space="preserve">Full model MAP: 299 BCE; B+D corrected MAP: 322 BCE; 68% CI: 246–400 BCE.</w:t>
      </w:r>
    </w:p>
    <w:p>
      <w:pPr>
        <w:pStyle w:val="ListParagraph"/>
        <w:numPr>
          <w:ilvl w:val="0"/>
          <w:numId w:val="2"/>
        </w:numPr>
      </w:pPr>
      <w:r>
        <w:t xml:space="preserve">Resistant model MAP: 831 BCE (gap: -532 years — the most extreme archaic-syntax pattern in the entire dataset, exceeded only by D_Code at -555 years).</w:t>
      </w:r>
    </w:p>
    <w:p>
      <w:pPr>
        <w:pStyle w:val="ListParagraph"/>
        <w:numPr>
          <w:ilvl w:val="0"/>
          <w:numId w:val="2"/>
        </w:numPr>
      </w:pPr>
      <w:r>
        <w:t xml:space="preserve">Word n-gram MAP_AB: 498 BCE (Lev_Holiness sub-unit).</w:t>
      </w:r>
    </w:p>
    <w:p>
      <w:pPr>
        <w:pStyle w:val="ListParagraph"/>
        <w:numPr>
          <w:ilvl w:val="0"/>
          <w:numId w:val="2"/>
        </w:numPr>
      </w:pPr>
      <w:r>
        <w:t xml:space="preserve">Mean LBH score: 0.40 (Mixed; the most CBH-like sub-unit in Leviticus, after D_Code which scores 0.279).</w:t>
      </w:r>
    </w:p>
    <w:p>
      <w:pPr>
        <w:pStyle w:val="ListParagraph"/>
        <w:numPr>
          <w:ilvl w:val="0"/>
          <w:numId w:val="2"/>
        </w:numPr>
      </w:pPr>
      <w:r>
        <w:t xml:space="preserve">Interpretation: the Holiness Code's syntactic templates reflect genuinely old legal formulations — the -532-year gap is not plausibly explained by coincidence; the legal formulary of H is archaic in its syntactic patterning. The vocabulary, however, has been substantially updated in transmission toward the post-exilic register, pulling the full model to 299 BCE.</w:t>
      </w:r>
    </w:p>
    <w:p>
      <w:r>
        <w:t xml:space="preserve"/>
      </w:r>
    </w:p>
    <w:p>
      <w:pPr>
        <w:pStyle w:val="Heading3"/>
      </w:pPr>
      <w:r>
        <w:rPr>
          <w:b/>
          <w:bCs/>
        </w:rPr>
        <w:t xml:space="preserve">7.4 The Priestly Core (Lev 1–16)</w:t>
      </w:r>
    </w:p>
    <w:p>
      <w:pPr>
        <w:pStyle w:val="ListParagraph"/>
        <w:numPr>
          <w:ilvl w:val="0"/>
          <w:numId w:val="2"/>
        </w:numPr>
      </w:pPr>
      <w:r>
        <w:t xml:space="preserve">Full model MAP: 465 BCE; B+D corrected MAP: 483 BCE; 68% CI: 426–543 BCE.</w:t>
      </w:r>
    </w:p>
    <w:p>
      <w:pPr>
        <w:pStyle w:val="ListParagraph"/>
        <w:numPr>
          <w:ilvl w:val="0"/>
          <w:numId w:val="2"/>
        </w:numPr>
      </w:pPr>
      <w:r>
        <w:t xml:space="preserve">Resistant model MAP: 622 BCE (gap: -157 years; moderate archaic-syntax signal, less extreme than H).</w:t>
      </w:r>
    </w:p>
    <w:p>
      <w:pPr>
        <w:pStyle w:val="ListParagraph"/>
        <w:numPr>
          <w:ilvl w:val="0"/>
          <w:numId w:val="2"/>
        </w:numPr>
      </w:pPr>
      <w:r>
        <w:t xml:space="preserve">Word n-gram MAP_AB: 435 BCE (Lev_Priestly sub-unit).</w:t>
      </w:r>
    </w:p>
    <w:p>
      <w:pPr>
        <w:pStyle w:val="ListParagraph"/>
        <w:numPr>
          <w:ilvl w:val="0"/>
          <w:numId w:val="2"/>
        </w:numPr>
      </w:pPr>
      <w:r>
        <w:t xml:space="preserve">Mean LBH score: 0.526 (Mixed — more LBH-like than the Holiness Code, consistent with P being linguistically later than H in the full model).</w:t>
      </w:r>
    </w:p>
    <w:p>
      <w:r>
        <w:t xml:space="preserve"/>
      </w:r>
    </w:p>
    <w:p>
      <w:pPr>
        <w:pStyle w:val="Heading3"/>
      </w:pPr>
      <w:r>
        <w:rPr>
          <w:b/>
          <w:bCs/>
        </w:rPr>
        <w:t xml:space="preserve">7.5 Discussion: Implications for H/P Relative Dating</w:t>
      </w:r>
    </w:p>
    <w:p>
      <w:pPr>
        <w:pStyle w:val="ListParagraph"/>
        <w:numPr>
          <w:ilvl w:val="0"/>
          <w:numId w:val="2"/>
        </w:numPr>
      </w:pPr>
      <w:r>
        <w:t xml:space="preserve">The H archaic-syntax signal (resistant MAP = 831 BCE) is substantially older than P's (622 BCE); this supports Knohl's position that H preserves older legal material than P — or at minimum that H's syntactic templates are older.</w:t>
      </w:r>
    </w:p>
    <w:p>
      <w:pPr>
        <w:pStyle w:val="ListParagraph"/>
        <w:numPr>
          <w:ilvl w:val="0"/>
          <w:numId w:val="2"/>
        </w:numPr>
      </w:pPr>
      <w:r>
        <w:t xml:space="preserve">The full-model dates reverse the order: H full MAP = 299 BCE is younger than P full MAP = 465 BCE. This reversal is explained by genre correction: H's late full-model date reflects a greater concentration of post-exilic vocabulary, perhaps because H's ethical-holiness vocabulary overlaps more with late texts; P's earlier full-model date may reflect more formulaic legal language that is harder to "update."</w:t>
      </w:r>
    </w:p>
    <w:p>
      <w:pPr>
        <w:pStyle w:val="ListParagraph"/>
        <w:numPr>
          <w:ilvl w:val="0"/>
          <w:numId w:val="2"/>
        </w:numPr>
      </w:pPr>
      <w:r>
        <w:t xml:space="preserve">The word n-gram results (H = 498 BCE, P = 435 BCE) give H a slightly later date than P in grammatical-sequence patterns, but the gap is small and within the noise range for texts of these sizes.</w:t>
      </w:r>
    </w:p>
    <w:p>
      <w:pPr>
        <w:pStyle w:val="ListParagraph"/>
        <w:numPr>
          <w:ilvl w:val="0"/>
          <w:numId w:val="2"/>
        </w:numPr>
      </w:pPr>
      <w:r>
        <w:t xml:space="preserve">Most robust finding: the H resistant-model date (831 BCE) is the oldest syntax-based date in Leviticus; this is the best evidence in Leviticus for genuinely pre-exilic legal material.</w:t>
      </w:r>
    </w:p>
    <w:p>
      <w:pPr>
        <w:pStyle w:val="ListParagraph"/>
      </w:pPr>
      <w:r>
        <w:t xml:space="preserve">HB-VI sub-source results for Leviticus: Lev_Holiness HB-VI MAP = 687 BCE [CI68: 715-658 BCE] (scholarly prior); agnostic prior MAP = 660 BCE (shift -46 yr, mildly prior-influenced). Lev_Priestly HB-VI MAP = 646 BCE [CI68: 676-616 BCE] (scholarly prior); agnostic prior MAP = 674 BCE (shift -47 yr, mildly prior-influenced). These HB-VI dates are substantially older than the MLE-MVN full-model dates (Lev_Holiness 299-322 BCE, Lev_Priestly 465-483 BCE), because the HB-VI model uses sub-source text (not the full Leviticus book) and is not contaminated by the vocabulary of the other sections; the feature vectors of Lev_Holiness and Lev_Priestly extracted directly from BHSA cluster with early SBH materials rather than with Persian-period texts.</w:t>
      </w:r>
    </w:p>
    <w:p>
      <w:pPr>
        <w:pStyle w:val="ListParagraph"/>
      </w:pPr>
      <w:r>
        <w:t xml:space="preserve">Reconciling HB-VI sub-source dates with MLE-MVN book-level dates: the HB-VI dates (660-687 BCE for H, 646-674 BCE for P sub-source) primarily reflect the archaic syntactic templates of these texts — features that the MLE-MVN resistant model also dates to 622-831 BCE. The HB-VI model does not have an independent resistant-model filter; it sees all 69 features, including archaic ones, and maps them to a date in training space. The mildly prior-influenced classification (30-80 yr shift) means the results are partially data-driven; the agnostic-prior MAPs are the best HB-VI estimates for these sub-sources.</w:t>
      </w:r>
    </w:p>
    <w:p>
      <w:r>
        <w:t xml:space="preserve"/>
      </w:r>
    </w:p>
    <w:p>
      <w:pPr>
        <w:pStyle w:val="Heading2"/>
      </w:pPr>
      <w:r>
        <w:rPr>
          <w:b/>
          <w:bCs/>
        </w:rPr>
        <w:t xml:space="preserve">Chapter 8: Numbers</w:t>
      </w:r>
    </w:p>
    <w:p>
      <w:pPr>
        <w:pStyle w:val="Heading3"/>
      </w:pPr>
      <w:r>
        <w:rPr>
          <w:b/>
          <w:bCs/>
        </w:rPr>
        <w:t xml:space="preserve">8.1 Composition-History Background</w:t>
      </w:r>
    </w:p>
    <w:p>
      <w:pPr>
        <w:pStyle w:val="ListParagraph"/>
        <w:numPr>
          <w:ilvl w:val="0"/>
          <w:numId w:val="2"/>
        </w:numPr>
      </w:pPr>
      <w:r>
        <w:t xml:space="preserve">Numbers is the most compositionally heterogeneous Torah book: itinerary notices, priestly legislation, census lists, narrative episodes, legal corpora, and embedded poetry (the Balaam oracles, Num 23–24); the book is divided between P-dominated sections and JE narrative sections.</w:t>
      </w:r>
    </w:p>
    <w:p>
      <w:r>
        <w:t xml:space="preserve"/>
      </w:r>
    </w:p>
    <w:p>
      <w:pPr>
        <w:pStyle w:val="Heading3"/>
      </w:pPr>
      <w:r>
        <w:rPr>
          <w:b/>
          <w:bCs/>
        </w:rPr>
        <w:t xml:space="preserve">8.2 Linguistic Results</w:t>
      </w:r>
    </w:p>
    <w:p>
      <w:pPr>
        <w:pStyle w:val="ListParagraph"/>
        <w:numPr>
          <w:ilvl w:val="0"/>
          <w:numId w:val="2"/>
        </w:numPr>
      </w:pPr>
      <w:r>
        <w:t xml:space="preserve">Full model MAP: 333 BCE; B+D corrected MAP: 290 BCE; 68% CI: 251–329 BCE.</w:t>
      </w:r>
    </w:p>
    <w:p>
      <w:pPr>
        <w:pStyle w:val="ListParagraph"/>
        <w:numPr>
          <w:ilvl w:val="0"/>
          <w:numId w:val="2"/>
        </w:numPr>
      </w:pPr>
      <w:r>
        <w:t xml:space="preserve">Resistant model MAP: 363 BCE (gap: -30 years; excellent agreement between full and resistant models).</w:t>
      </w:r>
    </w:p>
    <w:p>
      <w:pPr>
        <w:pStyle w:val="ListParagraph"/>
        <w:numPr>
          <w:ilvl w:val="0"/>
          <w:numId w:val="2"/>
        </w:numPr>
      </w:pPr>
      <w:r>
        <w:t xml:space="preserve">Word n-gram MAP_AB (Num_JE sub-unit from Script 06): 616 BCE (JE stratum only, 6,609 words; wide CI due to small size).</w:t>
      </w:r>
    </w:p>
    <w:p>
      <w:pPr>
        <w:pStyle w:val="ListParagraph"/>
        <w:numPr>
          <w:ilvl w:val="0"/>
          <w:numId w:val="2"/>
        </w:numPr>
      </w:pPr>
      <w:r>
        <w:t xml:space="preserve">Mean LBH score: 0.85 (Modern/LBH-like) — the most modern-looking of the five Torah books as a whole.</w:t>
      </w:r>
    </w:p>
    <w:p>
      <w:pPr>
        <w:pStyle w:val="ListParagraph"/>
        <w:numPr>
          <w:ilvl w:val="0"/>
          <w:numId w:val="2"/>
        </w:numPr>
      </w:pPr>
      <w:r>
        <w:t xml:space="preserve">The four-method convergence: full (333), resistant (363), B+D (290), word n-gram for full book (~380) cluster within a ~90-year window centered on ~330–340 BCE; Numbers is the most reliably dated Torah book, providing the strongest single-book evidence for a late post-exilic date.</w:t>
      </w:r>
    </w:p>
    <w:p>
      <w:r>
        <w:t xml:space="preserve"/>
      </w:r>
    </w:p>
    <w:p>
      <w:pPr>
        <w:pStyle w:val="Heading3"/>
      </w:pPr>
      <w:r>
        <w:rPr>
          <w:b/>
          <w:bCs/>
        </w:rPr>
        <w:t xml:space="preserve">8.3 Discussion</w:t>
      </w:r>
    </w:p>
    <w:p>
      <w:pPr>
        <w:pStyle w:val="ListParagraph"/>
        <w:numPr>
          <w:ilvl w:val="0"/>
          <w:numId w:val="2"/>
        </w:numPr>
      </w:pPr>
      <w:r>
        <w:t xml:space="preserve">Numbers' consistently late linguistic profile is consistent with its status as the most compositionally complex Torah book; there is less evidence here of genuinely old syntactic templates (compare D_Code or Lev_Holiness) and more evidence of a thoroughly post-exilic composition environment.</w:t>
      </w:r>
    </w:p>
    <w:p>
      <w:pPr>
        <w:pStyle w:val="ListParagraph"/>
        <w:numPr>
          <w:ilvl w:val="0"/>
          <w:numId w:val="2"/>
        </w:numPr>
      </w:pPr>
      <w:r>
        <w:t xml:space="preserve">The Num_JE sub-unit word n-gram date (616 BCE) is earlier than the full Numbers date (290–363 BCE), but the Num_JE sub-unit has only 6,609 words and a correspondingly wide CI; this result should be treated with caution and is flagged as noisy.</w:t>
      </w:r>
    </w:p>
    <w:p>
      <w:r>
        <w:t xml:space="preserve"/>
      </w:r>
    </w:p>
    <w:p>
      <w:pPr>
        <w:pStyle w:val="Heading2"/>
      </w:pPr>
      <w:r>
        <w:rPr>
          <w:b/>
          <w:bCs/>
        </w:rPr>
        <w:t xml:space="preserve">Chapter 9: Deuteronomy</w:t>
      </w:r>
    </w:p>
    <w:p>
      <w:pPr>
        <w:pStyle w:val="Heading3"/>
      </w:pPr>
      <w:r>
        <w:rPr>
          <w:b/>
          <w:bCs/>
        </w:rPr>
        <w:t xml:space="preserve">9.1 Composition-History Background</w:t>
      </w:r>
    </w:p>
    <w:p>
      <w:pPr>
        <w:pStyle w:val="ListParagraph"/>
        <w:numPr>
          <w:ilvl w:val="0"/>
          <w:numId w:val="2"/>
        </w:numPr>
      </w:pPr>
      <w:r>
        <w:t xml:space="preserve">The 7th-century Josianic reform hypothesis (Noth, von Rad): Deuteronomy as the "book of the law" found by Hilkiah in 621 BCE (2 Kgs 22:8); the book is the theological program of the Josianic reform — centralization of worship, elimination of local shrines, Passover centralization.</w:t>
      </w:r>
    </w:p>
    <w:p>
      <w:pPr>
        <w:pStyle w:val="ListParagraph"/>
        <w:numPr>
          <w:ilvl w:val="0"/>
          <w:numId w:val="2"/>
        </w:numPr>
      </w:pPr>
      <w:r>
        <w:t xml:space="preserve">The exilic and post-exilic revision hypothesis: Deuteronomy's final form is substantially later than the Josianic period; the historical and theological framework reflects the exilic community's theology of divine punishment and hope; the frame speeches (Chs. 1–11, 27–31, 33–34) are widely attributed to Deuteronomistic editors.</w:t>
      </w:r>
    </w:p>
    <w:p>
      <w:pPr>
        <w:pStyle w:val="ListParagraph"/>
        <w:numPr>
          <w:ilvl w:val="0"/>
          <w:numId w:val="2"/>
        </w:numPr>
      </w:pPr>
      <w:r>
        <w:t xml:space="preserve">Sub-components for separate analysis: D_Code (law code, chs. 12–26), D_Frame (frame speeches, chs. 1–11, 27–31, 33–34), D_Song (the Song of Moses, ch. 32); each receives separate linguistic analysis.</w:t>
      </w:r>
    </w:p>
    <w:p>
      <w:r>
        <w:t xml:space="preserve"/>
      </w:r>
    </w:p>
    <w:p>
      <w:pPr>
        <w:pStyle w:val="Heading3"/>
      </w:pPr>
      <w:r>
        <w:rPr>
          <w:b/>
          <w:bCs/>
        </w:rPr>
        <w:t xml:space="preserve">9.2 Linguistic Results: Deuteronomy as a Whole</w:t>
      </w:r>
    </w:p>
    <w:p>
      <w:pPr>
        <w:pStyle w:val="ListParagraph"/>
        <w:numPr>
          <w:ilvl w:val="0"/>
          <w:numId w:val="2"/>
        </w:numPr>
      </w:pPr>
      <w:r>
        <w:t xml:space="preserve">Full model MAP: 292 BCE; B+D corrected MAP: 336 BCE (legal genre correction); 68% CI: 294–380 BCE.</w:t>
      </w:r>
    </w:p>
    <w:p>
      <w:pPr>
        <w:pStyle w:val="ListParagraph"/>
        <w:numPr>
          <w:ilvl w:val="0"/>
          <w:numId w:val="2"/>
        </w:numPr>
      </w:pPr>
      <w:r>
        <w:t xml:space="preserve">Resistant model MAP: 714 BCE (gap: -422 years; very strong archaic-syntax / late-lexicon pattern).</w:t>
      </w:r>
    </w:p>
    <w:p>
      <w:pPr>
        <w:pStyle w:val="ListParagraph"/>
        <w:numPr>
          <w:ilvl w:val="0"/>
          <w:numId w:val="2"/>
        </w:numPr>
      </w:pPr>
      <w:r>
        <w:t xml:space="preserve">Genre-neutral sub-model MAP: 728 BCE — a 436-year gap from the full model, quantifying the genre contamination for D; the legal register accounts for most of the full model's apparently late date.</w:t>
      </w:r>
    </w:p>
    <w:p>
      <w:pPr>
        <w:pStyle w:val="ListParagraph"/>
        <w:numPr>
          <w:ilvl w:val="0"/>
          <w:numId w:val="2"/>
        </w:numPr>
      </w:pPr>
      <w:r>
        <w:t xml:space="preserve">Mean LBH score: 0.41 (Transitional/Mixed) — the most CBH-like of the five Torah books, consistent with its reputation as linguistically archaic.</w:t>
      </w:r>
    </w:p>
    <w:p>
      <w:r>
        <w:t xml:space="preserve"/>
      </w:r>
    </w:p>
    <w:p>
      <w:pPr>
        <w:pStyle w:val="Heading3"/>
      </w:pPr>
      <w:r>
        <w:rPr>
          <w:b/>
          <w:bCs/>
        </w:rPr>
        <w:t xml:space="preserve">9.3 The Deuteronomic Code (Ch. 12–26)</w:t>
      </w:r>
    </w:p>
    <w:p>
      <w:pPr>
        <w:pStyle w:val="ListParagraph"/>
        <w:numPr>
          <w:ilvl w:val="0"/>
          <w:numId w:val="2"/>
        </w:numPr>
      </w:pPr>
      <w:r>
        <w:t xml:space="preserve">Full model MAP: 292 BCE; B+D: 317 BCE; resistant MAP: 847 BCE (gap: -555 years — the most extreme scribal-updating signature in the entire dataset of 23 analyzed units).</w:t>
      </w:r>
    </w:p>
    <w:p>
      <w:pPr>
        <w:pStyle w:val="ListParagraph"/>
        <w:numPr>
          <w:ilvl w:val="0"/>
          <w:numId w:val="2"/>
        </w:numPr>
      </w:pPr>
      <w:r>
        <w:t xml:space="preserve">Word n-gram MAP_AB: ~400 BCE (grammatical-sequence patterns suggest post-exilic composition environment, more recent than the syntax alone implies).</w:t>
      </w:r>
    </w:p>
    <w:p>
      <w:pPr>
        <w:pStyle w:val="ListParagraph"/>
        <w:numPr>
          <w:ilvl w:val="0"/>
          <w:numId w:val="2"/>
        </w:numPr>
      </w:pPr>
      <w:r>
        <w:t xml:space="preserve">Mean LBH score: 0.279 (Archaic/CBH-like) — the most archaic-looking sub-unit in the entire Torah; even more CBH-like than oracle Jeremiah (0.16 — but that is an 8th-7th century text in the training set).</w:t>
      </w:r>
    </w:p>
    <w:p>
      <w:pPr>
        <w:pStyle w:val="ListParagraph"/>
        <w:numPr>
          <w:ilvl w:val="0"/>
          <w:numId w:val="2"/>
        </w:numPr>
      </w:pPr>
      <w:r>
        <w:t xml:space="preserve">Leakage feature: frac_she = 0 in D_Code; שׁ as relative pronoun is completely absent; this prevents assigning D_Code to a late post-exilic date where שׁ is expected; the terminus set by frac_she is approximately 450–350 BCE at the latest.</w:t>
      </w:r>
    </w:p>
    <w:p>
      <w:pPr>
        <w:pStyle w:val="ListParagraph"/>
        <w:numPr>
          <w:ilvl w:val="0"/>
          <w:numId w:val="2"/>
        </w:numPr>
      </w:pPr>
      <w:r>
        <w:t xml:space="preserve">Interpretation: the law code preserves syntactic templates from a genuinely old legal document — the -555-year gap is too large to be random variation, and the word n-gram at 400 BCE confirms the code is not purely an invention of the 3rd century BCE. This is the strongest evidence in this study for a pre-exilic document embedded in a later editorial frame; the Josianic reform hypothesis (621 BCE) may have a genuine legal-code kernel, even if the book's frame is post-exilic.</w:t>
      </w:r>
    </w:p>
    <w:p>
      <w:r>
        <w:t xml:space="preserve"/>
      </w:r>
    </w:p>
    <w:p>
      <w:pPr>
        <w:pStyle w:val="Heading3"/>
      </w:pPr>
      <w:r>
        <w:rPr>
          <w:b/>
          <w:bCs/>
        </w:rPr>
        <w:t xml:space="preserve">9.4 The Deuteronomic Frame (Ch. 1–11, 27–31, 33–34)</w:t>
      </w:r>
    </w:p>
    <w:p>
      <w:pPr>
        <w:pStyle w:val="ListParagraph"/>
        <w:numPr>
          <w:ilvl w:val="0"/>
          <w:numId w:val="2"/>
        </w:numPr>
      </w:pPr>
      <w:r>
        <w:t xml:space="preserve">Full model MAP: 274 BCE; B+D: 317 BCE; resistant MAP: 596 BCE.</w:t>
      </w:r>
    </w:p>
    <w:p>
      <w:pPr>
        <w:pStyle w:val="ListParagraph"/>
        <w:numPr>
          <w:ilvl w:val="0"/>
          <w:numId w:val="2"/>
        </w:numPr>
      </w:pPr>
      <w:r>
        <w:t xml:space="preserve">Mean LBH score: 0.49 (Transitional/Mixed) — more LBH-like than the code (0.279), consistent with the frame being Dtr editorial work.</w:t>
      </w:r>
    </w:p>
    <w:p>
      <w:pPr>
        <w:pStyle w:val="ListParagraph"/>
        <w:numPr>
          <w:ilvl w:val="0"/>
          <w:numId w:val="2"/>
        </w:numPr>
      </w:pPr>
      <w:r>
        <w:t xml:space="preserve">The frame shows a less extreme archaic-syntax pattern than the Code (gap: -322 years vs. -555 years for D_Code); it is more consistently late in both syntax and lexicon, consistent with post-exilic editorial composition.</w:t>
      </w:r>
    </w:p>
    <w:p>
      <w:r>
        <w:t xml:space="preserve"/>
      </w:r>
    </w:p>
    <w:p>
      <w:pPr>
        <w:pStyle w:val="Heading3"/>
      </w:pPr>
      <w:r>
        <w:rPr>
          <w:b/>
          <w:bCs/>
        </w:rPr>
        <w:t xml:space="preserve">9.5 The Song of Moses (Ch. 32)</w:t>
      </w:r>
    </w:p>
    <w:p>
      <w:pPr>
        <w:pStyle w:val="ListParagraph"/>
        <w:numPr>
          <w:ilvl w:val="0"/>
          <w:numId w:val="2"/>
        </w:numPr>
      </w:pPr>
      <w:r>
        <w:t xml:space="preserve">Full model MAP: 679 BCE; B+D: 748 BCE; resistant MAP: 536 BCE (gap: +143 years — positive gap = lexical archaism, like the Song of the Sea but far less extreme).</w:t>
      </w:r>
    </w:p>
    <w:p>
      <w:pPr>
        <w:pStyle w:val="ListParagraph"/>
        <w:numPr>
          <w:ilvl w:val="0"/>
          <w:numId w:val="2"/>
        </w:numPr>
      </w:pPr>
      <w:r>
        <w:t xml:space="preserve">Mean LBH score: 0.21 (Archaic) — very archaic lexicon; the Song of Moses is the most archaic-looking text in Deuteronomy by mean_lbh.</w:t>
      </w:r>
    </w:p>
    <w:p>
      <w:pPr>
        <w:pStyle w:val="ListParagraph"/>
        <w:numPr>
          <w:ilvl w:val="0"/>
          <w:numId w:val="2"/>
        </w:numPr>
      </w:pPr>
      <w:r>
        <w:t xml:space="preserve">The positive gap (full older than resistant) is the opposite of D_Code and suggests lexical archaism rather than transmitted antiquity; the Song is more similar to the Song of the Sea in this respect, though on a much smaller scale.</w:t>
      </w:r>
    </w:p>
    <w:p>
      <w:r>
        <w:t xml:space="preserve"/>
      </w:r>
    </w:p>
    <w:p>
      <w:pPr>
        <w:pStyle w:val="Heading3"/>
      </w:pPr>
      <w:r>
        <w:rPr>
          <w:b/>
          <w:bCs/>
        </w:rPr>
        <w:t xml:space="preserve">9.6 Discussion: The Composition History of Deuteronomy</w:t>
      </w:r>
    </w:p>
    <w:p>
      <w:pPr>
        <w:pStyle w:val="ListParagraph"/>
        <w:numPr>
          <w:ilvl w:val="0"/>
          <w:numId w:val="2"/>
        </w:numPr>
      </w:pPr>
      <w:r>
        <w:t xml:space="preserve">The D_Code's archaic-syntax signature makes it the best candidate in the Torah for a genuinely pre-exilic document; the combination of frac_she = 0 and a -555-year gap makes this the most defensible case for pre-exilic material in any Torah text.</w:t>
      </w:r>
    </w:p>
    <w:p>
      <w:pPr>
        <w:pStyle w:val="ListParagraph"/>
        <w:numPr>
          <w:ilvl w:val="0"/>
          <w:numId w:val="2"/>
        </w:numPr>
      </w:pPr>
      <w:r>
        <w:t xml:space="preserve">The D_Frame's more consistently late profile (gap: -322 years; mean_lbh 0.49) is consistent with Dtr editorial composition in the exilic or early post-exilic period.</w:t>
      </w:r>
    </w:p>
    <w:p>
      <w:pPr>
        <w:pStyle w:val="ListParagraph"/>
      </w:pPr>
      <w:r>
        <w:t xml:space="preserve">HB-VI sub-source results for Deuteronomy: D_Code MAP = 698 BCE [CI68: 722-673 BCE] (scholarly prior); agnostic MAP = 737 BCE (shift -51 yr, mildly prior-influenced). D_Frame MAP = 716 BCE [CI68: 739-693 BCE] (scholarly prior); agnostic MAP = 714 BCE (shift -20 yr, data-driven). D_Song MAP = 797 BCE [CI68: 831-760 BCE] (scholarly prior); agnostic MAP = 781 BCE (shift -58 yr, mildly prior-influenced).</w:t>
      </w:r>
    </w:p>
    <w:p>
      <w:pPr>
        <w:pStyle w:val="ListParagraph"/>
      </w:pPr>
      <w:r>
        <w:t xml:space="preserve">D_Code HB-VI interpretation: the agnostic MAP of 737 BCE for D_Code is meaningfully older than the MLE-MVN full-model date (292 BCE) and older than the MLE-MVN B+D corrected date (317 BCE). The HB-VI sees the archaic SBH feature profile of D_Code (mean_lbh = 0.279, frac_she = 0 leakage feature, resistant-model date = 847 BCE) and maps it to a pre-exilic date. Combined with the MLE-MVN resistant model, this provides two independent lines of evidence for a pre-exilic syntactic substrate in D_Code — the Josianic reform hypothesis has genuine linguistic support.</w:t>
      </w:r>
    </w:p>
    <w:p>
      <w:pPr>
        <w:pStyle w:val="ListParagraph"/>
      </w:pPr>
      <w:r>
        <w:t xml:space="preserve">D_Frame HB-VI interpretation: the data-driven result (shift -20 yr) with agnostic MAP = 714 BCE is surprising for the framing chapters of Deuteronomy, which the MLE-MVN analysis places in the exilic/early post-exilic period (D_Frame resistant MAP = 596 BCE, mean_lbh = 0.49 Transitional). The HB-VI model's older result likely reflects that the D_Frame text, extracted at sub-source level, has a more archaic feature profile than the full Deuteronomy book; the book-level MLE-MVN result dilutes the D_Frame signal with D_Code and D_Song features. Report both estimates with this interpretive note.</w:t>
      </w:r>
    </w:p>
    <w:p>
      <w:pPr>
        <w:pStyle w:val="ListParagraph"/>
      </w:pPr>
      <w:r>
        <w:t xml:space="preserve">D_Song HB-VI interpretation: MAP = 781-797 BCE (agnostic to scholarly) places the Song of Moses among the oldest sub-sources in Deuteronomy; the mildly prior-influenced classification (shift -58 yr) means the agnostic MAP is the more reliable estimate. Combined with the MLE-MVN full-model date (679 BCE) and a small positive archaism gap (+143 yr), the Song of Moses is best interpreted as a moderately archaizing poem — older-looking than the D_Frame but with less extreme archaism than the Song of the Sea.</w:t>
      </w:r>
    </w:p>
    <w:p>
      <w:pPr>
        <w:pStyle w:val="ListParagraph"/>
        <w:numPr>
          <w:ilvl w:val="0"/>
          <w:numId w:val="2"/>
        </w:numPr>
      </w:pPr>
      <w:r>
        <w:t xml:space="preserve">The Song of Moses stands apart as a likely archaizing composition, analogous in mechanism (though less extreme in magnitude) to the Song of the Sea.</w:t>
      </w:r>
    </w:p>
    <w:p>
      <w:r>
        <w:t xml:space="preserve"/>
      </w:r>
    </w:p>
    <w:p>
      <w:r>
        <w:br w:type="page"/>
      </w:r>
    </w:p>
    <w:p>
      <w:pPr>
        <w:pStyle w:val="Heading1"/>
      </w:pPr>
      <w:r>
        <w:rPr>
          <w:b/>
          <w:bCs/>
        </w:rPr>
        <w:t xml:space="preserve">PART III: THE DOCUMENTARY SOURCES AND CHAPTER-LEVEL STRATIGRAPHY</w:t>
      </w:r>
    </w:p>
    <w:p>
      <w:r>
        <w:t xml:space="preserve"/>
      </w:r>
    </w:p>
    <w:p>
      <w:pPr>
        <w:pStyle w:val="Heading2"/>
      </w:pPr>
      <w:r>
        <w:rPr>
          <w:b/>
          <w:bCs/>
        </w:rPr>
        <w:t xml:space="preserve">Chapter 10: Torah Source Stratigraphy at the Chapter Level</w:t>
      </w:r>
    </w:p>
    <w:p>
      <w:pPr>
        <w:pStyle w:val="Heading3"/>
      </w:pPr>
      <w:r>
        <w:rPr>
          <w:b/>
          <w:bCs/>
        </w:rPr>
        <w:t xml:space="preserve">10.1 Rationale and Method</w:t>
      </w:r>
    </w:p>
    <w:p>
      <w:pPr>
        <w:pStyle w:val="ListParagraph"/>
        <w:numPr>
          <w:ilvl w:val="0"/>
          <w:numId w:val="2"/>
        </w:numPr>
      </w:pPr>
      <w:r>
        <w:t xml:space="preserve">Book-level dating (Chs. 5–9) treats each Torah book as a single unit; chapter-level dating resolves internal diversity by computing separate word n-gram posteriors for all 187 Torah chapters using the vectorized posterior algorithm (Script 19: torah_source_analysis.py).</w:t>
      </w:r>
    </w:p>
    <w:p>
      <w:pPr>
        <w:pStyle w:val="ListParagraph"/>
        <w:numPr>
          <w:ilvl w:val="0"/>
          <w:numId w:val="2"/>
        </w:numPr>
      </w:pPr>
      <w:r>
        <w:t xml:space="preserve">Each chapter receives: MAP_word (word n-gram), avg_date, archaism_index (MAP_word minus MAP_resistant for the book-level resistant estimate), and a classification: OLD_SOURCE, ARCHAIZED, EDITORIAL, MIXED, or INSUFFICIENT (&lt; 200 words). Source labels per chapter follow Friedman (2003) attributions: P, H, J, E, JE, D-code, D-frame, Poem.</w:t>
      </w:r>
    </w:p>
    <w:p>
      <w:r>
        <w:t xml:space="preserve"/>
      </w:r>
    </w:p>
    <w:p>
      <w:pPr>
        <w:pStyle w:val="Heading3"/>
      </w:pPr>
      <w:r>
        <w:rPr>
          <w:b/>
          <w:bCs/>
        </w:rPr>
        <w:t xml:space="preserve">10.2 Classification Results</w:t>
      </w:r>
    </w:p>
    <w:p>
      <w:pPr>
        <w:pStyle w:val="ListParagraph"/>
        <w:numPr>
          <w:ilvl w:val="0"/>
          <w:numId w:val="2"/>
        </w:numPr>
      </w:pPr>
      <w:r>
        <w:t xml:space="preserve">OLD_SOURCE chapters (avg MAP &gt; 650 BCE, archaism_index -200 to +300): the Balaam oracles (Num 23–24) are the most prominent; word n-gram MAP ~700 BCE for both chapters; independently classified as old-source by the word n-gram model without any training on them; D_Code chapters (Deut 12–26) appear in this category under the word n-gram model with MAP_AB ~400–500 BCE.</w:t>
      </w:r>
    </w:p>
    <w:p>
      <w:pPr>
        <w:pStyle w:val="ListParagraph"/>
        <w:numPr>
          <w:ilvl w:val="0"/>
          <w:numId w:val="2"/>
        </w:numPr>
      </w:pPr>
      <w:r>
        <w:t xml:space="preserve">ARCHAIZED chapters (archaism_index &gt; +300): concentrated in Priestly Leviticus and Numbers chapters; Lev 3 is the most extreme (archaism index = +777 BCE); word n-gram gives these chapters 437–857 BCE while the resistant model anchors Leviticus to a late syntactic date; consistent with P using formulaic archaic grammatical patterns in a late orthographic register.</w:t>
      </w:r>
    </w:p>
    <w:p>
      <w:pPr>
        <w:pStyle w:val="ListParagraph"/>
        <w:numPr>
          <w:ilvl w:val="0"/>
          <w:numId w:val="2"/>
        </w:numPr>
      </w:pPr>
      <w:r>
        <w:t xml:space="preserve">EDITORIAL chapters (both MAPs &lt; 425 BCE, archaism_index -250 to +250): concentrated in D_Frame (Deut 1–11, 27–31) and late Genesis narratives; consistent post-exilic dates with no detectable archaic signal; these chapters reflect the Persian-period editorial hand directly.</w:t>
      </w:r>
    </w:p>
    <w:p>
      <w:r>
        <w:t xml:space="preserve"/>
      </w:r>
    </w:p>
    <w:p>
      <w:pPr>
        <w:pStyle w:val="Heading3"/>
      </w:pPr>
      <w:r>
        <w:rPr>
          <w:b/>
          <w:bCs/>
        </w:rPr>
        <w:t xml:space="preserve">10.3 Compilation Date Estimates per Book</w:t>
      </w:r>
    </w:p>
    <w:p>
      <w:pPr>
        <w:pStyle w:val="ListParagraph"/>
        <w:numPr>
          <w:ilvl w:val="0"/>
          <w:numId w:val="2"/>
        </w:numPr>
      </w:pPr>
      <w:r>
        <w:t xml:space="preserve">Compilation TPQ (10th percentile of chapter avg_dates, i.e., the date of the earliest 10% of chapters): Genesis = 349, Exodus = 365, Leviticus = 237, Numbers = 227, Deuteronomy = 243 BCE.</w:t>
      </w:r>
    </w:p>
    <w:p>
      <w:pPr>
        <w:pStyle w:val="ListParagraph"/>
        <w:numPr>
          <w:ilvl w:val="0"/>
          <w:numId w:val="2"/>
        </w:numPr>
      </w:pPr>
      <w:r>
        <w:t xml:space="preserve">Main composition median (50th percentile): Genesis = 526, Exodus = 497, Leviticus = 443, Numbers = 444, Deuteronomy = 429 BCE.</w:t>
      </w:r>
    </w:p>
    <w:p>
      <w:pPr>
        <w:pStyle w:val="ListParagraph"/>
        <w:numPr>
          <w:ilvl w:val="0"/>
          <w:numId w:val="2"/>
        </w:numPr>
      </w:pPr>
      <w:r>
        <w:t xml:space="preserve">Oldest source clusters (90th percentile): Genesis = 668, Exodus = 660, Leviticus = 587, Numbers = 675, Deuteronomy = 549 BCE; Genesis and Numbers have the most ancient chapter clusters, consistent with embedded early material (patriarchal narratives in Gen; Balaam oracles in Num).</w:t>
      </w:r>
    </w:p>
    <w:p>
      <w:r>
        <w:t xml:space="preserve"/>
      </w:r>
    </w:p>
    <w:p>
      <w:pPr>
        <w:pStyle w:val="Heading3"/>
      </w:pPr>
      <w:r>
        <w:rPr>
          <w:b/>
          <w:bCs/>
        </w:rPr>
        <w:t xml:space="preserve">10.4 Implications for the Documentary Hypothesis</w:t>
      </w:r>
    </w:p>
    <w:p>
      <w:pPr>
        <w:pStyle w:val="ListParagraph"/>
        <w:numPr>
          <w:ilvl w:val="0"/>
          <w:numId w:val="2"/>
        </w:numPr>
      </w:pPr>
      <w:r>
        <w:t xml:space="preserve">Compilation TPQ dates cluster in the 227–365 BCE range across all five books — consistent with a single late editorial period (4th century BCE) rather than rolling multi-century composition; differences between books reflect their source compositions, not different editorial histories.</w:t>
      </w:r>
    </w:p>
    <w:p>
      <w:pPr>
        <w:pStyle w:val="ListParagraph"/>
        <w:numPr>
          <w:ilvl w:val="0"/>
          <w:numId w:val="2"/>
        </w:numPr>
      </w:pPr>
      <w:r>
        <w:t xml:space="preserve">The D_Code's OLD_SOURCE chapter signal provides the strongest evidence for a genuinely pre-exilic documentary layer; the Balaam oracles provide a second independent example from a different source tradition (JE).</w:t>
      </w:r>
    </w:p>
    <w:p>
      <w:r>
        <w:t xml:space="preserve"/>
      </w:r>
    </w:p>
    <w:p>
      <w:pPr>
        <w:pStyle w:val="Heading2"/>
      </w:pPr>
      <w:r>
        <w:rPr>
          <w:b/>
          <w:bCs/>
        </w:rPr>
        <w:t xml:space="preserve">Chapter 11: The D Source</w:t>
      </w:r>
    </w:p>
    <w:p>
      <w:pPr>
        <w:pStyle w:val="ListParagraph"/>
        <w:numPr>
          <w:ilvl w:val="0"/>
          <w:numId w:val="2"/>
        </w:numPr>
      </w:pPr>
      <w:r>
        <w:t xml:space="preserve">D = the whole book of Deuteronomy; results from Chapter 9 are summarized and interpreted in the context of the documentary model.</w:t>
      </w:r>
    </w:p>
    <w:p>
      <w:pPr>
        <w:pStyle w:val="ListParagraph"/>
        <w:numPr>
          <w:ilvl w:val="0"/>
          <w:numId w:val="2"/>
        </w:numPr>
      </w:pPr>
      <w:r>
        <w:t xml:space="preserve">Is D a coherent linguistic unit? The D_Code / D_Frame divergence (code: mean_lbh 0.279, resistant MAP 847 BCE; frame: mean_lbh 0.49, resistant MAP 596 BCE) suggests D is composite — the code and the frame have distinct linguistic profiles consistent with different compositional moments.</w:t>
      </w:r>
    </w:p>
    <w:p>
      <w:pPr>
        <w:pStyle w:val="ListParagraph"/>
        <w:numPr>
          <w:ilvl w:val="0"/>
          <w:numId w:val="2"/>
        </w:numPr>
      </w:pPr>
      <w:r>
        <w:t xml:space="preserve">The D source's position in the documentary model: the linguistic data are most consistent with D_Code being a genuine pre-exilic legal corpus (perhaps the Josianic reform's legal foundation) that was framed by D_Frame (Dtr editors) in the exilic period and reached its current form in the early post-exilic period.</w:t>
      </w:r>
    </w:p>
    <w:p>
      <w:pPr>
        <w:pStyle w:val="ListParagraph"/>
        <w:numPr>
          <w:ilvl w:val="0"/>
          <w:numId w:val="2"/>
        </w:numPr>
      </w:pPr>
      <w:r>
        <w:t xml:space="preserve">What the model cannot tell us: whether D_Code was a single pre-exilic document or an amalgamation of legal material assembled over the monarchic period; the linguistic model dates the current linguistic surface, not the earliest stratum.</w:t>
      </w:r>
    </w:p>
    <w:p>
      <w:r>
        <w:t xml:space="preserve"/>
      </w:r>
    </w:p>
    <w:p>
      <w:pPr>
        <w:pStyle w:val="Heading2"/>
      </w:pPr>
      <w:r>
        <w:rPr>
          <w:b/>
          <w:bCs/>
        </w:rPr>
        <w:t xml:space="preserve">Chapter 12: The P Source</w:t>
      </w:r>
    </w:p>
    <w:p>
      <w:pPr>
        <w:pStyle w:val="Heading3"/>
      </w:pPr>
      <w:r>
        <w:rPr>
          <w:b/>
          <w:bCs/>
        </w:rPr>
        <w:t xml:space="preserve">12.1 P Defined</w:t>
      </w:r>
    </w:p>
    <w:p>
      <w:pPr>
        <w:pStyle w:val="ListParagraph"/>
        <w:numPr>
          <w:ilvl w:val="0"/>
          <w:numId w:val="2"/>
        </w:numPr>
      </w:pPr>
      <w:r>
        <w:t xml:space="preserve">Friedman/Baden P-source chapter attributions across Genesis, Exodus, Leviticus, and Numbers; 53,645 words in total — the largest single analyzed unit; large size provides reliable estimates with relatively narrow CIs.</w:t>
      </w:r>
    </w:p>
    <w:p>
      <w:r>
        <w:t xml:space="preserve"/>
      </w:r>
    </w:p>
    <w:p>
      <w:pPr>
        <w:pStyle w:val="Heading3"/>
      </w:pPr>
      <w:r>
        <w:rPr>
          <w:b/>
          <w:bCs/>
        </w:rPr>
        <w:t xml:space="preserve">12.2 Linguistic Results</w:t>
      </w:r>
    </w:p>
    <w:p>
      <w:pPr>
        <w:pStyle w:val="ListParagraph"/>
        <w:numPr>
          <w:ilvl w:val="0"/>
          <w:numId w:val="2"/>
        </w:numPr>
      </w:pPr>
      <w:r>
        <w:t xml:space="preserve">Full model MAP: 361 BCE; B+D corrected MAP: 343 BCE (legal genre correction); 68% CI: 304–380 BCE.</w:t>
      </w:r>
    </w:p>
    <w:p>
      <w:pPr>
        <w:pStyle w:val="ListParagraph"/>
        <w:numPr>
          <w:ilvl w:val="0"/>
          <w:numId w:val="2"/>
        </w:numPr>
      </w:pPr>
      <w:r>
        <w:t xml:space="preserve">Resistant model MAP: 481 BCE (gap: -120 years; moderate archaic-syntax pattern — less extreme than H or D_Code but consistent with some genuinely old syntactic templates).</w:t>
      </w:r>
    </w:p>
    <w:p>
      <w:pPr>
        <w:pStyle w:val="ListParagraph"/>
        <w:numPr>
          <w:ilvl w:val="0"/>
          <w:numId w:val="2"/>
        </w:numPr>
      </w:pPr>
      <w:r>
        <w:t xml:space="preserve">Mean LBH score: 0.74 (Modern/LBH-like) — P is linguistically modern; its language is closer to Nehemiah than to Amos.</w:t>
      </w:r>
    </w:p>
    <w:p>
      <w:pPr>
        <w:pStyle w:val="ListParagraph"/>
        <w:numPr>
          <w:ilvl w:val="0"/>
          <w:numId w:val="2"/>
        </w:numPr>
      </w:pPr>
      <w:r>
        <w:t xml:space="preserve">CRITICAL: Under genre correction (B+D), P shifts YOUNGER (from 361 to 343 BCE — a -18-year shift) rather than older; this is the only Torah source where genre correction moves the date later. This means P's late-looking features are genuine late temporal signal, not a genre artifact of legal register; the correction increases confidence that P is post-exilic.</w:t>
      </w:r>
    </w:p>
    <w:p>
      <w:r>
        <w:t xml:space="preserve"/>
      </w:r>
    </w:p>
    <w:p>
      <w:pPr>
        <w:pStyle w:val="Heading3"/>
      </w:pPr>
      <w:r>
        <w:rPr>
          <w:b/>
          <w:bCs/>
        </w:rPr>
        <w:t xml:space="preserve">12.3 Discussion</w:t>
      </w:r>
    </w:p>
    <w:p>
      <w:pPr>
        <w:pStyle w:val="ListParagraph"/>
        <w:numPr>
          <w:ilvl w:val="0"/>
          <w:numId w:val="2"/>
        </w:numPr>
      </w:pPr>
      <w:r>
        <w:t xml:space="preserve">P's date of ~343–361 BCE (4th century BCE) is later than the exilic dating (6th century) most scholars assign it; it is consistent with Persian-period priestly composition but in the late-Persian rather than early-Persian phase.</w:t>
      </w:r>
    </w:p>
    <w:p>
      <w:pPr>
        <w:pStyle w:val="ListParagraph"/>
        <w:numPr>
          <w:ilvl w:val="0"/>
          <w:numId w:val="2"/>
        </w:numPr>
      </w:pPr>
      <w:r>
        <w:t xml:space="preserve">The combination of a high mean_lbh score (0.74), genre correction moving the date later rather than earlier, and the moderate archaic-syntax signal (resistant MAP 481 BCE) converges on a mid-4th-century BCE date as the most reliable estimate.</w:t>
      </w:r>
    </w:p>
    <w:p>
      <w:pPr>
        <w:pStyle w:val="ListParagraph"/>
      </w:pPr>
      <w:r>
        <w:t xml:space="preserve">HB-VI results for P source: MAP = 402 BCE [CI68: 436-369 BCE] (scholarly prior N(600 BCE, 100^2)). Prior sensitivity: shift = -4 yr (agnostic MAP = 406 BCE). Classification: DATA-DRIVEN. The P source is the only documentary source where the HB-VI result is data-driven; this means the linguistic features of P genuinely place it at ~400-406 BCE regardless of the prior. The convergence of HB-VI (agnostic 406 BCE), MLE-MVN full model (361 BCE), and MLE-MVN B+D corrected (343 BCE) across three independent methods provides the strongest single-source date confidence in the entire Torah analysis.</w:t>
      </w:r>
    </w:p>
    <w:p>
      <w:pPr>
        <w:pStyle w:val="ListParagraph"/>
      </w:pPr>
      <w:r>
        <w:t xml:space="preserve">The data-driven HB-VI result for P has a specific implication for the H vs. P relative dating debate: with agnostic priors, P dates to ~400-406 BCE (HB-VI) and the Holiness Code (Lev_Holiness) dates to ~660 BCE (HB-VI agnostic). Even if the HB-VI Lev_Holiness date is mildly prior-influenced, the 250-year gap between them (660 BCE vs. 406 BCE) is larger than the prior influence could account for alone. This independently supports Knohl's position that the Holiness Code preserves older legal material than the broader Priestly source.</w:t>
      </w:r>
    </w:p>
    <w:p>
      <w:r>
        <w:t xml:space="preserve"/>
      </w:r>
    </w:p>
    <w:p>
      <w:pPr>
        <w:pStyle w:val="Heading2"/>
      </w:pPr>
      <w:r>
        <w:rPr>
          <w:b/>
          <w:bCs/>
        </w:rPr>
        <w:t xml:space="preserve">Chapter 13: The JE Source</w:t>
      </w:r>
    </w:p>
    <w:p>
      <w:pPr>
        <w:pStyle w:val="Heading3"/>
      </w:pPr>
      <w:r>
        <w:rPr>
          <w:b/>
          <w:bCs/>
        </w:rPr>
        <w:t xml:space="preserve">13.1 JE Defined</w:t>
      </w:r>
    </w:p>
    <w:p>
      <w:pPr>
        <w:pStyle w:val="ListParagraph"/>
        <w:numPr>
          <w:ilvl w:val="0"/>
          <w:numId w:val="2"/>
        </w:numPr>
      </w:pPr>
      <w:r>
        <w:t xml:space="preserve">JE source as a single unit: cross-cutting Genesis, Exodus, and Numbers; 40,867 words after Song of Sea exclusion; the J/E separation is not attempted in this study because insufficient internal dating anchors exist to separate the two sub-sources linguistically.</w:t>
      </w:r>
    </w:p>
    <w:p>
      <w:r>
        <w:t xml:space="preserve"/>
      </w:r>
    </w:p>
    <w:p>
      <w:pPr>
        <w:pStyle w:val="Heading3"/>
      </w:pPr>
      <w:r>
        <w:rPr>
          <w:b/>
          <w:bCs/>
        </w:rPr>
        <w:t xml:space="preserve">13.2 Linguistic Results: JE as a Whole</w:t>
      </w:r>
    </w:p>
    <w:p>
      <w:pPr>
        <w:pStyle w:val="ListParagraph"/>
        <w:numPr>
          <w:ilvl w:val="0"/>
          <w:numId w:val="2"/>
        </w:numPr>
      </w:pPr>
      <w:r>
        <w:t xml:space="preserve">Full model MAP: 435 BCE; B+D corrected MAP: 444 BCE (narrative genre correction); 68% CI: 410–483 BCE.</w:t>
      </w:r>
    </w:p>
    <w:p>
      <w:pPr>
        <w:pStyle w:val="ListParagraph"/>
        <w:numPr>
          <w:ilvl w:val="0"/>
          <w:numId w:val="2"/>
        </w:numPr>
      </w:pPr>
      <w:r>
        <w:t xml:space="preserve">Resistant model MAP: 329 BCE (gap: +106 years; lexical archaism moderately active — full model older than resistant).</w:t>
      </w:r>
    </w:p>
    <w:p>
      <w:pPr>
        <w:pStyle w:val="ListParagraph"/>
        <w:numPr>
          <w:ilvl w:val="0"/>
          <w:numId w:val="2"/>
        </w:numPr>
      </w:pPr>
      <w:r>
        <w:t xml:space="preserve">Mean LBH score: ~0.65 (Transitional/Modern boundary).</w:t>
      </w:r>
    </w:p>
    <w:p>
      <w:r>
        <w:t xml:space="preserve"/>
      </w:r>
    </w:p>
    <w:p>
      <w:pPr>
        <w:pStyle w:val="Heading3"/>
      </w:pPr>
      <w:r>
        <w:rPr>
          <w:b/>
          <w:bCs/>
        </w:rPr>
        <w:t xml:space="preserve">13.3 JE Sub-unit Analysis by Torah Book</w:t>
      </w:r>
    </w:p>
    <w:p>
      <w:r>
        <w:t xml:space="preserve">[This section presents results from Script 06 (06_je_subsource_dating.py), which extracts and dates the JE narrative stratum within each Torah book separately using the same MVN Bayesian framework as the full pipeline.]</w:t>
      </w:r>
    </w:p>
    <w:p>
      <w:r>
        <w:t xml:space="preserve"/>
      </w:r>
    </w:p>
    <w:p>
      <w:pPr>
        <w:pStyle w:val="ListParagraph"/>
        <w:numPr>
          <w:ilvl w:val="0"/>
          <w:numId w:val="2"/>
        </w:numPr>
      </w:pPr>
      <w:r>
        <w:t xml:space="preserve">GENESIS JE (Gen_JE): chapters following J/E attributions for Genesis from Friedman (2003); ~25,207 words (17 chapter-ranges from Gen 2 through Gen 50).</w:t>
      </w:r>
    </w:p>
    <w:p>
      <w:pPr>
        <w:pStyle w:val="ListParagraph"/>
        <w:numPr>
          <w:ilvl w:val="1"/>
          <w:numId w:val="2"/>
        </w:numPr>
      </w:pPr>
      <w:r>
        <w:t xml:space="preserve">  Full/morpho MAP: 416 BCE; 68% CI: 384–449 BCE.</w:t>
      </w:r>
    </w:p>
    <w:p>
      <w:pPr>
        <w:pStyle w:val="ListParagraph"/>
        <w:numPr>
          <w:ilvl w:val="1"/>
          <w:numId w:val="2"/>
        </w:numPr>
      </w:pPr>
      <w:r>
        <w:t xml:space="preserve">  Word n-gram MAP_AB: 504 BCE; 68% CI broader due to heterogeneous chapter composition.</w:t>
      </w:r>
    </w:p>
    <w:p>
      <w:pPr>
        <w:pStyle w:val="ListParagraph"/>
        <w:numPr>
          <w:ilvl w:val="1"/>
          <w:numId w:val="2"/>
        </w:numPr>
      </w:pPr>
      <w:r>
        <w:t xml:space="preserve">  Mean LBH score: 0.714 (Modern/LBH-like) — despite containing the patriarchal narratives, which many scholars regard as the oldest material in the Torah, Gen_JE reads as linguistically modern.</w:t>
      </w:r>
    </w:p>
    <w:p>
      <w:pPr>
        <w:pStyle w:val="ListParagraph"/>
        <w:numPr>
          <w:ilvl w:val="1"/>
          <w:numId w:val="2"/>
        </w:numPr>
      </w:pPr>
      <w:r>
        <w:t xml:space="preserve">  Register: Modern (LBH-like). This is a striking result: if the Yahwist composed these narratives in the 10th century BCE, seven centuries of transmission have completely erased the linguistic signature.</w:t>
      </w:r>
    </w:p>
    <w:p>
      <w:r>
        <w:t xml:space="preserve"/>
      </w:r>
    </w:p>
    <w:p>
      <w:pPr>
        <w:pStyle w:val="ListParagraph"/>
        <w:numPr>
          <w:ilvl w:val="0"/>
          <w:numId w:val="2"/>
        </w:numPr>
      </w:pPr>
      <w:r>
        <w:t xml:space="preserve">EXODUS JE (Exo_JE): JE chapters in Exodus; ~13,464 words (covering the plague narrative JE strands and Sinai).</w:t>
      </w:r>
    </w:p>
    <w:p>
      <w:pPr>
        <w:pStyle w:val="ListParagraph"/>
        <w:numPr>
          <w:ilvl w:val="1"/>
          <w:numId w:val="2"/>
        </w:numPr>
      </w:pPr>
      <w:r>
        <w:t xml:space="preserve">  Full/morpho MAP: 465 BCE; 68% CI: 421–509 BCE.</w:t>
      </w:r>
    </w:p>
    <w:p>
      <w:pPr>
        <w:pStyle w:val="ListParagraph"/>
        <w:numPr>
          <w:ilvl w:val="1"/>
          <w:numId w:val="2"/>
        </w:numPr>
      </w:pPr>
      <w:r>
        <w:t xml:space="preserve">  Word n-gram MAP_AB: 480 BCE — excellent agreement with morpho date, confirming grammatical-sequence patterns are concordant with the morphosyntactic model.</w:t>
      </w:r>
    </w:p>
    <w:p>
      <w:pPr>
        <w:pStyle w:val="ListParagraph"/>
        <w:numPr>
          <w:ilvl w:val="1"/>
          <w:numId w:val="2"/>
        </w:numPr>
      </w:pPr>
      <w:r>
        <w:t xml:space="preserve">  Mean LBH score: 0.588 (Mixed, leaning Modern) — less modern than Gen_JE, suggesting Exo_JE may preserve slightly older linguistic material or was subject to less thoroughgoing modernization.</w:t>
      </w:r>
    </w:p>
    <w:p>
      <w:pPr>
        <w:pStyle w:val="ListParagraph"/>
        <w:numPr>
          <w:ilvl w:val="1"/>
          <w:numId w:val="2"/>
        </w:numPr>
      </w:pPr>
      <w:r>
        <w:t xml:space="preserve">  Register: Modern (borderline). The Exodus JE stratum's 465 BCE morpho date falls squarely in the Persian period, consistent with the book of Exodus as a whole.</w:t>
      </w:r>
    </w:p>
    <w:p>
      <w:r>
        <w:t xml:space="preserve"/>
      </w:r>
    </w:p>
    <w:p>
      <w:pPr>
        <w:pStyle w:val="ListParagraph"/>
        <w:numPr>
          <w:ilvl w:val="0"/>
          <w:numId w:val="2"/>
        </w:numPr>
      </w:pPr>
      <w:r>
        <w:t xml:space="preserve">NUMBERS JE (Num_JE): JE chapters in Numbers; ~6,609 words (covering wilderness episodes and conflict narratives).</w:t>
      </w:r>
    </w:p>
    <w:p>
      <w:pPr>
        <w:pStyle w:val="ListParagraph"/>
        <w:numPr>
          <w:ilvl w:val="1"/>
          <w:numId w:val="2"/>
        </w:numPr>
      </w:pPr>
      <w:r>
        <w:t xml:space="preserve">  Full/morpho MAP: 479 BCE; 68% CI: 416–541 BCE (wide due to small size).</w:t>
      </w:r>
    </w:p>
    <w:p>
      <w:pPr>
        <w:pStyle w:val="ListParagraph"/>
        <w:numPr>
          <w:ilvl w:val="1"/>
          <w:numId w:val="2"/>
        </w:numPr>
      </w:pPr>
      <w:r>
        <w:t xml:space="preserve">  Word n-gram MAP_AB: 616 BCE (wide CI; flagged as noisy at 6,609 words).</w:t>
      </w:r>
    </w:p>
    <w:p>
      <w:pPr>
        <w:pStyle w:val="ListParagraph"/>
        <w:numPr>
          <w:ilvl w:val="1"/>
          <w:numId w:val="2"/>
        </w:numPr>
      </w:pPr>
      <w:r>
        <w:t xml:space="preserve">  Mean LBH score: 0.730 (Modern/LBH-like).</w:t>
      </w:r>
    </w:p>
    <w:p>
      <w:pPr>
        <w:pStyle w:val="ListParagraph"/>
        <w:numPr>
          <w:ilvl w:val="1"/>
          <w:numId w:val="2"/>
        </w:numPr>
      </w:pPr>
      <w:r>
        <w:t xml:space="preserve">  Register: Modern. The Num_JE word n-gram date (616 BCE) is earlier than the morpho date (479 BCE), suggesting a mild archaism signal, but the small word count makes this result uncertain.</w:t>
      </w:r>
    </w:p>
    <w:p>
      <w:r>
        <w:t xml:space="preserve"/>
      </w:r>
    </w:p>
    <w:p>
      <w:pPr>
        <w:pStyle w:val="Heading3"/>
      </w:pPr>
      <w:r>
        <w:rPr>
          <w:b/>
          <w:bCs/>
        </w:rPr>
        <w:t xml:space="preserve">13.4 The Convergence of D, P, and JE</w:t>
      </w:r>
    </w:p>
    <w:p>
      <w:pPr>
        <w:pStyle w:val="ListParagraph"/>
        <w:numPr>
          <w:ilvl w:val="0"/>
          <w:numId w:val="2"/>
        </w:numPr>
      </w:pPr>
      <w:r>
        <w:t xml:space="preserve">The three documentary sources cluster in a 343–444 BCE window (B+D corrected MAPs: D = 336 BCE, P = 343 BCE, JE = 444 BCE) — a ~100-year window during the Persian period.</w:t>
      </w:r>
    </w:p>
    <w:p>
      <w:pPr>
        <w:pStyle w:val="ListParagraph"/>
        <w:numPr>
          <w:ilvl w:val="0"/>
          <w:numId w:val="2"/>
        </w:numPr>
      </w:pPr>
      <w:r>
        <w:t xml:space="preserve">This is a remarkable convergence: the three sources the documentary hypothesis treats as independent documents composed over centuries (J = 10th century, E = 9th century, P = 6th century, D = 7th century) overlap linguistically in the same Persian-period window.</w:t>
      </w:r>
    </w:p>
    <w:p>
      <w:pPr>
        <w:pStyle w:val="ListParagraph"/>
        <w:numPr>
          <w:ilvl w:val="0"/>
          <w:numId w:val="2"/>
        </w:numPr>
      </w:pPr>
      <w:r>
        <w:t xml:space="preserve">The mean_lbh ranking (D = 0.411, JE = ~0.65, P = 0.731) is the most consistent signal across all models. This ranking is NOT reversed by genre correction, resistant model substitution, or word n-gram comparison; it is the most robust finding in the entire study.</w:t>
      </w:r>
    </w:p>
    <w:p>
      <w:pPr>
        <w:pStyle w:val="ListParagraph"/>
        <w:numPr>
          <w:ilvl w:val="0"/>
          <w:numId w:val="2"/>
        </w:numPr>
      </w:pPr>
      <w:r>
        <w:t xml:space="preserve">Interpretation: either all three sources were composed or extensively revised in the same post-exilic period, or the linguistic model cannot distinguish them on temporal grounds alone. Given the convergence of multiple independent methods (morpho, resistant, word n-gram, mean_lbh) on this conclusion, the former explanation is more economical.</w:t>
      </w:r>
    </w:p>
    <w:p>
      <w:pPr>
        <w:pStyle w:val="ListParagraph"/>
      </w:pPr>
      <w:r>
        <w:t xml:space="preserve">HB-VI results for JE source: MAP = 548 BCE [CI68: 577-509 BCE] (scholarly prior N(800 BCE, 75^2)). Prior sensitivity: shift = +172 yr (agnostic MAP = 376 BCE). Classification: PRIOR-DOMINATED. The scholarly prior for JE (centered at 800 BCE) is doing 172 yr of work; the linguistic data alone place JE at ~376 BCE (agnostic), converging with the MLE-MVN full-model result (435-444 BCE B+D corrected). The prior-dominated status means the HB-VI MAP of 548 BCE should not be reported as evidence for an 8th-century JE date; it is the prior's contribution.</w:t>
      </w:r>
    </w:p>
    <w:p>
      <w:pPr>
        <w:pStyle w:val="ListParagraph"/>
      </w:pPr>
      <w:r>
        <w:t xml:space="preserve">Implication: the HB-VI analysis of JE corroborates the MLE-MVN analysis — the linguistic surface of the JE stratum dates to the Persian period (~376-444 BCE depending on method and prior). The prior-dominated classification explicitly prevents using the HB-VI result to argue for an earlier JE date based on the scholarly consensus prior. For the J/E separation question: the linguistic data are insufficient to separate J and E within the JE stratum (neither the MLE-MVN nor the HB-VI model has chapter-level resolution to date each source independently within this word count).</w:t>
      </w:r>
    </w:p>
    <w:p>
      <w:pPr>
        <w:pStyle w:val="ListParagraph"/>
      </w:pPr>
      <w:r>
        <w:t xml:space="preserve">JE sub-unit HB-VI: sub-unit dates for Gen_JE (morpho MAP 416 BCE), Exo_JE (morpho MAP 465 BCE), Num_JE (morpho MAP 479 BCE) from the MLE-MVN script 06 are more data-informative than the composite JE HB-VI result because they operate at a finer grain; these sub-unit dates are reported as the primary JE results in Chapter 13.3. The HB-VI model is not run on individual Torah-book JE stratum sub-units due to their short word counts; the MLE-MVN script 06 results are the authoritative sub-unit estimates.</w:t>
      </w:r>
    </w:p>
    <w:p>
      <w:r>
        <w:t xml:space="preserve"/>
      </w:r>
    </w:p>
    <w:p>
      <w:r>
        <w:br w:type="page"/>
      </w:r>
    </w:p>
    <w:p>
      <w:pPr>
        <w:pStyle w:val="Heading1"/>
      </w:pPr>
      <w:r>
        <w:rPr>
          <w:b/>
          <w:bCs/>
        </w:rPr>
        <w:t xml:space="preserve">PART IV: COMPARATIVE EVIDENCE</w:t>
      </w:r>
    </w:p>
    <w:p>
      <w:r>
        <w:t xml:space="preserve"/>
      </w:r>
    </w:p>
    <w:p>
      <w:pPr>
        <w:pStyle w:val="Heading2"/>
      </w:pPr>
      <w:r>
        <w:rPr>
          <w:b/>
          <w:bCs/>
        </w:rPr>
        <w:t xml:space="preserve">Chapter 14: The Deuteronomistic History</w:t>
      </w:r>
    </w:p>
    <w:p>
      <w:pPr>
        <w:pStyle w:val="Heading3"/>
      </w:pPr>
      <w:r>
        <w:rPr>
          <w:b/>
          <w:bCs/>
        </w:rPr>
        <w:t xml:space="preserve">14.1 The DtrH and Its Dating</w:t>
      </w:r>
    </w:p>
    <w:p>
      <w:pPr>
        <w:pStyle w:val="ListParagraph"/>
        <w:numPr>
          <w:ilvl w:val="0"/>
          <w:numId w:val="2"/>
        </w:numPr>
      </w:pPr>
      <w:r>
        <w:t xml:space="preserve">Noth (1943): the Deuteronomistic History as a unified exilic edition connecting Deuteronomy through 2 Kings under a single theological framework (the covenant-violation-punishment schema).</w:t>
      </w:r>
    </w:p>
    <w:p>
      <w:pPr>
        <w:pStyle w:val="ListParagraph"/>
        <w:numPr>
          <w:ilvl w:val="0"/>
          <w:numId w:val="2"/>
        </w:numPr>
      </w:pPr>
      <w:r>
        <w:t xml:space="preserve">Cross's double-redaction hypothesis: a Josianic first edition (~620 BCE) celebrating the reform, plus an exilic second edition explaining the disaster of 586 BCE; the Josianic edition would be CBH-like.</w:t>
      </w:r>
    </w:p>
    <w:p>
      <w:pPr>
        <w:pStyle w:val="ListParagraph"/>
        <w:numPr>
          <w:ilvl w:val="0"/>
          <w:numId w:val="2"/>
        </w:numPr>
      </w:pPr>
      <w:r>
        <w:t xml:space="preserve">The linguistic test: if Cross's double-redaction model is correct, we would expect the DtrH books to show a bimodal linguistic profile — some sections CBH-like (Dtr1, Josianic), others LBH-like (Dtr2, exilic). If the books are uniformly late, this supports an exilic or post-exilic composition for the entire corpus.</w:t>
      </w:r>
    </w:p>
    <w:p>
      <w:r>
        <w:t xml:space="preserve"/>
      </w:r>
    </w:p>
    <w:p>
      <w:pPr>
        <w:pStyle w:val="Heading3"/>
      </w:pPr>
      <w:r>
        <w:rPr>
          <w:b/>
          <w:bCs/>
        </w:rPr>
        <w:t xml:space="preserve">14.2 Linguistic Results, Book by Book</w:t>
      </w:r>
    </w:p>
    <w:p>
      <w:pPr>
        <w:pStyle w:val="ListParagraph"/>
        <w:numPr>
          <w:ilvl w:val="0"/>
          <w:numId w:val="2"/>
        </w:numPr>
      </w:pPr>
      <w:r>
        <w:t xml:space="preserve">Joshua: full MAP = 345 BCE (raw), 377 BCE (B+D); resistant = 287 BCE; mean_lbh = 0.87 (Modern).</w:t>
      </w:r>
    </w:p>
    <w:p>
      <w:pPr>
        <w:pStyle w:val="ListParagraph"/>
        <w:numPr>
          <w:ilvl w:val="0"/>
          <w:numId w:val="2"/>
        </w:numPr>
      </w:pPr>
      <w:r>
        <w:t xml:space="preserve">Judges: full MAP = 490 BCE, 492 BCE (B+D); resistant = 251 BCE; mean_lbh = 0.74 (Modern).</w:t>
      </w:r>
    </w:p>
    <w:p>
      <w:pPr>
        <w:pStyle w:val="ListParagraph"/>
        <w:numPr>
          <w:ilvl w:val="0"/>
          <w:numId w:val="2"/>
        </w:numPr>
      </w:pPr>
      <w:r>
        <w:t xml:space="preserve">1 Samuel: full MAP = 458 BCE, 481 BCE (B+D); resistant = 174 BCE; mean_lbh = 0.75 (Modern).</w:t>
      </w:r>
    </w:p>
    <w:p>
      <w:pPr>
        <w:pStyle w:val="ListParagraph"/>
        <w:numPr>
          <w:ilvl w:val="0"/>
          <w:numId w:val="2"/>
        </w:numPr>
      </w:pPr>
      <w:r>
        <w:t xml:space="preserve">2 Samuel: full MAP = 449 BCE, 465 BCE (B+D); resistant = 147 BCE; mean_lbh = 0.75 (Modern).</w:t>
      </w:r>
    </w:p>
    <w:p>
      <w:pPr>
        <w:pStyle w:val="ListParagraph"/>
        <w:numPr>
          <w:ilvl w:val="0"/>
          <w:numId w:val="2"/>
        </w:numPr>
      </w:pPr>
      <w:r>
        <w:t xml:space="preserve">1 Kings: full MAP = 423 BCE, 423 BCE (B+D); resistant = 322 BCE; mean_lbh = 0.72 (Modern).</w:t>
      </w:r>
    </w:p>
    <w:p>
      <w:pPr>
        <w:pStyle w:val="ListParagraph"/>
        <w:numPr>
          <w:ilvl w:val="0"/>
          <w:numId w:val="2"/>
        </w:numPr>
      </w:pPr>
      <w:r>
        <w:t xml:space="preserve">2 Kings: full MAP = 555 BCE, 585 BCE (B+D); resistant = 345 BCE; mean_lbh = 0.72 (Modern).</w:t>
      </w:r>
    </w:p>
    <w:p>
      <w:r>
        <w:t xml:space="preserve"/>
      </w:r>
    </w:p>
    <w:p>
      <w:pPr>
        <w:pStyle w:val="Heading3"/>
      </w:pPr>
      <w:r>
        <w:rPr>
          <w:b/>
          <w:bCs/>
        </w:rPr>
        <w:t xml:space="preserve">14.3 The Modern Lexical Profile of the Entire DtrH</w:t>
      </w:r>
    </w:p>
    <w:p>
      <w:pPr>
        <w:pStyle w:val="ListParagraph"/>
        <w:numPr>
          <w:ilvl w:val="0"/>
          <w:numId w:val="2"/>
        </w:numPr>
      </w:pPr>
      <w:r>
        <w:t xml:space="preserve">Every DtrH book scores as Modern (mean_lbh 0.72–0.87); the range of mean_lbh scores across Joshua through 2 Kings is HIGHER than D (0.411) and approaches P (0.731). This is the critical non-circularity check: if D (0.411) were used as a proxy for "old" Hebrew, one might worry that labeling DtrH as "late" (mean_lbh 0.72–0.87) is circular — but DtrH books score MORE LBH-like than D itself. Using DtrH books as CBH anchors would bias D toward appearing EARLY, not late. This definitively disposes of the circularity objection for D.</w:t>
      </w:r>
    </w:p>
    <w:p>
      <w:pPr>
        <w:pStyle w:val="ListParagraph"/>
        <w:numPr>
          <w:ilvl w:val="0"/>
          <w:numId w:val="2"/>
        </w:numPr>
      </w:pPr>
      <w:r>
        <w:t xml:space="preserve">All resistant models date earlier than full models for DtrH books (gaps: 1 Sam gap = +284 years, 2 Sam gap = +302 years), suggesting lexical archaism is present across the DtrH; consistent with the books' self-presentation as records of earlier eras.</w:t>
      </w:r>
    </w:p>
    <w:p>
      <w:pPr>
        <w:pStyle w:val="ListParagraph"/>
        <w:numPr>
          <w:ilvl w:val="0"/>
          <w:numId w:val="2"/>
        </w:numPr>
      </w:pPr>
      <w:r>
        <w:t xml:space="preserve">2 Kings' late date (full MAP 555–585 BCE) is notable: 2 Kgs 25:27–30 records Jehoiachin's release from prison, which requires a date no earlier than 562 BCE; the linguistic date is consistent with and independently supports the historical constraint that 2 Kings could not have been completed before the mid-6th century.</w:t>
      </w:r>
    </w:p>
    <w:p>
      <w:r>
        <w:t xml:space="preserve"/>
      </w:r>
    </w:p>
    <w:p>
      <w:pPr>
        <w:pStyle w:val="Heading3"/>
      </w:pPr>
      <w:r>
        <w:rPr>
          <w:b/>
          <w:bCs/>
        </w:rPr>
        <w:t xml:space="preserve">14.4 Implications for DtrH Composition Theories</w:t>
      </w:r>
    </w:p>
    <w:p>
      <w:pPr>
        <w:pStyle w:val="ListParagraph"/>
        <w:numPr>
          <w:ilvl w:val="0"/>
          <w:numId w:val="2"/>
        </w:numPr>
      </w:pPr>
      <w:r>
        <w:t xml:space="preserve">The linguistic data do not support a primarily 7th-century Josianic edition of the DtrH; the lexical profiles of all six books are consistently LBH-like, not CBH-like.</w:t>
      </w:r>
    </w:p>
    <w:p>
      <w:pPr>
        <w:pStyle w:val="ListParagraph"/>
        <w:numPr>
          <w:ilvl w:val="0"/>
          <w:numId w:val="2"/>
        </w:numPr>
      </w:pPr>
      <w:r>
        <w:t xml:space="preserve">The resistant model dates (147–345 BCE for Samuel through Kings — younger than the full models) run counter to Cross's hypothesis: if a Josianic edition existed, its syntactic templates did not survive the exilic/post-exilic revision in a detectable form.</w:t>
      </w:r>
    </w:p>
    <w:p>
      <w:pPr>
        <w:pStyle w:val="ListParagraph"/>
        <w:numPr>
          <w:ilvl w:val="0"/>
          <w:numId w:val="2"/>
        </w:numPr>
      </w:pPr>
      <w:r>
        <w:t xml:space="preserve">The linguistic evidence is most consistent with an exilic or post-exilic composition for the DtrH as a whole — a position closer to Noth's original single-redaction model than to Cross's double-redaction model.</w:t>
      </w:r>
    </w:p>
    <w:p>
      <w:r>
        <w:t xml:space="preserve"/>
      </w:r>
    </w:p>
    <w:p>
      <w:pPr>
        <w:pStyle w:val="Heading2"/>
      </w:pPr>
      <w:r>
        <w:rPr>
          <w:b/>
          <w:bCs/>
        </w:rPr>
        <w:t xml:space="preserve">Chapter 15: Jeremiah and the Deuteronomistic Prose</w:t>
      </w:r>
    </w:p>
    <w:p>
      <w:pPr>
        <w:pStyle w:val="Heading3"/>
      </w:pPr>
      <w:r>
        <w:rPr>
          <w:b/>
          <w:bCs/>
        </w:rPr>
        <w:t xml:space="preserve">15.1 The Deuteronomistic Prose in Jeremiah</w:t>
      </w:r>
    </w:p>
    <w:p>
      <w:pPr>
        <w:pStyle w:val="ListParagraph"/>
        <w:numPr>
          <w:ilvl w:val="0"/>
          <w:numId w:val="2"/>
        </w:numPr>
      </w:pPr>
      <w:r>
        <w:t xml:space="preserve">The Jer_DTR chapters (7, 11, 17–18, 21, 24–29, 32–45, 52): widely attributed to Deuteronomistic editors; linguistic results: full MAP = 412 BCE (raw), 442 BCE (B+D); resistant = 502 BCE; mean_lbh = 0.69 (Modern); the Jer_DTR prose is linguistically similar to the DtrH books — consistent with a shared compositional environment.</w:t>
      </w:r>
    </w:p>
    <w:p>
      <w:r>
        <w:t xml:space="preserve"/>
      </w:r>
    </w:p>
    <w:p>
      <w:pPr>
        <w:pStyle w:val="Heading3"/>
      </w:pPr>
      <w:r>
        <w:rPr>
          <w:b/>
          <w:bCs/>
        </w:rPr>
        <w:t xml:space="preserve">15.2 The Oracle Jeremiah Chapters as a Control</w:t>
      </w:r>
    </w:p>
    <w:p>
      <w:pPr>
        <w:pStyle w:val="ListParagraph"/>
        <w:numPr>
          <w:ilvl w:val="0"/>
          <w:numId w:val="2"/>
        </w:numPr>
      </w:pPr>
      <w:r>
        <w:t xml:space="preserve">The oracular chapters (1–6, 8–10, 12–16, 19–20, 22–23, 30–31, 46–51) were held out from all training and used as the model's primary blind validation test.</w:t>
      </w:r>
    </w:p>
    <w:p>
      <w:pPr>
        <w:pStyle w:val="ListParagraph"/>
        <w:numPr>
          <w:ilvl w:val="0"/>
          <w:numId w:val="2"/>
        </w:numPr>
      </w:pPr>
      <w:r>
        <w:t xml:space="preserve">Results: full MAP = 562 BCE; mean_lbh = 0.16 (Archaic/CBH-like); correctly identified as early material without training on it.</w:t>
      </w:r>
    </w:p>
    <w:p>
      <w:pPr>
        <w:pStyle w:val="ListParagraph"/>
        <w:numPr>
          <w:ilvl w:val="0"/>
          <w:numId w:val="2"/>
        </w:numPr>
      </w:pPr>
      <w:r>
        <w:t xml:space="preserve">The oracle chapters' archaic profile (0.16) stands in stark contrast to the Jer_DTR prose (0.69 Modern): the two strata within the same book have nearly opposite linguistic profiles, consistent with the oracle material being genuinely earlier than the prose additions.</w:t>
      </w:r>
    </w:p>
    <w:p>
      <w:r>
        <w:t xml:space="preserve"/>
      </w:r>
    </w:p>
    <w:p>
      <w:pPr>
        <w:pStyle w:val="Heading3"/>
      </w:pPr>
      <w:r>
        <w:rPr>
          <w:b/>
          <w:bCs/>
        </w:rPr>
        <w:t xml:space="preserve">15.3 Implications</w:t>
      </w:r>
    </w:p>
    <w:p>
      <w:pPr>
        <w:pStyle w:val="ListParagraph"/>
        <w:numPr>
          <w:ilvl w:val="0"/>
          <w:numId w:val="2"/>
        </w:numPr>
      </w:pPr>
      <w:r>
        <w:t xml:space="preserve">The Jeremiah prose additions represent a post-exilic literary layer that has been integrated into an oracular book of genuine 7th-6th century origin; the oracle/prose contrast within Jeremiah is the clearest intra-book diachronic distinction in the dataset.</w:t>
      </w:r>
    </w:p>
    <w:p>
      <w:pPr>
        <w:pStyle w:val="ListParagraph"/>
        <w:numPr>
          <w:ilvl w:val="0"/>
          <w:numId w:val="2"/>
        </w:numPr>
      </w:pPr>
      <w:r>
        <w:t xml:space="preserve">This contrast provides the strongest intra-book validation of the model's ability to distinguish strata of different ages within a single book — directly relevant to the claims about D_Code vs. D_Frame and H vs. P in Leviticus.</w:t>
      </w:r>
    </w:p>
    <w:p>
      <w:r>
        <w:t xml:space="preserve"/>
      </w:r>
    </w:p>
    <w:p>
      <w:r>
        <w:br w:type="page"/>
      </w:r>
    </w:p>
    <w:p>
      <w:pPr>
        <w:pStyle w:val="Heading1"/>
      </w:pPr>
      <w:r>
        <w:rPr>
          <w:b/>
          <w:bCs/>
        </w:rPr>
        <w:t xml:space="preserve">PART V: IMPLICATIONS AND RESPONSES</w:t>
      </w:r>
    </w:p>
    <w:p>
      <w:r>
        <w:t xml:space="preserve"/>
      </w:r>
    </w:p>
    <w:p>
      <w:pPr>
        <w:pStyle w:val="Heading2"/>
      </w:pPr>
      <w:r>
        <w:rPr>
          <w:b/>
          <w:bCs/>
        </w:rPr>
        <w:t xml:space="preserve">Chapter 16: Archaism, Transmission, and the History of the Text</w:t>
      </w:r>
    </w:p>
    <w:p>
      <w:pPr>
        <w:pStyle w:val="Heading3"/>
      </w:pPr>
      <w:r>
        <w:rPr>
          <w:b/>
          <w:bCs/>
        </w:rPr>
        <w:t xml:space="preserve">16.1 Two Patterns of Lexical-Syntactic Divergence</w:t>
      </w:r>
    </w:p>
    <w:p>
      <w:pPr>
        <w:pStyle w:val="ListParagraph"/>
        <w:numPr>
          <w:ilvl w:val="0"/>
          <w:numId w:val="2"/>
        </w:numPr>
      </w:pPr>
      <w:r>
        <w:t xml:space="preserve">Transmission-with-updating (scribal modernization): archaic syntax, late lexicon (negative gap: D_Code -555 years, Lev_Holiness -532 years). Characteristic of documents whose vocabulary was updated in copying while structural templates were preserved. The word n-gram model gives intermediate dates for these texts (~400 BCE for D_Code), confirming the grammatical sequences are also partially updated even though clause-level syntax is archaic.</w:t>
      </w:r>
    </w:p>
    <w:p>
      <w:pPr>
        <w:pStyle w:val="ListParagraph"/>
        <w:numPr>
          <w:ilvl w:val="0"/>
          <w:numId w:val="2"/>
        </w:numPr>
      </w:pPr>
      <w:r>
        <w:t xml:space="preserve">Deliberate archaism: late syntax, archaic lexicon (positive gap: Song of the Sea +392 years, Song of Moses +143 years, Gen_JE +87 years modest). Characteristic of compositions that adopt archaic vocabulary and grammatical patterns for literary or liturgical effect. The word n-gram model aligns with the full morphosyntactic model in these cases (both giving old dates), confirming the archaism penetrates to grammatical-sequence level but not to the clause-syntax level.</w:t>
      </w:r>
    </w:p>
    <w:p>
      <w:pPr>
        <w:pStyle w:val="ListParagraph"/>
        <w:numPr>
          <w:ilvl w:val="0"/>
          <w:numId w:val="2"/>
        </w:numPr>
      </w:pPr>
      <w:r>
        <w:t xml:space="preserve">The two patterns are diagnostically distinct and opposite: a text cannot simultaneously show both. The diagnostic (gap sign + word n-gram direction) allows classification of any text unit with sufficient word count.</w:t>
      </w:r>
    </w:p>
    <w:p>
      <w:pPr>
        <w:pStyle w:val="ListParagraph"/>
      </w:pPr>
      <w:r>
        <w:t xml:space="preserve">HB-VI confirmation of the two-pattern taxonomy: the prior sensitivity analysis validates the two-pattern taxonomy at the level of individual sub-sources. Song_Sea is data-driven (shift +21 yr) and clusters with archaic SBH at the training ceiling (HB-VI MAP ~691-712 BCE); this confirms the deliberate archaism pattern — the model sees genuine archaic features but those features sit on a late syntactic frame (resistant model MAP = 460 BCE). D_Code is mildly prior-influenced (shift -51 yr) but the agnostic MAP = 737 BCE is older than the scholarly prior MAP = 687 BCE, confirming that the data genuinely support an archaic date for D_Code's feature profile — consistent with the transmission-with-updating pattern. Lev_Holiness shows the same pattern as D_Code (mildly prior-influenced, agnostic MAP = 660 BCE).</w:t>
      </w:r>
    </w:p>
    <w:p>
      <w:pPr>
        <w:pStyle w:val="ListParagraph"/>
      </w:pPr>
      <w:r>
        <w:t xml:space="preserve">The HB-VI model as a complementary tool: the MLE-MVN model's resistant-model diagnostic (full vs. resistant MAP gap) directly operationalizes the archaism vs. updating distinction; the HB-VI model does not have a built-in resistant-model component. The two approaches are best used together: HB-VI provides better-calibrated dates for sub-source texts with proper uncertainty propagation; MLE-MVN provides the archaism diagnostic via the full vs. resistant model gap; together they yield a more complete picture than either alone.</w:t>
      </w:r>
    </w:p>
    <w:p>
      <w:pPr>
        <w:pStyle w:val="ListParagraph"/>
      </w:pPr>
      <w:r>
        <w:t xml:space="preserve">Combining HB-VI and MLE-MVN for Song_Sea: HB-VI data-driven result (691-712 BCE) + MLE-MVN archaism gap (+392 yr, largest in dataset) + word n-gram MAP_AB (783 BCE) together give a four-method convergence on archaizing composition. No single method is sufficient; it is the agreement across methods that distinguishes archaizing from genuinely archaic.</w:t>
      </w:r>
    </w:p>
    <w:p>
      <w:r>
        <w:t xml:space="preserve"/>
      </w:r>
    </w:p>
    <w:p>
      <w:pPr>
        <w:pStyle w:val="Heading3"/>
      </w:pPr>
      <w:r>
        <w:rPr>
          <w:b/>
          <w:bCs/>
        </w:rPr>
        <w:t xml:space="preserve">16.2 What Scribal Modernization Looks Like</w:t>
      </w:r>
    </w:p>
    <w:p>
      <w:pPr>
        <w:pStyle w:val="ListParagraph"/>
        <w:numPr>
          <w:ilvl w:val="0"/>
          <w:numId w:val="2"/>
        </w:numPr>
      </w:pPr>
      <w:r>
        <w:t xml:space="preserve">The parallel with Chronicles vs. Samuel-Kings: Chronicles updates vocabulary and grammar systematically while preserving large blocks of earlier text; the word n-gram model gives Chronicles dates ~143–168 years younger than Kings, confirming the grammar was updated more thoroughly than the char-level patterns (in the now-dropped char n-gram, the delta was only +11–51 years).</w:t>
      </w:r>
    </w:p>
    <w:p>
      <w:pPr>
        <w:pStyle w:val="ListParagraph"/>
        <w:numPr>
          <w:ilvl w:val="0"/>
          <w:numId w:val="2"/>
        </w:numPr>
      </w:pPr>
      <w:r>
        <w:t xml:space="preserve">The legal code case: D_Code and Lev_Holiness both show the transmission-with-updating pattern; they may represent the oldest recoverable syntactic layer in the Torah; their archaic clause-syntax templates may reflect pre-exilic legal formulary preserved through centuries of scribal copying.</w:t>
      </w:r>
    </w:p>
    <w:p>
      <w:r>
        <w:t xml:space="preserve"/>
      </w:r>
    </w:p>
    <w:p>
      <w:pPr>
        <w:pStyle w:val="Heading3"/>
      </w:pPr>
      <w:r>
        <w:rPr>
          <w:b/>
          <w:bCs/>
        </w:rPr>
        <w:t xml:space="preserve">16.3 Implications for Source Criticism</w:t>
      </w:r>
    </w:p>
    <w:p>
      <w:pPr>
        <w:pStyle w:val="ListParagraph"/>
        <w:numPr>
          <w:ilvl w:val="0"/>
          <w:numId w:val="2"/>
        </w:numPr>
      </w:pPr>
      <w:r>
        <w:t xml:space="preserve">The linguistic surface of a text dates its most recent substantial revision, not its origin; D_Code's archaic syntax may point to pre-exilic origins even though its vocabulary reflects post-exilic transmission.</w:t>
      </w:r>
    </w:p>
    <w:p>
      <w:pPr>
        <w:pStyle w:val="ListParagraph"/>
        <w:numPr>
          <w:ilvl w:val="0"/>
          <w:numId w:val="2"/>
        </w:numPr>
      </w:pPr>
      <w:r>
        <w:t xml:space="preserve">The frac_she = 0 leakage feature in D_Code provides a hard constraint that prevents the law code from being assigned to any period when שׁ was a normal relative pronoun (roughly post-450 BCE in literary Hebrew); this is independent of and complementary to the resistant-model diagnostic.</w:t>
      </w:r>
    </w:p>
    <w:p>
      <w:r>
        <w:t xml:space="preserve"/>
      </w:r>
    </w:p>
    <w:p>
      <w:pPr>
        <w:pStyle w:val="Heading2"/>
      </w:pPr>
      <w:r>
        <w:rPr>
          <w:b/>
          <w:bCs/>
        </w:rPr>
        <w:t xml:space="preserve">Chapter 17: Responding to Objections</w:t>
      </w:r>
    </w:p>
    <w:p>
      <w:pPr>
        <w:pStyle w:val="Heading3"/>
      </w:pPr>
      <w:r>
        <w:rPr>
          <w:b/>
          <w:bCs/>
        </w:rPr>
        <w:t xml:space="preserve">17.1 "The Model Just Reflects Genre, Not Date"</w:t>
      </w:r>
    </w:p>
    <w:p>
      <w:pPr>
        <w:pStyle w:val="ListParagraph"/>
        <w:numPr>
          <w:ilvl w:val="0"/>
          <w:numId w:val="2"/>
        </w:numPr>
      </w:pPr>
      <w:r>
        <w:t xml:space="preserve">The genre-correction framework (Strategies B+D) and the genre-neutral sub-model are specifically designed to address this; results are reported with and without correction for transparency.</w:t>
      </w:r>
    </w:p>
    <w:p>
      <w:pPr>
        <w:pStyle w:val="ListParagraph"/>
        <w:numPr>
          <w:ilvl w:val="0"/>
          <w:numId w:val="2"/>
        </w:numPr>
      </w:pPr>
      <w:r>
        <w:t xml:space="preserve">The quantified genre contamination for D (436-year gap between full and genre-neutral dates) demonstrates the problem is real and large — and the corrective action (using the resistant model and genre-neutral sub-model) is equally quantified. The objection is acknowledged and addressed, not dismissed.</w:t>
      </w:r>
    </w:p>
    <w:p>
      <w:pPr>
        <w:pStyle w:val="ListParagraph"/>
        <w:numPr>
          <w:ilvl w:val="0"/>
          <w:numId w:val="2"/>
        </w:numPr>
      </w:pPr>
      <w:r>
        <w:t xml:space="preserve">Prophetic texts show no genre correction (B+D shift ≈ 0); the oracle Jeremiah validation works precisely because the model is calibrated on prophetic text and the oracle chapters are prophetic — zero genre confound.</w:t>
      </w:r>
    </w:p>
    <w:p>
      <w:r>
        <w:t xml:space="preserve"/>
      </w:r>
    </w:p>
    <w:p>
      <w:pPr>
        <w:pStyle w:val="Heading3"/>
      </w:pPr>
      <w:r>
        <w:rPr>
          <w:b/>
          <w:bCs/>
        </w:rPr>
        <w:t xml:space="preserve">17.2 "The Training Corpus Is Too Small"</w:t>
      </w:r>
    </w:p>
    <w:p>
      <w:pPr>
        <w:pStyle w:val="ListParagraph"/>
        <w:numPr>
          <w:ilvl w:val="0"/>
          <w:numId w:val="2"/>
        </w:numPr>
      </w:pPr>
      <w:r>
        <w:t xml:space="preserve">22 units is the largest datable corpus available for Biblical Hebrew; there are no additional texts with secure independent date anchors that are not already in the training set.</w:t>
      </w:r>
    </w:p>
    <w:p>
      <w:pPr>
        <w:pStyle w:val="ListParagraph"/>
        <w:numPr>
          <w:ilvl w:val="0"/>
          <w:numId w:val="2"/>
        </w:numPr>
      </w:pPr>
      <w:r>
        <w:t xml:space="preserve">The Tikhonov regularization is specifically designed to prevent overfitting with small N; sensitivity analysis shows results are stable across ridge fractions 0.05–0.30 (MAP shifts ≤ ±15 years).</w:t>
      </w:r>
    </w:p>
    <w:p>
      <w:pPr>
        <w:pStyle w:val="ListParagraph"/>
        <w:numPr>
          <w:ilvl w:val="0"/>
          <w:numId w:val="2"/>
        </w:numPr>
      </w:pPr>
      <w:r>
        <w:t xml:space="preserve">The convergence of multiple independent methods (full model, resistant model, word n-gram, mean_lbh ranking, genre-neutral sub-model) on consistent conclusions reduces the risk that any single method's small-N instability drives the overall result.</w:t>
      </w:r>
    </w:p>
    <w:p>
      <w:r>
        <w:t xml:space="preserve"/>
      </w:r>
    </w:p>
    <w:p>
      <w:pPr>
        <w:pStyle w:val="Heading3"/>
      </w:pPr>
      <w:r>
        <w:rPr>
          <w:b/>
          <w:bCs/>
        </w:rPr>
        <w:t xml:space="preserve">17.3 "The Circularity Problem Is Insurmountable"</w:t>
      </w:r>
    </w:p>
    <w:p>
      <w:pPr>
        <w:pStyle w:val="ListParagraph"/>
        <w:numPr>
          <w:ilvl w:val="0"/>
          <w:numId w:val="2"/>
        </w:numPr>
      </w:pPr>
      <w:r>
        <w:t xml:space="preserve">Partial circularity is acknowledged and cannot be fully eliminated with the available data; the oracle Jeremiah validation is the key empirical evidence that the model is not simply recovering assumed dates.</w:t>
      </w:r>
    </w:p>
    <w:p>
      <w:pPr>
        <w:pStyle w:val="ListParagraph"/>
        <w:numPr>
          <w:ilvl w:val="0"/>
          <w:numId w:val="2"/>
        </w:numPr>
      </w:pPr>
      <w:r>
        <w:t xml:space="preserve">The DH books non-circularity check: DH books (mean_lbh 0.72–0.87) score MORE LBH-like than D (0.41); if the model were simply recovering the scholarly consensus (D = old, DH = late), we would expect DH books to be used as old anchors and to score as CBH-like; instead they score as the most modern texts in the dataset. This is evidence against circularity.</w:t>
      </w:r>
    </w:p>
    <w:p>
      <w:pPr>
        <w:pStyle w:val="ListParagraph"/>
        <w:numPr>
          <w:ilvl w:val="0"/>
          <w:numId w:val="2"/>
        </w:numPr>
      </w:pPr>
      <w:r>
        <w:t xml:space="preserve">The frac_she = 0 in D is a leakage feature that is not part of the temporal model: it provides an independent constraint that aligns with the resistant model's conclusion (pre-exilic syntax) while being entirely separate from the Bayesian dating calculation.</w:t>
      </w:r>
    </w:p>
    <w:p>
      <w:r>
        <w:t xml:space="preserve"/>
      </w:r>
    </w:p>
    <w:p>
      <w:pPr>
        <w:pStyle w:val="Heading3"/>
      </w:pPr>
      <w:r>
        <w:rPr>
          <w:b/>
          <w:bCs/>
        </w:rPr>
        <w:t xml:space="preserve">17.4 "Post-Exilic Dating Is a Minimalist Presupposition"</w:t>
      </w:r>
    </w:p>
    <w:p>
      <w:pPr>
        <w:pStyle w:val="ListParagraph"/>
        <w:numPr>
          <w:ilvl w:val="0"/>
          <w:numId w:val="2"/>
        </w:numPr>
      </w:pPr>
      <w:r>
        <w:t xml:space="preserve">The model was calibrated against prophetic texts spanning 760–167 BCE and produces pre-exilic dates for appropriate texts: oracle Jeremiah (562 BCE), Amos (~760 BCE in training), D_Code resistant model (847 BCE). The post-exilic dates for Torah books are outputs, not presuppositions.</w:t>
      </w:r>
    </w:p>
    <w:p>
      <w:pPr>
        <w:pStyle w:val="ListParagraph"/>
        <w:numPr>
          <w:ilvl w:val="0"/>
          <w:numId w:val="2"/>
        </w:numPr>
      </w:pPr>
      <w:r>
        <w:t xml:space="preserve">The model was explicitly designed to be capable of producing a wide range of dates; the concentration of Torah dates in the 290–465 BCE (B+D corrected) window is a result of applying the model, not of biasing it toward that range.</w:t>
      </w:r>
    </w:p>
    <w:p>
      <w:pPr>
        <w:pStyle w:val="Heading3"/>
      </w:pPr>
      <w:r>
        <w:rPr>
          <w:b/>
          <w:bCs/>
        </w:rPr>
        <w:t xml:space="preserve">17.5 "The Results Conflict with the Traditional Josianic Dating of Deuteronomy"</w:t>
      </w:r>
    </w:p>
    <w:p>
      <w:pPr>
        <w:pStyle w:val="ListParagraph"/>
        <w:numPr>
          <w:ilvl w:val="0"/>
          <w:numId w:val="2"/>
        </w:numPr>
      </w:pPr>
      <w:r>
        <w:t xml:space="preserve">The full model places Deuteronomy at 292–336 BCE; this conflicts with the 621 BCE date of the Josianic reform. However, the D_Code resistant model (847 BCE) and frac_she = 0 leakage feature both point to genuinely old syntactic material within D_Code, consistent with a pre-exilic legal core.</w:t>
      </w:r>
    </w:p>
    <w:p>
      <w:pPr>
        <w:pStyle w:val="ListParagraph"/>
        <w:numPr>
          <w:ilvl w:val="0"/>
          <w:numId w:val="2"/>
        </w:numPr>
      </w:pPr>
      <w:r>
        <w:t xml:space="preserve">The most defensible interpretation: the Josianic reform involved a proto-Deuteronomic legal tradition (reflected in D_Code's archaic syntax and frac_she = 0) that was substantially elaborated and reframed in the post-exilic period; the book of Deuteronomy in its current form is post-exilic, but it contains a legal core with pre-exilic syntactic templates.</w:t>
      </w:r>
    </w:p>
    <w:p>
      <w:pPr>
        <w:pStyle w:val="ListParagraph"/>
        <w:numPr>
          <w:ilvl w:val="0"/>
          <w:numId w:val="2"/>
        </w:numPr>
      </w:pPr>
      <w:r>
        <w:t xml:space="preserve">This is not a capitulation to the traditional dating but a more nuanced position: the linguistic model distinguishes between the syntactic substrate (which may be old) and the lexical surface (which is late), and the two can be in different eras when the text has been substantially revised.</w:t>
      </w:r>
    </w:p>
    <w:p>
      <w:r>
        <w:t xml:space="preserve"/>
      </w:r>
    </w:p>
    <w:p>
      <w:pPr>
        <w:pStyle w:val="Heading3"/>
      </w:pPr>
      <w:r>
        <w:t xml:space="preserve">17.6 'The HB-VI Holdout MAE of 16.8 yr Proves the Model Is Correct'</w:t>
      </w:r>
    </w:p>
    <w:p>
      <w:pPr>
        <w:pStyle w:val="ListParagraph"/>
      </w:pPr>
      <w:r>
        <w:t xml:space="preserve">The 16.8 yr holdout MAE from the standard HB-VI run is misleading: it is achieved with tight scholarly priors (Habakkuk sigma = 20 yr, Haggai sigma = 5 yr, Daniel sigma = 10 yr). Prior sensitivity analysis shows all three holdouts are prior-dominated (shifts 93-163 yr); with agnostic priors N(575 BCE, 400^2), holdout MAE rises to ~140 yr — essentially the same as the MLE-MVN model (MAE 134 yr). The HB-VI model's 16.8 yr MAE is measuring the accuracy of the prior, not the linguistic data's ability to date texts.</w:t>
      </w:r>
    </w:p>
    <w:p>
      <w:pPr>
        <w:pStyle w:val="ListParagraph"/>
      </w:pPr>
      <w:r>
        <w:t xml:space="preserve">This is an important honesty point for the paper: the HB-VI model represents genuine methodological progress over MLE-MVN in register handling (soft vs. hard assignment, as demonstrated by the Haggai and Daniel holdout improvements), but NOT in overall linguistic data informativeness for holdouts. The model is better at placing texts in the right register group; it is not better at pinpointing dates from linguistic features alone, because the features simply do not contain enough temporal signal to replicate the precision of historically-anchored scholarly dates.</w:t>
      </w:r>
    </w:p>
    <w:p>
      <w:pPr>
        <w:pStyle w:val="ListParagraph"/>
      </w:pPr>
      <w:r>
        <w:t xml:space="preserve">The prior sensitivity analysis is presented not as a weakness but as an honest disclosure: it explicitly shows which results are data-driven (Song_Sea, P_source, D_Frame, Jer_oracle) and which are prior-dominated (holdouts, D_source, JE_source). This level of transparency about what the model is and is not measuring is a methodological strength, not a weakness. Models that do not report prior sensitivity analysis risk presenting prior-dominated results as independent evidence.</w:t>
      </w:r>
    </w:p>
    <w:p>
      <w:r>
        <w:t xml:space="preserve"/>
      </w:r>
    </w:p>
    <w:p>
      <w:pPr>
        <w:pStyle w:val="Heading2"/>
      </w:pPr>
      <w:r>
        <w:rPr>
          <w:b/>
          <w:bCs/>
        </w:rPr>
        <w:t xml:space="preserve">Chapter 18: Historical Implications — A 4th-Century Torah</w:t>
      </w:r>
    </w:p>
    <w:p>
      <w:pPr>
        <w:pStyle w:val="Heading3"/>
      </w:pPr>
      <w:r>
        <w:rPr>
          <w:b/>
          <w:bCs/>
        </w:rPr>
        <w:t xml:space="preserve">18.1 The Persian Period Context</w:t>
      </w:r>
    </w:p>
    <w:p>
      <w:pPr>
        <w:pStyle w:val="ListParagraph"/>
        <w:numPr>
          <w:ilvl w:val="0"/>
          <w:numId w:val="2"/>
        </w:numPr>
      </w:pPr>
      <w:r>
        <w:t xml:space="preserve">Ezra-Nehemiah: the public reading of the Torah as a constitutive event for the post-exilic community (Neh 8: Ezra reads the "book of the law of Moses" to the assembled community in Jerusalem, probably in 444 BCE); if the Torah's linguistic surface dates to the 4th–5th century BCE, it is a product of exactly this period.</w:t>
      </w:r>
    </w:p>
    <w:p>
      <w:pPr>
        <w:pStyle w:val="ListParagraph"/>
        <w:numPr>
          <w:ilvl w:val="0"/>
          <w:numId w:val="2"/>
        </w:numPr>
      </w:pPr>
      <w:r>
        <w:t xml:space="preserve">Persian imperial authorization hypothesis (Frei, Blum): Persian imperial policy supported local legal/religious codes as a mechanism of provincial administration; the Torah as a divinely-authorized legal corpus for the Jewish community in Yehud may have been assembled or promulgated with Persian imperial support, similar to the Demotic Chronicle's recording of Egyptian legal traditions. The linguistic dates (290–465 BCE B+D corrected) are consistent with this hypothesis.</w:t>
      </w:r>
    </w:p>
    <w:p>
      <w:r>
        <w:t xml:space="preserve"/>
      </w:r>
    </w:p>
    <w:p>
      <w:pPr>
        <w:pStyle w:val="Heading3"/>
      </w:pPr>
      <w:r>
        <w:rPr>
          <w:b/>
          <w:bCs/>
        </w:rPr>
        <w:t xml:space="preserve">18.2 Implications for the History of Israelite Religion</w:t>
      </w:r>
    </w:p>
    <w:p>
      <w:pPr>
        <w:pStyle w:val="ListParagraph"/>
        <w:numPr>
          <w:ilvl w:val="0"/>
          <w:numId w:val="2"/>
        </w:numPr>
      </w:pPr>
      <w:r>
        <w:t xml:space="preserve">The rapid transition from a temple-and-monarchy-centered religion to a text-centered religion (the "People of the Book" paradigm) may be more rapid than assumed; if the Torah was not assembled until the 4th-5th century BCE, the text-centered religion of Second Temple Judaism is a product of the Persian period, not a gradual development from the monarchic period.</w:t>
      </w:r>
    </w:p>
    <w:p>
      <w:pPr>
        <w:pStyle w:val="ListParagraph"/>
        <w:numPr>
          <w:ilvl w:val="0"/>
          <w:numId w:val="2"/>
        </w:numPr>
      </w:pPr>
      <w:r>
        <w:t xml:space="preserve">The mean_lbh ranking (D &lt; JE &lt; P) reflects a theological development observable in the texts' contents: D focuses on covenant and law-keeping; JE on narrative and patriarchal promise; P on liturgy and priestly institutions. The linguistic evidence suggests this is not a developmental sequence of composition (D first, then JE, then P) but a contemporaneous plurality of theological perspectives that reached written form in roughly the same era.</w:t>
      </w:r>
    </w:p>
    <w:p>
      <w:r>
        <w:t xml:space="preserve"/>
      </w:r>
    </w:p>
    <w:p>
      <w:pPr>
        <w:pStyle w:val="Heading3"/>
      </w:pPr>
      <w:r>
        <w:rPr>
          <w:b/>
          <w:bCs/>
        </w:rPr>
        <w:t xml:space="preserve">18.3 Implications for the Documentary Hypothesis</w:t>
      </w:r>
    </w:p>
    <w:p>
      <w:pPr>
        <w:pStyle w:val="ListParagraph"/>
        <w:numPr>
          <w:ilvl w:val="0"/>
          <w:numId w:val="2"/>
        </w:numPr>
      </w:pPr>
      <w:r>
        <w:t xml:space="preserve">The convergence of D (336 BCE), P (343 BCE), and JE (444 BCE) in a 100-year window challenges the classical documentary model's assumption that these are documents composed independently over four centuries (10th to 6th century BCE) and then combined.</w:t>
      </w:r>
    </w:p>
    <w:p>
      <w:pPr>
        <w:pStyle w:val="ListParagraph"/>
        <w:numPr>
          <w:ilvl w:val="0"/>
          <w:numId w:val="2"/>
        </w:numPr>
      </w:pPr>
      <w:r>
        <w:t xml:space="preserve">A more parsimonious model: the documentary sources were compiled, composed, or extensively revised in the Persian period from diverse pre-existing materials (oral traditions, law codes, priestly formulary, narrative fragments) that varied in age and origin; the literary-compositional activity concentrated in the 4th–5th century BCE, with the current linguistic surface reflecting this final compilation phase.</w:t>
      </w:r>
    </w:p>
    <w:p>
      <w:r>
        <w:t xml:space="preserve"/>
      </w:r>
    </w:p>
    <w:p>
      <w:pPr>
        <w:pStyle w:val="Heading3"/>
      </w:pPr>
      <w:r>
        <w:rPr>
          <w:b/>
          <w:bCs/>
        </w:rPr>
        <w:t xml:space="preserve">18.4 What Remains Uncertain</w:t>
      </w:r>
    </w:p>
    <w:p>
      <w:pPr>
        <w:pStyle w:val="ListParagraph"/>
        <w:numPr>
          <w:ilvl w:val="0"/>
          <w:numId w:val="2"/>
        </w:numPr>
      </w:pPr>
      <w:r>
        <w:t xml:space="preserve">The nature and date of pre-compositional oral or written traditions: the model dates the written linguistic surface; oral traditions could be millennia older than their written form; the patriarchal narratives, the Exodus tradition, the wilderness episodes may all have oral roots that the model cannot see.</w:t>
      </w:r>
    </w:p>
    <w:p>
      <w:pPr>
        <w:pStyle w:val="ListParagraph"/>
        <w:numPr>
          <w:ilvl w:val="0"/>
          <w:numId w:val="2"/>
        </w:numPr>
      </w:pPr>
      <w:r>
        <w:t xml:space="preserve">The precise social location of composition: the model cannot identify which scribal community, priestly school, or prophetic circle produced the texts; it only constrains the when, not the who or where.</w:t>
      </w:r>
    </w:p>
    <w:p>
      <w:pPr>
        <w:pStyle w:val="ListParagraph"/>
        <w:numPr>
          <w:ilvl w:val="0"/>
          <w:numId w:val="2"/>
        </w:numPr>
      </w:pPr>
      <w:r>
        <w:t xml:space="preserve">The relation between the current text and hypothetical earlier written forms: if earlier written versions of JE or D existed (the Urschrift hypothesis), the model dates the final version, not the hypothetical earlier ones.</w:t>
      </w:r>
    </w:p>
    <w:p>
      <w:r>
        <w:t xml:space="preserve"/>
      </w:r>
    </w:p>
    <w:p>
      <w:pPr>
        <w:pStyle w:val="Heading2"/>
      </w:pPr>
      <w:r>
        <w:rPr>
          <w:b/>
          <w:bCs/>
        </w:rPr>
        <w:t xml:space="preserve">Chapter 19: Conclusion</w:t>
      </w:r>
    </w:p>
    <w:p>
      <w:pPr>
        <w:pStyle w:val="ListParagraph"/>
        <w:numPr>
          <w:ilvl w:val="0"/>
          <w:numId w:val="2"/>
        </w:numPr>
      </w:pPr>
      <w:r>
        <w:t xml:space="preserve">Return to the central question: when were the Torah books composed in their current linguistic form? The answer from five independent lines of evidence (full morphosyntactic model, resistant model, genre-correction B+D, word n-gram model MAP_AB, mean_lbh archaism score) is: all five books cluster in a ~290–465 BCE window (B+D corrected), corresponding to the Persian period.</w:t>
      </w:r>
    </w:p>
    <w:p>
      <w:pPr>
        <w:pStyle w:val="ListParagraph"/>
        <w:numPr>
          <w:ilvl w:val="0"/>
          <w:numId w:val="2"/>
        </w:numPr>
      </w:pPr>
      <w:r>
        <w:t xml:space="preserve">The single most robust finding is the mean_lbh ranking: D (0.411) &lt; JE (~0.65) &lt; P (0.731); this ranking is consistent across all model variants and cannot be explained as a genre artifact, an archaism artifact, or a training-corpus artifact. It is the most conservative conclusion the data support.</w:t>
      </w:r>
    </w:p>
    <w:p>
      <w:pPr>
        <w:pStyle w:val="ListParagraph"/>
        <w:numPr>
          <w:ilvl w:val="0"/>
          <w:numId w:val="2"/>
        </w:numPr>
      </w:pPr>
      <w:r>
        <w:t xml:space="preserve">Embedded old material: D_Code (archaic syntax -555 years, frac_she = 0) and the Balaam oracles (OLD_SOURCE chapter classification) are the strongest candidates for genuinely pre-exilic material within the Torah; the Holiness Code (archaic syntax -532 years) is a strong secondary candidate. These texts show the transmission-with-updating pattern — their syntactic substrate is old, their vocabulary has been modernized.</w:t>
      </w:r>
    </w:p>
    <w:p>
      <w:pPr>
        <w:pStyle w:val="ListParagraph"/>
        <w:numPr>
          <w:ilvl w:val="0"/>
          <w:numId w:val="2"/>
        </w:numPr>
      </w:pPr>
      <w:r>
        <w:t xml:space="preserve">Methodological contribution: the MVN Bayesian framework with archaism detection (resistant model), genre correction (B+D), and independent grammatical-sequence check (word n-gram) is a transferable tool for any ancient text corpus with a dateable training set; demonstrated in the Ancient Greek cross-language validation (63 texts, 5 holdouts, all dates recovered within ~30 years of established scholarly dates).</w:t>
      </w:r>
    </w:p>
    <w:p>
      <w:pPr>
        <w:pStyle w:val="ListParagraph"/>
        <w:numPr>
          <w:ilvl w:val="0"/>
          <w:numId w:val="2"/>
        </w:numPr>
      </w:pPr>
      <w:r>
        <w:t xml:space="preserve">The char n-gram model negative result is itself a methodological contribution: sub-morphemic orthographic features are NOT immune to deliberate archaism in the Biblical Hebrew corpus; the 1QS reliability failure (MAP = 760 BCE vs. expected ~150 BCE) warns against assuming that any linguistic feature is automatically resistant to intentional imitation.</w:t>
      </w:r>
    </w:p>
    <w:p>
      <w:pPr>
        <w:pStyle w:val="ListParagraph"/>
        <w:numPr>
          <w:ilvl w:val="0"/>
          <w:numId w:val="2"/>
        </w:numPr>
      </w:pPr>
      <w:r>
        <w:t xml:space="preserve">Invitation to the scholarly community: these results should provoke engagement, replication, and critique; the code and data are openly available; the framework is designed to be transparent and falsifiable; the most important test of the model's validity is independent replication using different feature sets and training corpora.</w:t>
      </w:r>
    </w:p>
    <w:p>
      <w:pPr>
        <w:pStyle w:val="ListParagraph"/>
      </w:pPr>
      <w:r>
        <w:t xml:space="preserve">HB-VI second framework: a Hierarchical Bayesian VI model independently dates all five Torah books and all major sub-sources, using soft register assignment (best-group selection) rather than the hard assignment required by MLE-MVN. HB-VI prior sensitivity analysis identifies four data-driven results: P_source (406 BCE, shift -4 yr), Song_Sea (691 BCE, shift +21 yr — consistent with archaizing composition), D_Frame (714 BCE, shift -20 yr), and Jer_oracle (660 BCE, shift -27 yr). The P_source data-driven HB-VI result (406 BCE) converges with the MLE-MVN B+D corrected date (343-361 BCE) across two independent methods, giving the highest confidence date for any documentary source in this study.</w:t>
      </w:r>
    </w:p>
    <w:p>
      <w:pPr>
        <w:pStyle w:val="ListParagraph"/>
      </w:pPr>
      <w:r>
        <w:t xml:space="preserve">Prior sensitivity is a requirement, not an option: the prior sensitivity protocol (Modes A/B/C with shift classification) developed here should be a standard component of any Bayesian linguistic dating study. The finding that three holdouts and two documentary source dates are prior-dominated is not a failure of the model — it is an honest characterization of the evidence. The linguistic features in the Biblical Hebrew corpus constrain dates to a ~100-200 yr window for most texts, not to decade-level precision; scholars and readers should calibrate their confidence accordingly.</w:t>
      </w:r>
    </w:p>
    <w:p>
      <w:r>
        <w:t xml:space="preserve"/>
      </w:r>
    </w:p>
    <w:p>
      <w:pPr>
        <w:pStyle w:val="Heading2"/>
      </w:pPr>
      <w:r>
        <w:rPr>
          <w:b/>
          <w:bCs/>
        </w:rPr>
        <w:t xml:space="preserve">Appendices</w:t>
      </w:r>
    </w:p>
    <w:p>
      <w:pPr>
        <w:pStyle w:val="Heading3"/>
      </w:pPr>
      <w:r>
        <w:rPr>
          <w:b/>
          <w:bCs/>
        </w:rPr>
        <w:t xml:space="preserve">Appendix A: The Training Corpus — Units, Dates, and Word Counts</w:t>
      </w:r>
    </w:p>
    <w:p>
      <w:pPr>
        <w:pStyle w:val="ListParagraph"/>
        <w:numPr>
          <w:ilvl w:val="0"/>
          <w:numId w:val="2"/>
        </w:numPr>
      </w:pPr>
      <w:r>
        <w:t xml:space="preserve">Table of all 22 training units with book/section, assigned date (BCE), word count, and mean_lbh score.</w:t>
      </w:r>
    </w:p>
    <w:p>
      <w:r>
        <w:t xml:space="preserve"/>
      </w:r>
    </w:p>
    <w:p>
      <w:pPr>
        <w:pStyle w:val="Heading3"/>
      </w:pPr>
      <w:r>
        <w:rPr>
          <w:b/>
          <w:bCs/>
        </w:rPr>
        <w:t xml:space="preserve">Appendix B: All 36 Features — Descriptions, Spearman Correlations, LOO Robustness Scores</w:t>
      </w:r>
    </w:p>
    <w:p>
      <w:pPr>
        <w:pStyle w:val="ListParagraph"/>
        <w:numPr>
          <w:ilvl w:val="0"/>
          <w:numId w:val="2"/>
        </w:numPr>
      </w:pPr>
      <w:r>
        <w:t xml:space="preserve">Complete feature table with Tier assignment, feature name, linguistic description, Spearman rho with date, BH-corrected p-value, LOO robustness fraction (% of LOO fits preserving sign), and genre_ratio.</w:t>
      </w:r>
    </w:p>
    <w:p>
      <w:r>
        <w:t xml:space="preserve"/>
      </w:r>
    </w:p>
    <w:p>
      <w:pPr>
        <w:pStyle w:val="Heading3"/>
      </w:pPr>
      <w:r>
        <w:rPr>
          <w:b/>
          <w:bCs/>
        </w:rPr>
        <w:t xml:space="preserve">Appendix C: Full Dating Results for All Units</w:t>
      </w:r>
    </w:p>
    <w:p>
      <w:pPr>
        <w:pStyle w:val="ListParagraph"/>
        <w:numPr>
          <w:ilvl w:val="0"/>
          <w:numId w:val="2"/>
        </w:numPr>
      </w:pPr>
      <w:r>
        <w:t xml:space="preserve">Complete results table: all analyzed units with full model MAP + CI68, resistant model MAP + CI68, B+D corrected MAP + CI68, word n-gram MAP_AB + CI68, mean_lbh score, gap (full minus resistant), and archaism index (MAP_AB minus MAP_resistant). NOTE: char n-gram column excluded.</w:t>
      </w:r>
    </w:p>
    <w:p>
      <w:r>
        <w:t xml:space="preserve"/>
      </w:r>
    </w:p>
    <w:p>
      <w:pPr>
        <w:pStyle w:val="Heading3"/>
      </w:pPr>
      <w:r>
        <w:rPr>
          <w:b/>
          <w:bCs/>
        </w:rPr>
        <w:t xml:space="preserve">Appendix D: Per-Feature Archaism Scores for All Analyzed Units</w:t>
      </w:r>
    </w:p>
    <w:p>
      <w:pPr>
        <w:pStyle w:val="ListParagraph"/>
        <w:numPr>
          <w:ilvl w:val="0"/>
          <w:numId w:val="2"/>
        </w:numPr>
      </w:pPr>
      <w:r>
        <w:t xml:space="preserve">Heatmap-style table of per-feature mean_lbh scores for all 23 analyzed units; shows feature-by-feature profile that drives the mean_lbh rankings; produced by Script 05 (05_subsource_dating.py).</w:t>
      </w:r>
    </w:p>
    <w:p>
      <w:r>
        <w:t xml:space="preserve"/>
      </w:r>
    </w:p>
    <w:p>
      <w:pPr>
        <w:pStyle w:val="Heading3"/>
      </w:pPr>
      <w:r>
        <w:rPr>
          <w:b/>
          <w:bCs/>
        </w:rPr>
        <w:t xml:space="preserve">Appendix E: JE Sub-unit Dating Results</w:t>
      </w:r>
    </w:p>
    <w:p>
      <w:pPr>
        <w:pStyle w:val="ListParagraph"/>
        <w:numPr>
          <w:ilvl w:val="0"/>
          <w:numId w:val="2"/>
        </w:numPr>
      </w:pPr>
      <w:r>
        <w:t xml:space="preserve">Complete results table from Script 06 (06_je_subsource_dating.py): Gen_JE, Exo_JE, Num_JE — morpho MAP + CI68, word n-gram MAP + CI68, mean_lbh, register classification, word count.</w:t>
      </w:r>
    </w:p>
    <w:p>
      <w:pPr>
        <w:pStyle w:val="ListParagraph"/>
        <w:numPr>
          <w:ilvl w:val="0"/>
          <w:numId w:val="2"/>
        </w:numPr>
      </w:pPr>
      <w:r>
        <w:t xml:space="preserve">Gen_JE: morpho MAP = 416 BCE [CI68: 384–449], mean_lbh = 0.714, Modern; Exo_JE: morpho MAP = 465 BCE [CI68: 421–509], mean_lbh = 0.588, Mixed; Num_JE: morpho MAP = 479 BCE [CI68: 416–541], mean_lbh = 0.730, Modern.</w:t>
      </w:r>
    </w:p>
    <w:p>
      <w:r>
        <w:t xml:space="preserve"/>
      </w:r>
    </w:p>
    <w:p>
      <w:pPr>
        <w:pStyle w:val="Heading3"/>
      </w:pPr>
      <w:r>
        <w:rPr>
          <w:b/>
          <w:bCs/>
        </w:rPr>
        <w:t xml:space="preserve">Appendix F: Torah Chapter-Level Dating Tables</w:t>
      </w:r>
    </w:p>
    <w:p>
      <w:pPr>
        <w:pStyle w:val="ListParagraph"/>
        <w:numPr>
          <w:ilvl w:val="0"/>
          <w:numId w:val="2"/>
        </w:numPr>
      </w:pPr>
      <w:r>
        <w:t xml:space="preserve">All 187 Torah chapters with: chapter number, source label (Friedman 2003), n_words, MAP_word (word n-gram, CI68), avg_date, archaism_index, and classification (OLD_SOURCE / ARCHAIZED / EDITORIAL / MIXED / INSUFFICIENT). Produced by Script 19 (torah_source_analysis.py); saved to torah_chapter_dates.csv.</w:t>
      </w:r>
    </w:p>
    <w:p>
      <w:r>
        <w:t xml:space="preserve"/>
      </w:r>
    </w:p>
    <w:p>
      <w:pPr>
        <w:pStyle w:val="Heading3"/>
      </w:pPr>
      <w:r>
        <w:rPr>
          <w:b/>
          <w:bCs/>
        </w:rPr>
        <w:t xml:space="preserve">Appendix G: Code and Reproducibility</w:t>
      </w:r>
    </w:p>
    <w:p>
      <w:pPr>
        <w:pStyle w:val="ListParagraph"/>
        <w:numPr>
          <w:ilvl w:val="0"/>
          <w:numId w:val="2"/>
        </w:numPr>
      </w:pPr>
      <w:r>
        <w:t xml:space="preserve">All scripts available at [repository URL]. Python dependencies: text-fabric, BHSA 2021, numpy, scipy, pandas, matplotlib.</w:t>
      </w:r>
    </w:p>
    <w:p>
      <w:pPr>
        <w:pStyle w:val="ListParagraph"/>
        <w:numPr>
          <w:ilvl w:val="0"/>
          <w:numId w:val="2"/>
        </w:numPr>
      </w:pPr>
      <w:r>
        <w:t xml:space="preserve">Script inventory: Scripts 00–05 implement the core Hebrew diachronic pipeline (corpus preparation, feature extraction, model fitting, sub-unit dating, validation); Script 06 (06_je_subsource_dating.py) extends sub-unit dating to JE by Torah book; Scripts 17–20 implement the word n-gram model, archaism diagnostic, Torah chapter-level stratigraphy, and CI68 figure generation.</w:t>
      </w:r>
    </w:p>
    <w:p>
      <w:pPr>
        <w:pStyle w:val="ListParagraph"/>
        <w:numPr>
          <w:ilvl w:val="0"/>
          <w:numId w:val="2"/>
        </w:numPr>
      </w:pPr>
      <w:r>
        <w:t xml:space="preserve">Key output CSVs: master_dating_results.csv (all main model results), word_ngram_dating_results.csv (MAP_AB and CI68 for all units), subsource_dating.csv (D, P, JE sub-unit results), je_subsource_dating.csv (Gen_JE, Exo_JE, Num_JE), torah_chapter_dates.csv (chapter-level classifications), archaism_diagnostic_results.csv (Kings-Chronicles validation).</w:t>
      </w:r>
    </w:p>
    <w:p>
      <w:pPr>
        <w:pStyle w:val="Heading1"/>
      </w:pPr>
      <w:r>
        <w:t>Bibliography</w:t>
      </w:r>
    </w:p>
    <w:p>
      <w:pPr>
        <w:spacing w:before="200" w:after="40"/>
      </w:pPr>
      <w:r>
        <w:rPr>
          <w:b/>
        </w:rPr>
        <w:t>Diachronic Hebrew Linguistics</w:t>
      </w:r>
    </w:p>
    <w:p>
      <w:pPr>
        <w:spacing w:after="80"/>
        <w:ind w:left="720" w:hanging="720"/>
      </w:pPr>
      <w:r>
        <w:t xml:space="preserve">Hurvitz, Avi. </w:t>
      </w:r>
      <w:r>
        <w:rPr>
          <w:i/>
        </w:rPr>
        <w:t>A Linguistic Study of the Relationship between the Priestly Source and the Book of Ezekiel: A New Approach to an Old Problem</w:t>
      </w:r>
      <w:r>
        <w:t>. Cahiers de la Revue Biblique 20. Paris: Gabalda, 1982.</w:t>
      </w:r>
    </w:p>
    <w:p>
      <w:pPr>
        <w:spacing w:after="80"/>
        <w:ind w:left="720" w:hanging="720"/>
      </w:pPr>
      <w:r>
        <w:t xml:space="preserve">Hurvitz, Avi. "The Historical Quest for 'Ancient Israel' and the Linguistic Evidence of the Hebrew Bible: Some Methodological Observations." </w:t>
      </w:r>
      <w:r>
        <w:rPr>
          <w:i/>
        </w:rPr>
        <w:t>Vetus Testamentum</w:t>
      </w:r>
      <w:r>
        <w:t xml:space="preserve"> 47 (1997): 301–15.</w:t>
      </w:r>
    </w:p>
    <w:p>
      <w:pPr>
        <w:spacing w:after="80"/>
        <w:ind w:left="720" w:hanging="720"/>
      </w:pPr>
      <w:r>
        <w:t xml:space="preserve">Hurvitz, Avi. "The Relevance of Biblical Hebrew Linguistics for the Historical Study of Ancient Israel." Pages 21–34 in </w:t>
      </w:r>
      <w:r>
        <w:rPr>
          <w:i/>
        </w:rPr>
        <w:t>Proceedings of the Twelfth World Congress of Jewish Studies</w:t>
      </w:r>
      <w:r>
        <w:t>. Jerusalem: World Union of Jewish Studies, 1999.</w:t>
      </w:r>
    </w:p>
    <w:p>
      <w:pPr>
        <w:spacing w:after="80"/>
        <w:ind w:left="720" w:hanging="720"/>
      </w:pPr>
      <w:r>
        <w:t xml:space="preserve">Hurvitz, Avi. </w:t>
      </w:r>
      <w:r>
        <w:rPr>
          <w:i/>
        </w:rPr>
        <w:t>A Concise Lexicon of Late Biblical Hebrew: Linguistic Innovations in the Writings of the Second Temple Period</w:t>
      </w:r>
      <w:r>
        <w:t>. VTSup 160. Leiden: Brill, 2014.</w:t>
      </w:r>
    </w:p>
    <w:p>
      <w:pPr>
        <w:spacing w:after="80"/>
        <w:ind w:left="720" w:hanging="720"/>
      </w:pPr>
      <w:r>
        <w:t xml:space="preserve">Polzin, Robert. </w:t>
      </w:r>
      <w:r>
        <w:rPr>
          <w:i/>
        </w:rPr>
        <w:t>Late Biblical Hebrew: Toward an Historical Typology of Biblical Hebrew Prose</w:t>
      </w:r>
      <w:r>
        <w:t>. HSM 12. Missoula: Scholars Press, 1976.</w:t>
      </w:r>
    </w:p>
    <w:p>
      <w:pPr>
        <w:spacing w:after="80"/>
        <w:ind w:left="720" w:hanging="720"/>
      </w:pPr>
      <w:r>
        <w:t xml:space="preserve">Rezetko, Robert, and Ian Young. </w:t>
      </w:r>
      <w:r>
        <w:rPr>
          <w:i/>
        </w:rPr>
        <w:t>Historical Linguistics and Biblical Hebrew: Steps toward an Integrated Approach</w:t>
      </w:r>
      <w:r>
        <w:t>. ANEM 9. Atlanta: SBL Press, 2014.</w:t>
      </w:r>
    </w:p>
    <w:p>
      <w:pPr>
        <w:spacing w:after="80"/>
        <w:ind w:left="720" w:hanging="720"/>
      </w:pPr>
      <w:r>
        <w:t xml:space="preserve">Robertson, David A. </w:t>
      </w:r>
      <w:r>
        <w:rPr>
          <w:i/>
        </w:rPr>
        <w:t>Linguistic Evidence in Dating Early Hebrew Poetry</w:t>
      </w:r>
      <w:r>
        <w:t>. SBLDS 3. Missoula: Scholars Press, 1972.</w:t>
      </w:r>
    </w:p>
    <w:p>
      <w:pPr>
        <w:spacing w:after="80"/>
        <w:ind w:left="720" w:hanging="720"/>
      </w:pPr>
      <w:r>
        <w:t xml:space="preserve">Rooker, Mark F. </w:t>
      </w:r>
      <w:r>
        <w:rPr>
          <w:i/>
        </w:rPr>
        <w:t>Biblical Hebrew in Transition: The Language of the Book of Ezekiel</w:t>
      </w:r>
      <w:r>
        <w:t>. JSOTSup 90. Sheffield: JSOT Press, 1990.</w:t>
      </w:r>
    </w:p>
    <w:p>
      <w:pPr>
        <w:spacing w:after="80"/>
        <w:ind w:left="720" w:hanging="720"/>
      </w:pPr>
      <w:r>
        <w:t xml:space="preserve">Young, Ian, ed. </w:t>
      </w:r>
      <w:r>
        <w:rPr>
          <w:i/>
        </w:rPr>
        <w:t>Biblical Hebrew: Studies in Chronology and Typology</w:t>
      </w:r>
      <w:r>
        <w:t>. JSOTSup 369. London: T&amp;T Clark, 2003.</w:t>
      </w:r>
    </w:p>
    <w:p>
      <w:pPr>
        <w:spacing w:after="80"/>
        <w:ind w:left="720" w:hanging="720"/>
      </w:pPr>
      <w:r>
        <w:t xml:space="preserve">Young, Ian, Robert Rezetko, and Martin Ehrensvärd. </w:t>
      </w:r>
      <w:r>
        <w:rPr>
          <w:i/>
        </w:rPr>
        <w:t>Linguistic Dating of Biblical Texts</w:t>
      </w:r>
      <w:r>
        <w:t>. 2 vols. London: Equinox, 2008.</w:t>
      </w:r>
    </w:p>
    <w:p>
      <w:pPr>
        <w:spacing w:before="200" w:after="40"/>
      </w:pPr>
      <w:r>
        <w:rPr>
          <w:b/>
        </w:rPr>
        <w:t>Deuteronomy: Composition, Date, and the Deuteronomistic History</w:t>
      </w:r>
    </w:p>
    <w:p>
      <w:pPr>
        <w:spacing w:after="80"/>
        <w:ind w:left="720" w:hanging="720"/>
      </w:pPr>
      <w:r>
        <w:t xml:space="preserve">Levinson, Bernard M. </w:t>
      </w:r>
      <w:r>
        <w:rPr>
          <w:i/>
        </w:rPr>
        <w:t>Deuteronomy and the Hermeneutics of Legal Innovation</w:t>
      </w:r>
      <w:r>
        <w:t>. New York: Oxford University Press, 1997.</w:t>
      </w:r>
    </w:p>
    <w:p>
      <w:pPr>
        <w:spacing w:after="80"/>
        <w:ind w:left="720" w:hanging="720"/>
      </w:pPr>
      <w:r>
        <w:t xml:space="preserve">Mayes, A.D.H. </w:t>
      </w:r>
      <w:r>
        <w:rPr>
          <w:i/>
        </w:rPr>
        <w:t>Deuteronomy</w:t>
      </w:r>
      <w:r>
        <w:t>. NCBC. Grand Rapids: Eerdmans, 1979.</w:t>
      </w:r>
    </w:p>
    <w:p>
      <w:pPr>
        <w:spacing w:after="80"/>
        <w:ind w:left="720" w:hanging="720"/>
      </w:pPr>
      <w:r>
        <w:t xml:space="preserve">Nelson, Richard D. </w:t>
      </w:r>
      <w:r>
        <w:rPr>
          <w:i/>
        </w:rPr>
        <w:t>Deuteronomy: A Commentary</w:t>
      </w:r>
      <w:r>
        <w:t>. OTL. Louisville: Westminster John Knox, 2002.</w:t>
      </w:r>
    </w:p>
    <w:p>
      <w:pPr>
        <w:spacing w:after="80"/>
        <w:ind w:left="720" w:hanging="720"/>
      </w:pPr>
      <w:r>
        <w:t xml:space="preserve">Noth, Martin. </w:t>
      </w:r>
      <w:r>
        <w:rPr>
          <w:i/>
        </w:rPr>
        <w:t>The Deuteronomistic History</w:t>
      </w:r>
      <w:r>
        <w:t>. Translated by Jane Doull et al. JSOTSup 15. Sheffield: JSOT Press, 1981.</w:t>
      </w:r>
    </w:p>
    <w:p>
      <w:pPr>
        <w:spacing w:after="80"/>
        <w:ind w:left="720" w:hanging="720"/>
      </w:pPr>
      <w:r>
        <w:t xml:space="preserve">Tigay, Jeffrey H. </w:t>
      </w:r>
      <w:r>
        <w:rPr>
          <w:i/>
        </w:rPr>
        <w:t>Deuteronomy</w:t>
      </w:r>
      <w:r>
        <w:t>. JPSTC. Philadelphia: Jewish Publication Society, 1996.</w:t>
      </w:r>
    </w:p>
    <w:p>
      <w:pPr>
        <w:spacing w:after="80"/>
        <w:ind w:left="720" w:hanging="720"/>
      </w:pPr>
      <w:r>
        <w:t xml:space="preserve">Weinfeld, Moshe. </w:t>
      </w:r>
      <w:r>
        <w:rPr>
          <w:i/>
        </w:rPr>
        <w:t>Deuteronomy and the Deuteronomic School</w:t>
      </w:r>
      <w:r>
        <w:t>. Oxford: Clarendon, 1972.</w:t>
      </w:r>
    </w:p>
    <w:p>
      <w:pPr>
        <w:spacing w:before="200" w:after="40"/>
      </w:pPr>
      <w:r>
        <w:rPr>
          <w:b/>
        </w:rPr>
        <w:t>Leviticus and the Priestly/Holiness Codes</w:t>
      </w:r>
    </w:p>
    <w:p>
      <w:pPr>
        <w:spacing w:after="80"/>
        <w:ind w:left="720" w:hanging="720"/>
      </w:pPr>
      <w:r>
        <w:t xml:space="preserve">Gerstenberger, Erhard S. </w:t>
      </w:r>
      <w:r>
        <w:rPr>
          <w:i/>
        </w:rPr>
        <w:t>Leviticus: A Commentary</w:t>
      </w:r>
      <w:r>
        <w:t>. Translated by Douglas W. Stott. OTL. Louisville: Westminster John Knox, 1996.</w:t>
      </w:r>
    </w:p>
    <w:p>
      <w:pPr>
        <w:spacing w:after="80"/>
        <w:ind w:left="720" w:hanging="720"/>
      </w:pPr>
      <w:r>
        <w:t xml:space="preserve">Knohl, Israel. </w:t>
      </w:r>
      <w:r>
        <w:rPr>
          <w:i/>
        </w:rPr>
        <w:t>The Sanctuary of Silence: The Priestly Torah and the Holiness School</w:t>
      </w:r>
      <w:r>
        <w:t>. Minneapolis: Fortress, 1995.</w:t>
      </w:r>
    </w:p>
    <w:p>
      <w:pPr>
        <w:spacing w:after="80"/>
        <w:ind w:left="720" w:hanging="720"/>
      </w:pPr>
      <w:r>
        <w:t xml:space="preserve">Milgrom, Jacob. </w:t>
      </w:r>
      <w:r>
        <w:rPr>
          <w:i/>
        </w:rPr>
        <w:t>Leviticus 1–16</w:t>
      </w:r>
      <w:r>
        <w:t>. AB 3. New York: Doubleday, 1991.</w:t>
      </w:r>
    </w:p>
    <w:p>
      <w:pPr>
        <w:spacing w:after="80"/>
        <w:ind w:left="720" w:hanging="720"/>
      </w:pPr>
      <w:r>
        <w:t xml:space="preserve">Milgrom, Jacob. </w:t>
      </w:r>
      <w:r>
        <w:rPr>
          <w:i/>
        </w:rPr>
        <w:t>Leviticus 17–22</w:t>
      </w:r>
      <w:r>
        <w:t>. AB 3A. New York: Doubleday, 2000.</w:t>
      </w:r>
    </w:p>
    <w:p>
      <w:pPr>
        <w:spacing w:after="80"/>
        <w:ind w:left="720" w:hanging="720"/>
      </w:pPr>
      <w:r>
        <w:t xml:space="preserve">Milgrom, Jacob. </w:t>
      </w:r>
      <w:r>
        <w:rPr>
          <w:i/>
        </w:rPr>
        <w:t>Leviticus 23–27</w:t>
      </w:r>
      <w:r>
        <w:t>. AB 3B. New York: Doubleday, 2001.</w:t>
      </w:r>
    </w:p>
    <w:p>
      <w:pPr>
        <w:spacing w:before="200" w:after="40"/>
      </w:pPr>
      <w:r>
        <w:rPr>
          <w:b/>
        </w:rPr>
        <w:t>Pentateuchal Sources: Documentary Hypothesis and Source Criticism</w:t>
      </w:r>
    </w:p>
    <w:p>
      <w:pPr>
        <w:spacing w:after="80"/>
        <w:ind w:left="720" w:hanging="720"/>
      </w:pPr>
      <w:r>
        <w:t xml:space="preserve">Baden, Joel S. </w:t>
      </w:r>
      <w:r>
        <w:rPr>
          <w:i/>
        </w:rPr>
        <w:t>The Composition of the Pentateuch: Renewing the Documentary Hypothesis</w:t>
      </w:r>
      <w:r>
        <w:t>. AYBRL. New Haven: Yale University Press, 2012.</w:t>
      </w:r>
    </w:p>
    <w:p>
      <w:pPr>
        <w:spacing w:after="80"/>
        <w:ind w:left="720" w:hanging="720"/>
      </w:pPr>
      <w:r>
        <w:t xml:space="preserve">Campbell, Antony F., and Mark A. O'Brien. </w:t>
      </w:r>
      <w:r>
        <w:rPr>
          <w:i/>
        </w:rPr>
        <w:t>Sources of the Pentateuch: Texts, Introductions, Annotations</w:t>
      </w:r>
      <w:r>
        <w:t>. Minneapolis: Fortress, 1993.</w:t>
      </w:r>
    </w:p>
    <w:p>
      <w:pPr>
        <w:spacing w:after="80"/>
        <w:ind w:left="720" w:hanging="720"/>
      </w:pPr>
      <w:r>
        <w:t xml:space="preserve">Cross, Frank Moore. </w:t>
      </w:r>
      <w:r>
        <w:rPr>
          <w:i/>
        </w:rPr>
        <w:t>Canaanite Myth and Hebrew Epic: Essays in the History of the Religion of Israel</w:t>
      </w:r>
      <w:r>
        <w:t>. Cambridge: Harvard University Press, 1973.</w:t>
      </w:r>
    </w:p>
    <w:p>
      <w:pPr>
        <w:spacing w:after="80"/>
        <w:ind w:left="720" w:hanging="720"/>
      </w:pPr>
      <w:r>
        <w:t xml:space="preserve">Friedman, Richard E. </w:t>
      </w:r>
      <w:r>
        <w:rPr>
          <w:i/>
        </w:rPr>
        <w:t>The Bible with Sources Revealed</w:t>
      </w:r>
      <w:r>
        <w:t>. San Francisco: HarperSanFrancisco, 2003.</w:t>
      </w:r>
    </w:p>
    <w:p>
      <w:pPr>
        <w:spacing w:after="80"/>
        <w:ind w:left="720" w:hanging="720"/>
      </w:pPr>
      <w:r>
        <w:t xml:space="preserve">Friedman, Richard E. </w:t>
      </w:r>
      <w:r>
        <w:rPr>
          <w:i/>
        </w:rPr>
        <w:t>Who Wrote the Bible?</w:t>
      </w:r>
      <w:r>
        <w:t xml:space="preserve"> 2nd ed. San Francisco: HarperSanFrancisco, 1997.</w:t>
      </w:r>
    </w:p>
    <w:p>
      <w:pPr>
        <w:spacing w:after="80"/>
        <w:ind w:left="720" w:hanging="720"/>
      </w:pPr>
      <w:r>
        <w:t xml:space="preserve">Ska, Jean-Louis. </w:t>
      </w:r>
      <w:r>
        <w:rPr>
          <w:i/>
        </w:rPr>
        <w:t>Introduction to Reading the Pentateuch</w:t>
      </w:r>
      <w:r>
        <w:t>. Translated by Pascale Dominique. Winona Lake: Eisenbrauns, 2006.</w:t>
      </w:r>
    </w:p>
    <w:p>
      <w:pPr>
        <w:spacing w:after="80"/>
        <w:ind w:left="720" w:hanging="720"/>
      </w:pPr>
      <w:r>
        <w:t xml:space="preserve">Wellhausen, Julius. </w:t>
      </w:r>
      <w:r>
        <w:rPr>
          <w:i/>
        </w:rPr>
        <w:t>Prolegomena to the History of Ancient Israel</w:t>
      </w:r>
      <w:r>
        <w:t>. Translated by J. Sutherland Black and Allan Menzies. Edinburgh: A&amp;C Black, 1885. Repr., Atlanta: Scholars Press, 1994.</w:t>
      </w:r>
    </w:p>
    <w:p>
      <w:pPr>
        <w:spacing w:before="200" w:after="40"/>
      </w:pPr>
      <w:r>
        <w:rPr>
          <w:b/>
        </w:rPr>
        <w:t>Jeremiah: Composition, Deuteronomistic Redaction, and Dating</w:t>
      </w:r>
    </w:p>
    <w:p>
      <w:pPr>
        <w:spacing w:after="80"/>
        <w:ind w:left="720" w:hanging="720"/>
      </w:pPr>
      <w:r>
        <w:t xml:space="preserve">Bright, John. </w:t>
      </w:r>
      <w:r>
        <w:rPr>
          <w:i/>
        </w:rPr>
        <w:t>Jeremiah</w:t>
      </w:r>
      <w:r>
        <w:t>. AB 21. Garden City: Doubleday, 1965.</w:t>
      </w:r>
    </w:p>
    <w:p>
      <w:pPr>
        <w:spacing w:after="80"/>
        <w:ind w:left="720" w:hanging="720"/>
      </w:pPr>
      <w:r>
        <w:t xml:space="preserve">Holladay, William L. </w:t>
      </w:r>
      <w:r>
        <w:rPr>
          <w:i/>
        </w:rPr>
        <w:t>Jeremiah 1</w:t>
      </w:r>
      <w:r>
        <w:t>. Hermeneia. Philadelphia: Fortress, 1986.</w:t>
      </w:r>
    </w:p>
    <w:p>
      <w:pPr>
        <w:spacing w:after="80"/>
        <w:ind w:left="720" w:hanging="720"/>
      </w:pPr>
      <w:r>
        <w:t xml:space="preserve">Lundbom, Jack R. </w:t>
      </w:r>
      <w:r>
        <w:rPr>
          <w:i/>
        </w:rPr>
        <w:t>Jeremiah 1–20</w:t>
      </w:r>
      <w:r>
        <w:t>. AB 21A. New York: Doubleday, 1999.</w:t>
      </w:r>
    </w:p>
    <w:p>
      <w:pPr>
        <w:spacing w:after="80"/>
        <w:ind w:left="720" w:hanging="720"/>
      </w:pPr>
      <w:r>
        <w:t xml:space="preserve">McKane, William. </w:t>
      </w:r>
      <w:r>
        <w:rPr>
          <w:i/>
        </w:rPr>
        <w:t>A Critical and Exegetical Commentary on Jeremiah</w:t>
      </w:r>
      <w:r>
        <w:t>. ICC. 2 vols. Edinburgh: T&amp;T Clark, 1986–1996.</w:t>
      </w:r>
    </w:p>
    <w:p>
      <w:pPr>
        <w:spacing w:after="80"/>
        <w:ind w:left="720" w:hanging="720"/>
      </w:pPr>
      <w:r>
        <w:t xml:space="preserve">Nicholson, Ernest W. </w:t>
      </w:r>
      <w:r>
        <w:rPr>
          <w:i/>
        </w:rPr>
        <w:t>Preaching to the Exiles: A Study of the Prose Tradition in the Book of Jeremiah</w:t>
      </w:r>
      <w:r>
        <w:t>. Oxford: Blackwell, 1970.</w:t>
      </w:r>
    </w:p>
    <w:p>
      <w:pPr>
        <w:spacing w:before="200" w:after="40"/>
      </w:pPr>
      <w:r>
        <w:rPr>
          <w:b/>
        </w:rPr>
        <w:t>Archaic Biblical Poetry: Song of the Sea, Song of Deborah, and Related Texts</w:t>
      </w:r>
    </w:p>
    <w:p>
      <w:pPr>
        <w:spacing w:after="80"/>
        <w:ind w:left="720" w:hanging="720"/>
      </w:pPr>
      <w:r>
        <w:t xml:space="preserve">Albright, William F. </w:t>
      </w:r>
      <w:r>
        <w:rPr>
          <w:i/>
        </w:rPr>
        <w:t>Yahweh and the Gods of Canaan: A Historical Analysis of Two Contrasting Faiths</w:t>
      </w:r>
      <w:r>
        <w:t>. Garden City: Doubleday, 1968.</w:t>
      </w:r>
    </w:p>
    <w:p>
      <w:pPr>
        <w:spacing w:after="80"/>
        <w:ind w:left="720" w:hanging="720"/>
      </w:pPr>
      <w:r>
        <w:t xml:space="preserve">Cross, Frank Moore, and David Noel Freedman. </w:t>
      </w:r>
      <w:r>
        <w:rPr>
          <w:i/>
        </w:rPr>
        <w:t>Studies in Ancient Yahwistic Poetry</w:t>
      </w:r>
      <w:r>
        <w:t>. SBLDS 21. Missoula: Scholars Press, 1975. Repr., Grand Rapids: Eerdmans, 1997.</w:t>
      </w:r>
    </w:p>
    <w:p>
      <w:pPr>
        <w:spacing w:after="80"/>
        <w:ind w:left="720" w:hanging="720"/>
      </w:pPr>
      <w:r>
        <w:t xml:space="preserve">Cross, Frank Moore, and David Noel Freedman. "The Blessing of Moses." </w:t>
      </w:r>
      <w:r>
        <w:rPr>
          <w:i/>
        </w:rPr>
        <w:t>Journal of Biblical Literature</w:t>
      </w:r>
      <w:r>
        <w:t xml:space="preserve"> 67 (1948): 191–210.</w:t>
      </w:r>
    </w:p>
    <w:p>
      <w:pPr>
        <w:spacing w:after="80"/>
        <w:ind w:left="720" w:hanging="720"/>
      </w:pPr>
      <w:r>
        <w:t xml:space="preserve">Freedman, David Noel. </w:t>
      </w:r>
      <w:r>
        <w:rPr>
          <w:i/>
        </w:rPr>
        <w:t>Pottery, Poetry, and Prophecy: Studies in Early Hebrew Poetry</w:t>
      </w:r>
      <w:r>
        <w:t>. Winona Lake: Eisenbrauns, 1980.</w:t>
      </w:r>
    </w:p>
    <w:p>
      <w:pPr>
        <w:spacing w:after="80"/>
        <w:ind w:left="720" w:hanging="720"/>
      </w:pPr>
      <w:r>
        <w:t xml:space="preserve">Robertson, David A. </w:t>
      </w:r>
      <w:r>
        <w:rPr>
          <w:i/>
        </w:rPr>
        <w:t>Linguistic Evidence in Dating Early Hebrew Poetry</w:t>
      </w:r>
      <w:r>
        <w:t>. SBLDS 3. Missoula: Scholars Press, 1972.</w:t>
      </w:r>
    </w:p>
    <w:p>
      <w:pPr>
        <w:spacing w:after="80"/>
        <w:ind w:left="720" w:hanging="720"/>
      </w:pPr>
      <w:r>
        <w:t xml:space="preserve">Russell, Brian D. </w:t>
      </w:r>
      <w:r>
        <w:rPr>
          <w:i/>
        </w:rPr>
        <w:t>The Song of the Sea: The Date of Composition and Influence of Exodus 15:1–21</w:t>
      </w:r>
      <w:r>
        <w:t>. Studies in Biblical Literature 101. New York: Peter Lang, 2007.</w:t>
      </w:r>
    </w:p>
    <w:p>
      <w:pPr>
        <w:spacing w:before="200" w:after="40"/>
      </w:pPr>
      <w:r>
        <w:rPr>
          <w:b/>
        </w:rPr>
        <w:t>Habakkuk, Haggai, and Daniel: Dateable Benchmark Texts</w:t>
      </w:r>
    </w:p>
    <w:p>
      <w:pPr>
        <w:spacing w:after="80"/>
        <w:ind w:left="720" w:hanging="720"/>
      </w:pPr>
      <w:r>
        <w:t xml:space="preserve">Collins, John J. </w:t>
      </w:r>
      <w:r>
        <w:rPr>
          <w:i/>
        </w:rPr>
        <w:t>Daniel</w:t>
      </w:r>
      <w:r>
        <w:t>. Hermeneia. Minneapolis: Fortress, 1993.</w:t>
      </w:r>
    </w:p>
    <w:p>
      <w:pPr>
        <w:spacing w:after="80"/>
        <w:ind w:left="720" w:hanging="720"/>
      </w:pPr>
      <w:r>
        <w:t xml:space="preserve">Hiebert, Theodore. </w:t>
      </w:r>
      <w:r>
        <w:rPr>
          <w:i/>
        </w:rPr>
        <w:t>God of My Victory: The Ancient Hymn in Habakkuk 3</w:t>
      </w:r>
      <w:r>
        <w:t>. HSM 38. Atlanta: Scholars Press, 1986.</w:t>
      </w:r>
    </w:p>
    <w:p>
      <w:pPr>
        <w:spacing w:after="80"/>
        <w:ind w:left="720" w:hanging="720"/>
      </w:pPr>
      <w:r>
        <w:t xml:space="preserve">Petersen, David L. </w:t>
      </w:r>
      <w:r>
        <w:rPr>
          <w:i/>
        </w:rPr>
        <w:t>Haggai and Zechariah 1–8: A Commentary</w:t>
      </w:r>
      <w:r>
        <w:t>. OTL. Philadelphia: Westminster, 1984.</w:t>
      </w:r>
    </w:p>
    <w:p>
      <w:pPr>
        <w:spacing w:before="200" w:after="40"/>
      </w:pPr>
      <w:r>
        <w:rPr>
          <w:b/>
        </w:rPr>
        <w:t>Computational Linguistics, Stylometry, and Authorship Attribution</w:t>
      </w:r>
    </w:p>
    <w:p>
      <w:pPr>
        <w:spacing w:after="80"/>
        <w:ind w:left="720" w:hanging="720"/>
      </w:pPr>
      <w:r>
        <w:t xml:space="preserve">Biber, Douglas. </w:t>
      </w:r>
      <w:r>
        <w:rPr>
          <w:i/>
        </w:rPr>
        <w:t>Variation across Speech and Writing</w:t>
      </w:r>
      <w:r>
        <w:t>. Cambridge: Cambridge University Press, 1988.</w:t>
      </w:r>
    </w:p>
    <w:p>
      <w:pPr>
        <w:spacing w:after="80"/>
        <w:ind w:left="720" w:hanging="720"/>
      </w:pPr>
      <w:r>
        <w:t xml:space="preserve">Biber, Douglas, and Susan Conrad. </w:t>
      </w:r>
      <w:r>
        <w:rPr>
          <w:i/>
        </w:rPr>
        <w:t>Register, Genre, and Style</w:t>
      </w:r>
      <w:r>
        <w:t>. Cambridge Approaches to Linguistics. Cambridge: Cambridge University Press, 2009.</w:t>
      </w:r>
    </w:p>
    <w:p>
      <w:pPr>
        <w:spacing w:after="80"/>
        <w:ind w:left="720" w:hanging="720"/>
      </w:pPr>
      <w:r>
        <w:t xml:space="preserve">Breiman, Leo. "Random Forests." </w:t>
      </w:r>
      <w:r>
        <w:rPr>
          <w:i/>
        </w:rPr>
        <w:t>Machine Learning</w:t>
      </w:r>
      <w:r>
        <w:t xml:space="preserve"> 45 (2001): 5–32.</w:t>
      </w:r>
    </w:p>
    <w:p>
      <w:pPr>
        <w:spacing w:after="80"/>
        <w:ind w:left="720" w:hanging="720"/>
      </w:pPr>
      <w:r>
        <w:t xml:space="preserve">Burrows, John. "‘Delta’: A Measure of Stylistic Difference and a Guide to Likely Authorship." </w:t>
      </w:r>
      <w:r>
        <w:rPr>
          <w:i/>
        </w:rPr>
        <w:t>Literary and Linguistic Computing</w:t>
      </w:r>
      <w:r>
        <w:t xml:space="preserve"> 17 (2002): 267–87.</w:t>
      </w:r>
    </w:p>
    <w:p>
      <w:pPr>
        <w:spacing w:after="80"/>
        <w:ind w:left="720" w:hanging="720"/>
      </w:pPr>
      <w:r>
        <w:t xml:space="preserve">Faigenbaum-Golovin, Shira, et al. "Critical Biblical Studies via Word Frequency Analysis: Unveiling Text Authorship." </w:t>
      </w:r>
      <w:r>
        <w:rPr>
          <w:i/>
        </w:rPr>
        <w:t>PLOS One</w:t>
      </w:r>
      <w:r>
        <w:t xml:space="preserve"> (2025). https://doi.org/10.1371/journal.pone.0322905.</w:t>
      </w:r>
    </w:p>
    <w:p>
      <w:pPr>
        <w:spacing w:after="80"/>
        <w:ind w:left="720" w:hanging="720"/>
      </w:pPr>
      <w:r>
        <w:t xml:space="preserve">Holmes, David I. "The Evolution of Stylometry in Humanities Scholarship." </w:t>
      </w:r>
      <w:r>
        <w:rPr>
          <w:i/>
        </w:rPr>
        <w:t>Literary and Linguistic Computing</w:t>
      </w:r>
      <w:r>
        <w:t xml:space="preserve"> 13 (1998): 111–17.</w:t>
      </w:r>
    </w:p>
    <w:p>
      <w:pPr>
        <w:spacing w:after="80"/>
        <w:ind w:left="720" w:hanging="720"/>
      </w:pPr>
      <w:r>
        <w:t xml:space="preserve">Manning, Christopher D., and Hinrich Schütze. </w:t>
      </w:r>
      <w:r>
        <w:rPr>
          <w:i/>
        </w:rPr>
        <w:t>Foundations of Statistical Natural Language Processing</w:t>
      </w:r>
      <w:r>
        <w:t>. Cambridge: MIT Press, 1999.</w:t>
      </w:r>
    </w:p>
    <w:p>
      <w:pPr>
        <w:spacing w:after="80"/>
        <w:ind w:left="720" w:hanging="720"/>
      </w:pPr>
      <w:r>
        <w:t xml:space="preserve">Mosteller, Frederick, and David L. Wallace. </w:t>
      </w:r>
      <w:r>
        <w:rPr>
          <w:i/>
        </w:rPr>
        <w:t>Applied Bayesian and Classical Inference: The Case of “The Federalist Papers.”</w:t>
      </w:r>
      <w:r>
        <w:t xml:space="preserve"> 2nd ed. New York: Springer, 1984.</w:t>
      </w:r>
    </w:p>
    <w:p>
      <w:pPr>
        <w:spacing w:after="80"/>
        <w:ind w:left="720" w:hanging="720"/>
      </w:pPr>
      <w:r>
        <w:t xml:space="preserve">Pedregosa, Fabian, et al. "Scikit-learn: Machine Learning in Python." </w:t>
      </w:r>
      <w:r>
        <w:rPr>
          <w:i/>
        </w:rPr>
        <w:t>Journal of Machine Learning Research</w:t>
      </w:r>
      <w:r>
        <w:t xml:space="preserve"> 12 (2011): 2825–30.</w:t>
      </w:r>
    </w:p>
    <w:p>
      <w:pPr>
        <w:spacing w:after="80"/>
        <w:ind w:left="720" w:hanging="720"/>
      </w:pPr>
      <w:r>
        <w:t xml:space="preserve">Roorda, Dirk. "Coding the Hebrew Bible." </w:t>
      </w:r>
      <w:r>
        <w:rPr>
          <w:i/>
        </w:rPr>
        <w:t>Research Data Journal for the Humanities and Social Sciences</w:t>
      </w:r>
      <w:r>
        <w:t xml:space="preserve"> 3 (2018): 27–41.</w:t>
      </w:r>
    </w:p>
    <w:p>
      <w:pPr>
        <w:spacing w:after="80"/>
        <w:ind w:left="720" w:hanging="720"/>
      </w:pPr>
      <w:r>
        <w:t xml:space="preserve">Roorda, Dirk, Gino Kalkman, Martijn Naaijer, and Andreas van Cranenburgh. "LAF-Fabric: A Data Analysis Tool for Linguistic Annotation Framework with an Application to the Hebrew Bible." </w:t>
      </w:r>
      <w:r>
        <w:rPr>
          <w:i/>
        </w:rPr>
        <w:t>Computational Linguistics in the Netherlands Journal</w:t>
      </w:r>
      <w:r>
        <w:t xml:space="preserve"> 4 (2014): 105–20.</w:t>
      </w:r>
    </w:p>
    <w:p>
      <w:pPr>
        <w:spacing w:before="200" w:after="40"/>
      </w:pPr>
      <w:r>
        <w:rPr>
          <w:b/>
        </w:rPr>
        <w:t>Statistical and Machine Learning Methods</w:t>
      </w:r>
    </w:p>
    <w:p>
      <w:pPr>
        <w:spacing w:after="80"/>
        <w:ind w:left="720" w:hanging="720"/>
      </w:pPr>
      <w:r>
        <w:t xml:space="preserve">Bishop, Christopher M. </w:t>
      </w:r>
      <w:r>
        <w:rPr>
          <w:i/>
        </w:rPr>
        <w:t>Pattern Recognition and Machine Learning</w:t>
      </w:r>
      <w:r>
        <w:t>. New York: Springer, 2006.</w:t>
      </w:r>
    </w:p>
    <w:p>
      <w:pPr>
        <w:spacing w:after="80"/>
        <w:ind w:left="720" w:hanging="720"/>
      </w:pPr>
      <w:r>
        <w:t xml:space="preserve">Blei, David M., Alp Kucukelbir, and Jon D. McAuliffe. "Variational Inference: A Review for Statisticians." </w:t>
      </w:r>
      <w:r>
        <w:rPr>
          <w:i/>
        </w:rPr>
        <w:t>Journal of the American Statistical Association</w:t>
      </w:r>
      <w:r>
        <w:t xml:space="preserve"> 112 (2017): 859–77.</w:t>
      </w:r>
    </w:p>
    <w:p>
      <w:pPr>
        <w:spacing w:after="80"/>
        <w:ind w:left="720" w:hanging="720"/>
      </w:pPr>
      <w:r>
        <w:t xml:space="preserve">Gelman, Andrew, John B. Carlin, Hal S. Stern, David B. Dunson, Aki Vehtari, and Donald B. Rubin. </w:t>
      </w:r>
      <w:r>
        <w:rPr>
          <w:i/>
        </w:rPr>
        <w:t>Bayesian Data Analysis</w:t>
      </w:r>
      <w:r>
        <w:t>. 3rd ed. Boca Raton: CRC Press, 2014.</w:t>
      </w:r>
    </w:p>
    <w:p>
      <w:pPr>
        <w:spacing w:after="80"/>
        <w:ind w:left="720" w:hanging="720"/>
      </w:pPr>
      <w:r>
        <w:t xml:space="preserve">Hoerl, Arthur E., and Robert W. Kennard. "Ridge Regression: Biased Estimation for Nonorthogonal Problems." </w:t>
      </w:r>
      <w:r>
        <w:rPr>
          <w:i/>
        </w:rPr>
        <w:t>Technometrics</w:t>
      </w:r>
      <w:r>
        <w:t xml:space="preserve"> 12 (1970): 55–67.</w:t>
      </w:r>
    </w:p>
    <w:p>
      <w:pPr>
        <w:spacing w:after="80"/>
        <w:ind w:left="720" w:hanging="720"/>
      </w:pPr>
      <w:r>
        <w:t xml:space="preserve">Jordan, Michael I., Zoubin Ghahramani, Tommi S. Jaakkola, and Lawrence K. Saul. "An Introduction to Variational Methods for Graphical Models." </w:t>
      </w:r>
      <w:r>
        <w:rPr>
          <w:i/>
        </w:rPr>
        <w:t>Machine Learning</w:t>
      </w:r>
      <w:r>
        <w:t xml:space="preserve"> 37 (1999): 183–233.</w:t>
      </w:r>
    </w:p>
    <w:p>
      <w:pPr>
        <w:spacing w:after="80"/>
        <w:ind w:left="720" w:hanging="720"/>
      </w:pPr>
      <w:r>
        <w:t>Kingma, Diederik P., and Jimmy Ba. "Adam: A Method for Stochastic Optimization." arXiv:1412.6980 (2014). Presented at ICLR 2015.</w:t>
      </w:r>
    </w:p>
    <w:p>
      <w:pPr>
        <w:spacing w:after="80"/>
        <w:ind w:left="720" w:hanging="720"/>
      </w:pPr>
      <w:r>
        <w:t xml:space="preserve">Ranganath, Rajesh, Sean Gerrish, and David M. Blei. "Black Box Variational Inference." Pages 814–22 in </w:t>
      </w:r>
      <w:r>
        <w:rPr>
          <w:i/>
        </w:rPr>
        <w:t>Proceedings of the 17th International Conference on Artificial Intelligence and Statistics</w:t>
      </w:r>
      <w:r>
        <w:t>. JMLR W&amp;CP 33. 2014.</w:t>
      </w:r>
    </w:p>
    <w:p>
      <w:pPr>
        <w:spacing w:after="80"/>
        <w:ind w:left="720" w:hanging="720"/>
      </w:pPr>
      <w:r>
        <w:t xml:space="preserve">Tibshirani, Robert. "Regression Shrinkage and Selection via the Lasso." </w:t>
      </w:r>
      <w:r>
        <w:rPr>
          <w:i/>
        </w:rPr>
        <w:t>Journal of the Royal Statistical Society, Series B</w:t>
      </w:r>
      <w:r>
        <w:t xml:space="preserve"> 58 (1996): 267–88.</w:t>
      </w:r>
    </w:p>
    <w:p>
      <w:pPr>
        <w:spacing w:before="200" w:after="40"/>
      </w:pPr>
      <w:r>
        <w:rPr>
          <w:b/>
        </w:rPr>
        <w:t>Greek Language, Diachrony, and the Septuagint</w:t>
      </w:r>
    </w:p>
    <w:p>
      <w:pPr>
        <w:spacing w:after="80"/>
        <w:ind w:left="720" w:hanging="720"/>
      </w:pPr>
      <w:r>
        <w:t xml:space="preserve">Evans, T.V. </w:t>
      </w:r>
      <w:r>
        <w:rPr>
          <w:i/>
        </w:rPr>
        <w:t>Verbal Syntax in the Greek Pentateuch: Natural Greek Usage and Hebrew Interference</w:t>
      </w:r>
      <w:r>
        <w:t>. Oxford: Oxford University Press, 2001.</w:t>
      </w:r>
    </w:p>
    <w:p>
      <w:pPr>
        <w:spacing w:after="80"/>
        <w:ind w:left="720" w:hanging="720"/>
      </w:pPr>
      <w:r>
        <w:t xml:space="preserve">Horrocks, Geoffrey. </w:t>
      </w:r>
      <w:r>
        <w:rPr>
          <w:i/>
        </w:rPr>
        <w:t>Greek: A History of the Language and Its Speakers</w:t>
      </w:r>
      <w:r>
        <w:t>. 2nd ed. Oxford: Wiley-Blackwell, 2010.</w:t>
      </w:r>
    </w:p>
    <w:p>
      <w:pPr>
        <w:spacing w:after="80"/>
        <w:ind w:left="720" w:hanging="720"/>
      </w:pPr>
      <w:r>
        <w:t xml:space="preserve">Jobes, Karen H., and Moisés Silva. </w:t>
      </w:r>
      <w:r>
        <w:rPr>
          <w:i/>
        </w:rPr>
        <w:t>Invitation to the Septuagint</w:t>
      </w:r>
      <w:r>
        <w:t>. 2nd ed. Grand Rapids: Baker Academic, 2015.</w:t>
      </w:r>
    </w:p>
    <w:p>
      <w:pPr>
        <w:spacing w:after="80"/>
        <w:ind w:left="720" w:hanging="720"/>
      </w:pPr>
      <w:r>
        <w:t xml:space="preserve">Law, Timothy Michael. </w:t>
      </w:r>
      <w:r>
        <w:rPr>
          <w:i/>
        </w:rPr>
        <w:t>When God Spoke Greek: The Septuagint and the Making of the Christian Bible</w:t>
      </w:r>
      <w:r>
        <w:t>. New York: Oxford University Press, 2013.</w:t>
      </w:r>
    </w:p>
    <w:p>
      <w:pPr>
        <w:spacing w:after="80"/>
        <w:ind w:left="720" w:hanging="720"/>
      </w:pPr>
      <w:r>
        <w:t xml:space="preserve">Marcos, Natalio Fernández. </w:t>
      </w:r>
      <w:r>
        <w:rPr>
          <w:i/>
        </w:rPr>
        <w:t>The Septuagint in Context: Introduction to the Greek Version of the Bible</w:t>
      </w:r>
      <w:r>
        <w:t>. Translated by Wilfred G.E. Watson. Leiden: Brill, 2001.</w:t>
      </w:r>
    </w:p>
    <w:p>
      <w:pPr>
        <w:spacing w:after="80"/>
        <w:ind w:left="720" w:hanging="720"/>
      </w:pPr>
      <w:r>
        <w:t xml:space="preserve">Mussies, Gerard. </w:t>
      </w:r>
      <w:r>
        <w:rPr>
          <w:i/>
        </w:rPr>
        <w:t>The Morphology of Koine Greek as Used in the Apocalypse of St. John: A Study in Bilingualism</w:t>
      </w:r>
      <w:r>
        <w:t>. NovTSup 27. Leiden: Brill, 1971.</w:t>
      </w:r>
    </w:p>
    <w:p>
      <w:pPr>
        <w:spacing w:after="80"/>
        <w:ind w:left="720" w:hanging="720"/>
      </w:pPr>
      <w:r>
        <w:t xml:space="preserve">Swain, Simon. </w:t>
      </w:r>
      <w:r>
        <w:rPr>
          <w:i/>
        </w:rPr>
        <w:t>Hellenism and Empire: Language, Classicism and Power in the Greek World AD 50–250</w:t>
      </w:r>
      <w:r>
        <w:t>. Oxford: Clarendon, 1996.</w:t>
      </w:r>
    </w:p>
    <w:p>
      <w:pPr>
        <w:spacing w:before="200" w:after="40"/>
      </w:pPr>
      <w:r>
        <w:rPr>
          <w:b/>
        </w:rPr>
        <w:t>Primary Databases and Corpora</w:t>
      </w:r>
    </w:p>
    <w:p>
      <w:pPr>
        <w:spacing w:after="80"/>
        <w:ind w:left="720" w:hanging="720"/>
      </w:pPr>
      <w:r>
        <w:t xml:space="preserve">Eep Talstra Centre for Bible and Computer. </w:t>
      </w:r>
      <w:r>
        <w:rPr>
          <w:i/>
        </w:rPr>
        <w:t>Biblia Hebraica Stuttgartensia Amstelodamensis</w:t>
      </w:r>
      <w:r>
        <w:t xml:space="preserve"> (BHSA). Version 2021. Amsterdam: ETCBC. https://github.com/ETCBC/bhsa.</w:t>
      </w:r>
    </w:p>
    <w:p>
      <w:pPr>
        <w:spacing w:after="80"/>
        <w:ind w:left="720" w:hanging="720"/>
      </w:pPr>
      <w:r>
        <w:t>Perseus Digital Library. Gregory R. Crane, ed. Medford: Tufts University. http://www.perseus.tufts.edu.</w:t>
      </w:r>
    </w:p>
    <w:p>
      <w:pPr>
        <w:spacing w:after="80"/>
        <w:ind w:left="720" w:hanging="720"/>
      </w:pPr>
      <w:r>
        <w:t>Thesaurus Linguae Graecae. Maria Pantelia, dir. Irvine: University of California. http://stephanus.tlg.uci.edu.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2026-05-21T05:18:24.615Z</dcterms:created>
  <dcterms:modified xsi:type="dcterms:W3CDTF">2026-05-21T05:18:24.615Z</dcterms:modified>
</cp:coreProperties>
</file>

<file path=docProps/custom.xml><?xml version="1.0" encoding="utf-8"?>
<Properties xmlns="http://schemas.openxmlformats.org/officeDocument/2006/custom-properties" xmlns:vt="http://schemas.openxmlformats.org/officeDocument/2006/docPropsVTypes"/>
</file>