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E957B" w14:textId="732E6B79" w:rsidR="00BD2023" w:rsidRPr="00B53981" w:rsidRDefault="00CA376F">
      <w:p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Q1:</w:t>
      </w:r>
    </w:p>
    <w:p w14:paraId="5BB12465" w14:textId="4366BA9D" w:rsidR="00CA376F" w:rsidRPr="00B53981" w:rsidRDefault="00CA376F">
      <w:p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From excel, we got the results below when b = 1.2 and b = 2</w:t>
      </w:r>
    </w:p>
    <w:p w14:paraId="1BFF492B" w14:textId="2AC81E9D" w:rsidR="00CA376F" w:rsidRPr="00B53981" w:rsidRDefault="00CA376F">
      <w:p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  <w:noProof/>
        </w:rPr>
        <w:drawing>
          <wp:inline distT="0" distB="0" distL="0" distR="0" wp14:anchorId="49E57E96" wp14:editId="1A4782DA">
            <wp:extent cx="5943600" cy="1260475"/>
            <wp:effectExtent l="0" t="0" r="0" b="0"/>
            <wp:docPr id="817774467" name="Picture 1" descr="A white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4467" name="Picture 1" descr="A white grid with number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3981">
        <w:rPr>
          <w:rFonts w:ascii="Times New Roman" w:hAnsi="Times New Roman" w:cs="Times New Roman"/>
          <w:noProof/>
        </w:rPr>
        <w:drawing>
          <wp:inline distT="0" distB="0" distL="0" distR="0" wp14:anchorId="5A4B2EF9" wp14:editId="4473A350">
            <wp:extent cx="5943600" cy="1243330"/>
            <wp:effectExtent l="0" t="0" r="0" b="0"/>
            <wp:docPr id="1044328639" name="Picture 2" descr="A white gri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328639" name="Picture 2" descr="A white grid with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83D6" w14:textId="0C4CF923" w:rsidR="00CA376F" w:rsidRPr="00B53981" w:rsidRDefault="00CA376F" w:rsidP="00CA376F">
      <w:p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Because the actual accessibility with b = 2 is smaller than it is with b = 1.2, </w:t>
      </w:r>
      <w:r w:rsidRPr="00B53981">
        <w:rPr>
          <w:rFonts w:ascii="Times New Roman" w:hAnsi="Times New Roman" w:cs="Times New Roman"/>
        </w:rPr>
        <w:t xml:space="preserve">smaller b </w:t>
      </w:r>
      <w:r w:rsidRPr="00B53981">
        <w:rPr>
          <w:rFonts w:ascii="Times New Roman" w:hAnsi="Times New Roman" w:cs="Times New Roman"/>
        </w:rPr>
        <w:t xml:space="preserve">implies that </w:t>
      </w:r>
      <w:r w:rsidRPr="00B53981">
        <w:rPr>
          <w:rFonts w:ascii="Times New Roman" w:hAnsi="Times New Roman" w:cs="Times New Roman"/>
        </w:rPr>
        <w:t>the residential zones</w:t>
      </w:r>
      <w:r w:rsidRPr="00B53981">
        <w:rPr>
          <w:rFonts w:ascii="Times New Roman" w:hAnsi="Times New Roman" w:cs="Times New Roman"/>
        </w:rPr>
        <w:t xml:space="preserve"> distribute more evenly.</w:t>
      </w:r>
    </w:p>
    <w:p w14:paraId="5FC37DB6" w14:textId="77777777" w:rsidR="00CA376F" w:rsidRPr="00B53981" w:rsidRDefault="00CA376F" w:rsidP="00CA376F">
      <w:pPr>
        <w:rPr>
          <w:rFonts w:ascii="Times New Roman" w:hAnsi="Times New Roman" w:cs="Times New Roman"/>
        </w:rPr>
      </w:pPr>
    </w:p>
    <w:p w14:paraId="34A36AFD" w14:textId="337DB5F4" w:rsidR="00CA376F" w:rsidRPr="00B53981" w:rsidRDefault="00CA376F" w:rsidP="00CA376F">
      <w:p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Q2:</w:t>
      </w:r>
    </w:p>
    <w:p w14:paraId="192B7EF8" w14:textId="7406FA81" w:rsidR="00CA376F" w:rsidRPr="00B53981" w:rsidRDefault="00CA376F" w:rsidP="00CA376F">
      <w:p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Q3:</w:t>
      </w:r>
    </w:p>
    <w:p w14:paraId="5F118C86" w14:textId="77777777" w:rsidR="00B53981" w:rsidRDefault="0090739B" w:rsidP="00B5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I prefer model 2 because </w:t>
      </w:r>
      <w:r w:rsidRPr="00B53981">
        <w:rPr>
          <w:rFonts w:ascii="Times New Roman" w:hAnsi="Times New Roman" w:cs="Times New Roman"/>
        </w:rPr>
        <w:t>Model 1 uses continuous variables, which might be more straightforward to interpret for real-valued changes in car ownership. However, Model 2 differentiates between one car and two or more cars, which may provide more detailed insights into household car ownership's impact.</w:t>
      </w:r>
      <w:r w:rsidRPr="00B53981">
        <w:rPr>
          <w:rFonts w:ascii="Times New Roman" w:hAnsi="Times New Roman" w:cs="Times New Roman"/>
        </w:rPr>
        <w:t xml:space="preserve"> Moreover, </w:t>
      </w:r>
      <w:r w:rsidRPr="00B53981">
        <w:rPr>
          <w:rFonts w:ascii="Times New Roman" w:hAnsi="Times New Roman" w:cs="Times New Roman"/>
        </w:rPr>
        <w:t xml:space="preserve">Model 2 has a slightly higher </w:t>
      </w:r>
      <w:r w:rsidRPr="00B53981">
        <w:rPr>
          <w:rFonts w:ascii="Times New Roman" w:hAnsi="Times New Roman" w:cs="Times New Roman"/>
        </w:rPr>
        <w:t>R squared</w:t>
      </w:r>
      <w:r w:rsidRPr="00B53981">
        <w:rPr>
          <w:rFonts w:ascii="Times New Roman" w:hAnsi="Times New Roman" w:cs="Times New Roman"/>
        </w:rPr>
        <w:t xml:space="preserve"> value (0.601) than Model 1 (0.589), indicating a marginally better fit.</w:t>
      </w:r>
      <w:r w:rsidRPr="00B53981">
        <w:rPr>
          <w:rFonts w:ascii="Times New Roman" w:hAnsi="Times New Roman" w:cs="Times New Roman"/>
        </w:rPr>
        <w:t xml:space="preserve"> </w:t>
      </w:r>
      <w:r w:rsidRPr="00B53981">
        <w:rPr>
          <w:rFonts w:ascii="Times New Roman" w:hAnsi="Times New Roman" w:cs="Times New Roman"/>
        </w:rPr>
        <w:t>Model 2’s use of dummy variables allows it to capture differences between households with different levels of car ownership more explicitly.</w:t>
      </w:r>
    </w:p>
    <w:p w14:paraId="2A8ED308" w14:textId="77777777" w:rsidR="00B53981" w:rsidRDefault="00B53981" w:rsidP="00B53981">
      <w:pPr>
        <w:pStyle w:val="ListParagraph"/>
        <w:rPr>
          <w:rFonts w:ascii="Times New Roman" w:hAnsi="Times New Roman" w:cs="Times New Roman"/>
        </w:rPr>
      </w:pPr>
    </w:p>
    <w:p w14:paraId="6D9EBC78" w14:textId="05593140" w:rsidR="00B53981" w:rsidRPr="00B53981" w:rsidRDefault="00B53981" w:rsidP="00B5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3981">
        <w:rPr>
          <w:rFonts w:ascii="Times New Roman" w:eastAsia="Times New Roman" w:hAnsi="Times New Roman" w:cs="Times New Roman"/>
          <w:kern w:val="0"/>
          <w14:ligatures w14:val="none"/>
        </w:rPr>
        <w:t>For Model 1, we can use x2​=1 and x2=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2 </w:t>
      </w:r>
      <w:r w:rsidRPr="00B53981">
        <w:rPr>
          <w:rFonts w:ascii="Times New Roman" w:eastAsia="Times New Roman" w:hAnsi="Times New Roman" w:cs="Times New Roman"/>
          <w:kern w:val="0"/>
          <w14:ligatures w14:val="none"/>
        </w:rPr>
        <w:t>to see how trip generation changes with car ownership.</w:t>
      </w:r>
    </w:p>
    <w:p w14:paraId="4C368674" w14:textId="62D0DDC4" w:rsidR="00B53981" w:rsidRPr="0096032E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For Model 2, we’ll use Z1=1,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3981">
        <w:rPr>
          <w:rFonts w:ascii="Times New Roman" w:eastAsia="Times New Roman" w:hAnsi="Times New Roman" w:cs="Times New Roman"/>
          <w:kern w:val="0"/>
          <w14:ligatures w14:val="none"/>
        </w:rPr>
        <w:t>Z2=0 (one car) and Z1=0,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B53981">
        <w:rPr>
          <w:rFonts w:ascii="Times New Roman" w:eastAsia="Times New Roman" w:hAnsi="Times New Roman" w:cs="Times New Roman"/>
          <w:kern w:val="0"/>
          <w14:ligatures w14:val="none"/>
        </w:rPr>
        <w:t>Z2=</w:t>
      </w:r>
      <w:r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B53981">
        <w:rPr>
          <w:rFonts w:ascii="Times New Roman" w:eastAsia="Times New Roman" w:hAnsi="Times New Roman" w:cs="Times New Roman"/>
          <w:kern w:val="0"/>
          <w14:ligatures w14:val="none"/>
        </w:rPr>
        <w:t xml:space="preserve"> (two or more cars).</w:t>
      </w:r>
      <w:r w:rsidR="0090739B">
        <w:rPr>
          <w:noProof/>
        </w:rPr>
        <w:drawing>
          <wp:inline distT="0" distB="0" distL="0" distR="0" wp14:anchorId="3C1D8087" wp14:editId="09D94B3E">
            <wp:extent cx="5943600" cy="3865245"/>
            <wp:effectExtent l="0" t="0" r="0" b="1905"/>
            <wp:docPr id="1593196931" name="Picture 3" descr="A graph of a graph of a number of workers in a househo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96931" name="Picture 3" descr="A graph of a graph of a number of workers in a househol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032E">
        <w:rPr>
          <w:rFonts w:ascii="Times New Roman" w:hAnsi="Times New Roman" w:cs="Times New Roman"/>
        </w:rPr>
        <w:t>It is obvious that model 2 results</w:t>
      </w:r>
      <w:r w:rsidRPr="0096032E">
        <w:rPr>
          <w:rFonts w:ascii="Times New Roman" w:hAnsi="Times New Roman" w:cs="Times New Roman"/>
        </w:rPr>
        <w:t xml:space="preserve"> in a clearer separation for households with different car ownership</w:t>
      </w:r>
      <w:r w:rsidRPr="0096032E">
        <w:rPr>
          <w:rFonts w:ascii="Times New Roman" w:hAnsi="Times New Roman" w:cs="Times New Roman"/>
        </w:rPr>
        <w:t>.</w:t>
      </w:r>
    </w:p>
    <w:p w14:paraId="0240B5CD" w14:textId="77777777" w:rsidR="00B53981" w:rsidRPr="00B53981" w:rsidRDefault="00B53981" w:rsidP="00B53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For a zone with:</w:t>
      </w:r>
    </w:p>
    <w:p w14:paraId="078B23BC" w14:textId="7777777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  <w:b/>
          <w:bCs/>
        </w:rPr>
        <w:t>1000 households</w:t>
      </w:r>
      <w:r w:rsidRPr="00B53981">
        <w:rPr>
          <w:rFonts w:ascii="Times New Roman" w:hAnsi="Times New Roman" w:cs="Times New Roman"/>
        </w:rPr>
        <w:t xml:space="preserve"> (with an average of </w:t>
      </w:r>
      <w:r w:rsidRPr="00B53981">
        <w:rPr>
          <w:rFonts w:ascii="Times New Roman" w:hAnsi="Times New Roman" w:cs="Times New Roman"/>
          <w:b/>
          <w:bCs/>
        </w:rPr>
        <w:t>two workers per household</w:t>
      </w:r>
      <w:r w:rsidRPr="00B53981">
        <w:rPr>
          <w:rFonts w:ascii="Times New Roman" w:hAnsi="Times New Roman" w:cs="Times New Roman"/>
        </w:rPr>
        <w:t>),</w:t>
      </w:r>
    </w:p>
    <w:p w14:paraId="7FE6A7DB" w14:textId="7777777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  <w:b/>
          <w:bCs/>
        </w:rPr>
        <w:t>50%</w:t>
      </w:r>
      <w:r w:rsidRPr="00B53981">
        <w:rPr>
          <w:rFonts w:ascii="Times New Roman" w:hAnsi="Times New Roman" w:cs="Times New Roman"/>
        </w:rPr>
        <w:t xml:space="preserve"> with no cars, </w:t>
      </w:r>
      <w:r w:rsidRPr="00B53981">
        <w:rPr>
          <w:rFonts w:ascii="Times New Roman" w:hAnsi="Times New Roman" w:cs="Times New Roman"/>
          <w:b/>
          <w:bCs/>
        </w:rPr>
        <w:t>35%</w:t>
      </w:r>
      <w:r w:rsidRPr="00B53981">
        <w:rPr>
          <w:rFonts w:ascii="Times New Roman" w:hAnsi="Times New Roman" w:cs="Times New Roman"/>
        </w:rPr>
        <w:t xml:space="preserve"> with one car, and </w:t>
      </w:r>
      <w:r w:rsidRPr="00B53981">
        <w:rPr>
          <w:rFonts w:ascii="Times New Roman" w:hAnsi="Times New Roman" w:cs="Times New Roman"/>
          <w:b/>
          <w:bCs/>
        </w:rPr>
        <w:t>15%</w:t>
      </w:r>
      <w:r w:rsidRPr="00B53981">
        <w:rPr>
          <w:rFonts w:ascii="Times New Roman" w:hAnsi="Times New Roman" w:cs="Times New Roman"/>
        </w:rPr>
        <w:t xml:space="preserve"> with exactly two cars:</w:t>
      </w:r>
    </w:p>
    <w:p w14:paraId="4EC2751C" w14:textId="77777777" w:rsidR="00B53981" w:rsidRPr="00B53981" w:rsidRDefault="00B53981" w:rsidP="00B53981">
      <w:pPr>
        <w:pStyle w:val="ListParagraph"/>
        <w:rPr>
          <w:rFonts w:ascii="Times New Roman" w:hAnsi="Times New Roman" w:cs="Times New Roman"/>
          <w:b/>
          <w:bCs/>
        </w:rPr>
      </w:pPr>
      <w:r w:rsidRPr="00B53981">
        <w:rPr>
          <w:rFonts w:ascii="Times New Roman" w:hAnsi="Times New Roman" w:cs="Times New Roman"/>
          <w:b/>
          <w:bCs/>
        </w:rPr>
        <w:t>Using Model 1</w:t>
      </w:r>
    </w:p>
    <w:p w14:paraId="151387C5" w14:textId="0816A2A9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For households with </w:t>
      </w:r>
      <w:r w:rsidRPr="00B53981">
        <w:rPr>
          <w:rFonts w:ascii="Times New Roman" w:hAnsi="Times New Roman" w:cs="Times New Roman"/>
          <w:b/>
          <w:bCs/>
        </w:rPr>
        <w:t>no cars</w:t>
      </w:r>
      <w:r w:rsidRPr="00B53981">
        <w:rPr>
          <w:rFonts w:ascii="Times New Roman" w:hAnsi="Times New Roman" w:cs="Times New Roman"/>
        </w:rPr>
        <w:t xml:space="preserve"> (x2=0): y=0.50+2.0(</w:t>
      </w:r>
      <w:proofErr w:type="gramStart"/>
      <w:r w:rsidRPr="00B53981">
        <w:rPr>
          <w:rFonts w:ascii="Times New Roman" w:hAnsi="Times New Roman" w:cs="Times New Roman"/>
        </w:rPr>
        <w:t>2)+</w:t>
      </w:r>
      <w:proofErr w:type="gramEnd"/>
      <w:r w:rsidRPr="00B53981">
        <w:rPr>
          <w:rFonts w:ascii="Times New Roman" w:hAnsi="Times New Roman" w:cs="Times New Roman"/>
        </w:rPr>
        <w:t>1.5(0)=</w:t>
      </w:r>
      <w:r w:rsidRPr="0096032E">
        <w:rPr>
          <w:rFonts w:ascii="Times New Roman" w:hAnsi="Times New Roman" w:cs="Times New Roman"/>
        </w:rPr>
        <w:t xml:space="preserve"> </w:t>
      </w:r>
      <w:r w:rsidRPr="00B53981">
        <w:rPr>
          <w:rFonts w:ascii="Times New Roman" w:hAnsi="Times New Roman" w:cs="Times New Roman"/>
        </w:rPr>
        <w:t>4.5</w:t>
      </w:r>
    </w:p>
    <w:p w14:paraId="294C46D1" w14:textId="2206DF4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For households with </w:t>
      </w:r>
      <w:r w:rsidRPr="00B53981">
        <w:rPr>
          <w:rFonts w:ascii="Times New Roman" w:hAnsi="Times New Roman" w:cs="Times New Roman"/>
          <w:b/>
          <w:bCs/>
        </w:rPr>
        <w:t>one car</w:t>
      </w:r>
      <w:r w:rsidRPr="00B53981">
        <w:rPr>
          <w:rFonts w:ascii="Times New Roman" w:hAnsi="Times New Roman" w:cs="Times New Roman"/>
        </w:rPr>
        <w:t xml:space="preserve"> (x2=</w:t>
      </w:r>
      <w:r w:rsidRPr="0096032E">
        <w:rPr>
          <w:rFonts w:ascii="Times New Roman" w:hAnsi="Times New Roman" w:cs="Times New Roman"/>
        </w:rPr>
        <w:t>1</w:t>
      </w:r>
      <w:r w:rsidRPr="00B53981">
        <w:rPr>
          <w:rFonts w:ascii="Times New Roman" w:hAnsi="Times New Roman" w:cs="Times New Roman"/>
        </w:rPr>
        <w:t>): y=0.50+2.0(</w:t>
      </w:r>
      <w:proofErr w:type="gramStart"/>
      <w:r w:rsidRPr="00B53981">
        <w:rPr>
          <w:rFonts w:ascii="Times New Roman" w:hAnsi="Times New Roman" w:cs="Times New Roman"/>
        </w:rPr>
        <w:t>2)+</w:t>
      </w:r>
      <w:proofErr w:type="gramEnd"/>
      <w:r w:rsidRPr="00B53981">
        <w:rPr>
          <w:rFonts w:ascii="Times New Roman" w:hAnsi="Times New Roman" w:cs="Times New Roman"/>
        </w:rPr>
        <w:t>1.5(1)=6.</w:t>
      </w:r>
      <w:r w:rsidRPr="0096032E">
        <w:rPr>
          <w:rFonts w:ascii="Times New Roman" w:hAnsi="Times New Roman" w:cs="Times New Roman"/>
        </w:rPr>
        <w:t>0</w:t>
      </w:r>
    </w:p>
    <w:p w14:paraId="6E4586E1" w14:textId="0BFEA9F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For households with </w:t>
      </w:r>
      <w:r w:rsidRPr="00B53981">
        <w:rPr>
          <w:rFonts w:ascii="Times New Roman" w:hAnsi="Times New Roman" w:cs="Times New Roman"/>
          <w:b/>
          <w:bCs/>
        </w:rPr>
        <w:t>two cars</w:t>
      </w:r>
      <w:r w:rsidRPr="00B53981">
        <w:rPr>
          <w:rFonts w:ascii="Times New Roman" w:hAnsi="Times New Roman" w:cs="Times New Roman"/>
        </w:rPr>
        <w:t xml:space="preserve"> (x2=2): y=0.50+2.0(</w:t>
      </w:r>
      <w:proofErr w:type="gramStart"/>
      <w:r w:rsidRPr="00B53981">
        <w:rPr>
          <w:rFonts w:ascii="Times New Roman" w:hAnsi="Times New Roman" w:cs="Times New Roman"/>
        </w:rPr>
        <w:t>2)+</w:t>
      </w:r>
      <w:proofErr w:type="gramEnd"/>
      <w:r w:rsidRPr="00B53981">
        <w:rPr>
          <w:rFonts w:ascii="Times New Roman" w:hAnsi="Times New Roman" w:cs="Times New Roman"/>
        </w:rPr>
        <w:t>1.5(2)=7.</w:t>
      </w:r>
      <w:r w:rsidR="0096032E" w:rsidRPr="0096032E">
        <w:rPr>
          <w:rFonts w:ascii="Times New Roman" w:hAnsi="Times New Roman" w:cs="Times New Roman"/>
        </w:rPr>
        <w:t>5</w:t>
      </w:r>
    </w:p>
    <w:p w14:paraId="7C546676" w14:textId="7777777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Total trips:</w:t>
      </w:r>
    </w:p>
    <w:p w14:paraId="4CEBBF77" w14:textId="6A1044A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1000×0.5×4.5+1000×0.35×6.0+1000×0.15×7.</w:t>
      </w:r>
      <w:r w:rsidR="0096032E" w:rsidRPr="0096032E">
        <w:rPr>
          <w:rFonts w:ascii="Times New Roman" w:hAnsi="Times New Roman" w:cs="Times New Roman"/>
        </w:rPr>
        <w:t>5=5475</w:t>
      </w:r>
      <w:r w:rsidRPr="00B53981">
        <w:rPr>
          <w:rFonts w:ascii="Times New Roman" w:hAnsi="Times New Roman" w:cs="Times New Roman"/>
        </w:rPr>
        <w:t xml:space="preserve"> </w:t>
      </w:r>
    </w:p>
    <w:p w14:paraId="0B1D2927" w14:textId="77777777" w:rsidR="00B53981" w:rsidRPr="00B53981" w:rsidRDefault="00B53981" w:rsidP="00B53981">
      <w:pPr>
        <w:pStyle w:val="ListParagraph"/>
        <w:rPr>
          <w:rFonts w:ascii="Times New Roman" w:hAnsi="Times New Roman" w:cs="Times New Roman"/>
          <w:b/>
          <w:bCs/>
        </w:rPr>
      </w:pPr>
      <w:r w:rsidRPr="00B53981">
        <w:rPr>
          <w:rFonts w:ascii="Times New Roman" w:hAnsi="Times New Roman" w:cs="Times New Roman"/>
          <w:b/>
          <w:bCs/>
        </w:rPr>
        <w:t>Using Model 2</w:t>
      </w:r>
    </w:p>
    <w:p w14:paraId="78C06660" w14:textId="2C06E330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For households with </w:t>
      </w:r>
      <w:r w:rsidRPr="00B53981">
        <w:rPr>
          <w:rFonts w:ascii="Times New Roman" w:hAnsi="Times New Roman" w:cs="Times New Roman"/>
          <w:b/>
          <w:bCs/>
        </w:rPr>
        <w:t>no cars</w:t>
      </w:r>
      <w:r w:rsidRPr="00B53981">
        <w:rPr>
          <w:rFonts w:ascii="Times New Roman" w:hAnsi="Times New Roman" w:cs="Times New Roman"/>
        </w:rPr>
        <w:t xml:space="preserve"> (Z1=0​</w:t>
      </w:r>
      <w:r w:rsidR="0096032E" w:rsidRPr="0096032E">
        <w:rPr>
          <w:rFonts w:ascii="Times New Roman" w:hAnsi="Times New Roman" w:cs="Times New Roman"/>
        </w:rPr>
        <w:t xml:space="preserve">, </w:t>
      </w:r>
      <w:r w:rsidRPr="00B53981">
        <w:rPr>
          <w:rFonts w:ascii="Times New Roman" w:hAnsi="Times New Roman" w:cs="Times New Roman"/>
        </w:rPr>
        <w:t>Z2=0): y=0.01+2.3(</w:t>
      </w:r>
      <w:proofErr w:type="gramStart"/>
      <w:r w:rsidRPr="00B53981">
        <w:rPr>
          <w:rFonts w:ascii="Times New Roman" w:hAnsi="Times New Roman" w:cs="Times New Roman"/>
        </w:rPr>
        <w:t>2)+</w:t>
      </w:r>
      <w:proofErr w:type="gramEnd"/>
      <w:r w:rsidRPr="00B53981">
        <w:rPr>
          <w:rFonts w:ascii="Times New Roman" w:hAnsi="Times New Roman" w:cs="Times New Roman"/>
        </w:rPr>
        <w:t>1.1(0)+4.1(0)=4.61</w:t>
      </w:r>
    </w:p>
    <w:p w14:paraId="08246D56" w14:textId="6D74014F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For households with </w:t>
      </w:r>
      <w:r w:rsidRPr="00B53981">
        <w:rPr>
          <w:rFonts w:ascii="Times New Roman" w:hAnsi="Times New Roman" w:cs="Times New Roman"/>
          <w:b/>
          <w:bCs/>
        </w:rPr>
        <w:t>one car</w:t>
      </w:r>
      <w:r w:rsidRPr="00B53981">
        <w:rPr>
          <w:rFonts w:ascii="Times New Roman" w:hAnsi="Times New Roman" w:cs="Times New Roman"/>
        </w:rPr>
        <w:t xml:space="preserve"> (Z1=1</w:t>
      </w:r>
      <w:r w:rsidR="0096032E" w:rsidRPr="0096032E">
        <w:rPr>
          <w:rFonts w:ascii="Times New Roman" w:hAnsi="Times New Roman" w:cs="Times New Roman"/>
        </w:rPr>
        <w:t xml:space="preserve">, </w:t>
      </w:r>
      <w:r w:rsidRPr="00B53981">
        <w:rPr>
          <w:rFonts w:ascii="Times New Roman" w:hAnsi="Times New Roman" w:cs="Times New Roman"/>
        </w:rPr>
        <w:t>Z2​=0): y=0.01+2.3(</w:t>
      </w:r>
      <w:proofErr w:type="gramStart"/>
      <w:r w:rsidRPr="00B53981">
        <w:rPr>
          <w:rFonts w:ascii="Times New Roman" w:hAnsi="Times New Roman" w:cs="Times New Roman"/>
        </w:rPr>
        <w:t>2)+</w:t>
      </w:r>
      <w:proofErr w:type="gramEnd"/>
      <w:r w:rsidRPr="00B53981">
        <w:rPr>
          <w:rFonts w:ascii="Times New Roman" w:hAnsi="Times New Roman" w:cs="Times New Roman"/>
        </w:rPr>
        <w:t>1.1(1)+4.1(0)=5.71</w:t>
      </w:r>
      <w:r w:rsidR="0096032E" w:rsidRPr="0096032E">
        <w:rPr>
          <w:rFonts w:ascii="Times New Roman" w:hAnsi="Times New Roman" w:cs="Times New Roman"/>
        </w:rPr>
        <w:t xml:space="preserve"> </w:t>
      </w:r>
    </w:p>
    <w:p w14:paraId="7883247A" w14:textId="7094EBCE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 xml:space="preserve">For households with </w:t>
      </w:r>
      <w:r w:rsidRPr="00B53981">
        <w:rPr>
          <w:rFonts w:ascii="Times New Roman" w:hAnsi="Times New Roman" w:cs="Times New Roman"/>
          <w:b/>
          <w:bCs/>
        </w:rPr>
        <w:t>two cars</w:t>
      </w:r>
      <w:r w:rsidRPr="00B53981">
        <w:rPr>
          <w:rFonts w:ascii="Times New Roman" w:hAnsi="Times New Roman" w:cs="Times New Roman"/>
        </w:rPr>
        <w:t xml:space="preserve"> (Z1=0, Z2=1): y=0.01+2.3(</w:t>
      </w:r>
      <w:proofErr w:type="gramStart"/>
      <w:r w:rsidRPr="00B53981">
        <w:rPr>
          <w:rFonts w:ascii="Times New Roman" w:hAnsi="Times New Roman" w:cs="Times New Roman"/>
        </w:rPr>
        <w:t>2)+</w:t>
      </w:r>
      <w:proofErr w:type="gramEnd"/>
      <w:r w:rsidRPr="00B53981">
        <w:rPr>
          <w:rFonts w:ascii="Times New Roman" w:hAnsi="Times New Roman" w:cs="Times New Roman"/>
        </w:rPr>
        <w:t>1.1(0)+4.1(1)=8.61</w:t>
      </w:r>
    </w:p>
    <w:p w14:paraId="5A1B4AEA" w14:textId="77777777" w:rsidR="00B53981" w:rsidRPr="00B53981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Total trips:</w:t>
      </w:r>
    </w:p>
    <w:p w14:paraId="6415D0BE" w14:textId="0D797C5F" w:rsidR="00B53981" w:rsidRPr="0096032E" w:rsidRDefault="00B53981" w:rsidP="00B53981">
      <w:pPr>
        <w:pStyle w:val="ListParagraph"/>
        <w:rPr>
          <w:rFonts w:ascii="Times New Roman" w:hAnsi="Times New Roman" w:cs="Times New Roman"/>
        </w:rPr>
      </w:pPr>
      <w:r w:rsidRPr="00B53981">
        <w:rPr>
          <w:rFonts w:ascii="Times New Roman" w:hAnsi="Times New Roman" w:cs="Times New Roman"/>
        </w:rPr>
        <w:t>1000×0.5×4.61+1000×0.35×5.71+1000×0.15×8.61</w:t>
      </w:r>
      <w:r w:rsidR="0096032E" w:rsidRPr="0096032E">
        <w:rPr>
          <w:rFonts w:ascii="Times New Roman" w:hAnsi="Times New Roman" w:cs="Times New Roman"/>
        </w:rPr>
        <w:t>=</w:t>
      </w:r>
      <w:r w:rsidRPr="00B53981">
        <w:rPr>
          <w:rFonts w:ascii="Times New Roman" w:hAnsi="Times New Roman" w:cs="Times New Roman"/>
        </w:rPr>
        <w:t xml:space="preserve"> </w:t>
      </w:r>
      <w:r w:rsidR="0096032E" w:rsidRPr="0096032E">
        <w:rPr>
          <w:rFonts w:ascii="Times New Roman" w:hAnsi="Times New Roman" w:cs="Times New Roman"/>
        </w:rPr>
        <w:t>5610</w:t>
      </w:r>
    </w:p>
    <w:p w14:paraId="3FA58514" w14:textId="77777777" w:rsidR="0096032E" w:rsidRDefault="0096032E" w:rsidP="00B53981">
      <w:pPr>
        <w:pStyle w:val="ListParagraph"/>
        <w:rPr>
          <w:rFonts w:ascii="Times New Roman" w:hAnsi="Times New Roman" w:cs="Times New Roman"/>
        </w:rPr>
      </w:pPr>
    </w:p>
    <w:p w14:paraId="0E114FA0" w14:textId="2CE0C7B0" w:rsidR="0096032E" w:rsidRPr="0096032E" w:rsidRDefault="0096032E" w:rsidP="0096032E">
      <w:pPr>
        <w:rPr>
          <w:rFonts w:ascii="Times New Roman" w:hAnsi="Times New Roman" w:cs="Times New Roman"/>
        </w:rPr>
      </w:pPr>
    </w:p>
    <w:p w14:paraId="08E4A125" w14:textId="77777777" w:rsidR="0096032E" w:rsidRPr="0096032E" w:rsidRDefault="0096032E" w:rsidP="0096032E">
      <w:pPr>
        <w:pStyle w:val="ListParagraph"/>
        <w:rPr>
          <w:rFonts w:ascii="Times New Roman" w:hAnsi="Times New Roman" w:cs="Times New Roman"/>
        </w:rPr>
      </w:pPr>
      <w:r w:rsidRPr="0096032E">
        <w:rPr>
          <w:rFonts w:ascii="Times New Roman" w:hAnsi="Times New Roman" w:cs="Times New Roman"/>
        </w:rPr>
        <w:lastRenderedPageBreak/>
        <w:t>Conclusion:</w:t>
      </w:r>
    </w:p>
    <w:p w14:paraId="546EEA5B" w14:textId="2942B27A" w:rsidR="0096032E" w:rsidRDefault="0096032E" w:rsidP="0096032E">
      <w:pPr>
        <w:pStyle w:val="ListParagraph"/>
        <w:rPr>
          <w:rFonts w:ascii="Times New Roman" w:hAnsi="Times New Roman" w:cs="Times New Roman"/>
        </w:rPr>
      </w:pPr>
      <w:r w:rsidRPr="0096032E">
        <w:rPr>
          <w:rFonts w:ascii="Times New Roman" w:hAnsi="Times New Roman" w:cs="Times New Roman"/>
        </w:rPr>
        <w:t>Model 2 predicts a slightly higher number of trips than Model 1, likely due to the inclusion of the dummy variables Z1and Z2</w:t>
      </w:r>
      <w:r>
        <w:rPr>
          <w:rFonts w:ascii="Times New Roman" w:hAnsi="Times New Roman" w:cs="Times New Roman"/>
        </w:rPr>
        <w:t xml:space="preserve">, </w:t>
      </w:r>
      <w:r w:rsidRPr="0096032E">
        <w:rPr>
          <w:rFonts w:ascii="Times New Roman" w:hAnsi="Times New Roman" w:cs="Times New Roman"/>
        </w:rPr>
        <w:t>which capture the variation in trip generation based on car ownership more specifically.</w:t>
      </w:r>
      <w:r>
        <w:rPr>
          <w:rFonts w:ascii="Times New Roman" w:hAnsi="Times New Roman" w:cs="Times New Roman"/>
        </w:rPr>
        <w:t xml:space="preserve"> </w:t>
      </w:r>
      <w:r w:rsidRPr="0096032E">
        <w:rPr>
          <w:rFonts w:ascii="Times New Roman" w:hAnsi="Times New Roman" w:cs="Times New Roman"/>
        </w:rPr>
        <w:t>Model 2’s higher trip estimate suggests that households with more cars may have more flexibility in making work trips.</w:t>
      </w:r>
    </w:p>
    <w:p w14:paraId="5E002E85" w14:textId="78D29EAF" w:rsidR="0096032E" w:rsidRDefault="0096032E" w:rsidP="0096032E">
      <w:pPr>
        <w:rPr>
          <w:rFonts w:ascii="Times New Roman" w:hAnsi="Times New Roman" w:cs="Times New Roman"/>
        </w:rPr>
      </w:pPr>
      <w:r w:rsidRPr="0096032E">
        <w:rPr>
          <w:rFonts w:ascii="Times New Roman" w:hAnsi="Times New Roman" w:cs="Times New Roman"/>
        </w:rPr>
        <w:t>Q4:</w:t>
      </w:r>
    </w:p>
    <w:p w14:paraId="2E424F22" w14:textId="13E17216" w:rsidR="00B14546" w:rsidRDefault="00B14546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Q5:</w:t>
      </w:r>
    </w:p>
    <w:p w14:paraId="73241892" w14:textId="76F85FD3" w:rsidR="009D2A0F" w:rsidRDefault="009D2A0F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w:r w:rsidR="00C61FFE">
        <w:rPr>
          <w:rFonts w:ascii="Times New Roman" w:hAnsi="Times New Roman" w:cs="Times New Roman"/>
        </w:rPr>
        <w:t>the blank space means none</w:t>
      </w:r>
    </w:p>
    <w:p w14:paraId="23002C00" w14:textId="41AD4454" w:rsidR="009D2A0F" w:rsidRDefault="009D2A0F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F231C57" wp14:editId="3A404E0B">
            <wp:extent cx="5943600" cy="1137920"/>
            <wp:effectExtent l="0" t="0" r="0" b="5080"/>
            <wp:docPr id="1826674558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74558" name="Picture 4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A5D5" w14:textId="4E0FE962" w:rsidR="009D2A0F" w:rsidRDefault="009D2A0F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C61FFE">
        <w:rPr>
          <w:rFonts w:ascii="Times New Roman" w:hAnsi="Times New Roman" w:cs="Times New Roman"/>
        </w:rPr>
        <w:t xml:space="preserve"> the blank space means none</w:t>
      </w:r>
    </w:p>
    <w:p w14:paraId="7EED07EE" w14:textId="06F146D6" w:rsidR="009D2A0F" w:rsidRDefault="00C61FFE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3729B3" wp14:editId="5285FA0A">
            <wp:extent cx="5943600" cy="1725295"/>
            <wp:effectExtent l="0" t="0" r="0" b="8255"/>
            <wp:docPr id="1376623395" name="Picture 5" descr="A grid of white squares with black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23395" name="Picture 5" descr="A grid of white squares with black number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43CC2" w14:textId="108F3C12" w:rsidR="00C61FFE" w:rsidRDefault="00C61FFE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The network is weakly connected because there is no path from node 1 to node 6</w:t>
      </w:r>
    </w:p>
    <w:p w14:paraId="204E2694" w14:textId="77777777" w:rsidR="00B14546" w:rsidRDefault="00B14546" w:rsidP="00B145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</w:t>
      </w:r>
    </w:p>
    <w:p w14:paraId="1F5D835E" w14:textId="712ABB61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Paths from Node 1:</w:t>
      </w:r>
    </w:p>
    <w:p w14:paraId="6185815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</w:t>
      </w:r>
    </w:p>
    <w:p w14:paraId="59C0D348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3</w:t>
      </w:r>
    </w:p>
    <w:p w14:paraId="55764CB8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</w:t>
      </w:r>
    </w:p>
    <w:p w14:paraId="366A0756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4</w:t>
      </w:r>
    </w:p>
    <w:p w14:paraId="1CA83594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5</w:t>
      </w:r>
    </w:p>
    <w:p w14:paraId="7C1C1F3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3 → 4</w:t>
      </w:r>
    </w:p>
    <w:p w14:paraId="5DE77B5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lastRenderedPageBreak/>
        <w:t>- 1 → 3 → 5</w:t>
      </w:r>
    </w:p>
    <w:p w14:paraId="1474AA14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 → 4</w:t>
      </w:r>
    </w:p>
    <w:p w14:paraId="5AAD8E71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 → 5</w:t>
      </w:r>
    </w:p>
    <w:p w14:paraId="4F3E6256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4 → 5</w:t>
      </w:r>
    </w:p>
    <w:p w14:paraId="274F5C8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4 → 6</w:t>
      </w:r>
    </w:p>
    <w:p w14:paraId="2A9E68DD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5 → 6</w:t>
      </w:r>
    </w:p>
    <w:p w14:paraId="1A299F62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3 → 4 → 5</w:t>
      </w:r>
    </w:p>
    <w:p w14:paraId="49D435D0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3 → 4 → 6</w:t>
      </w:r>
    </w:p>
    <w:p w14:paraId="6D2143C7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3 → 5 → 6</w:t>
      </w:r>
    </w:p>
    <w:p w14:paraId="3032139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 → 4 → 5</w:t>
      </w:r>
    </w:p>
    <w:p w14:paraId="0C2764A6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 → 4 → 6</w:t>
      </w:r>
    </w:p>
    <w:p w14:paraId="5E4CFC62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 → 5 → 6</w:t>
      </w:r>
    </w:p>
    <w:p w14:paraId="4A7B31C3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4 → 5 → 6</w:t>
      </w:r>
    </w:p>
    <w:p w14:paraId="7330F0D6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3 → 4 → 5 → 6</w:t>
      </w:r>
    </w:p>
    <w:p w14:paraId="37942A45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- 1 → 2 → 3 → 4 → 5 → 6</w:t>
      </w:r>
    </w:p>
    <w:p w14:paraId="4A265B87" w14:textId="77777777" w:rsidR="00B14546" w:rsidRPr="00B14546" w:rsidRDefault="00B14546" w:rsidP="00B14546">
      <w:pPr>
        <w:rPr>
          <w:rFonts w:ascii="Times New Roman" w:hAnsi="Times New Roman" w:cs="Times New Roman"/>
        </w:rPr>
      </w:pPr>
    </w:p>
    <w:p w14:paraId="4E20FF25" w14:textId="0F635A3F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Paths from Node 2:</w:t>
      </w:r>
    </w:p>
    <w:p w14:paraId="62E8FAD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3</w:t>
      </w:r>
    </w:p>
    <w:p w14:paraId="1EECFAFB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4</w:t>
      </w:r>
    </w:p>
    <w:p w14:paraId="04652AFB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5</w:t>
      </w:r>
    </w:p>
    <w:p w14:paraId="382E90B6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3 → 4</w:t>
      </w:r>
    </w:p>
    <w:p w14:paraId="6D72726D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3 → 5</w:t>
      </w:r>
    </w:p>
    <w:p w14:paraId="5A9CB768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4 → 5</w:t>
      </w:r>
    </w:p>
    <w:p w14:paraId="4934FBB4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4 → 6</w:t>
      </w:r>
    </w:p>
    <w:p w14:paraId="10A909F3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5 → 6</w:t>
      </w:r>
    </w:p>
    <w:p w14:paraId="3FEF75C9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3 → 4 → 5</w:t>
      </w:r>
    </w:p>
    <w:p w14:paraId="608676EF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3 → 4 → 6</w:t>
      </w:r>
    </w:p>
    <w:p w14:paraId="218DA3A4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lastRenderedPageBreak/>
        <w:t>- 2 → 3 → 5 → 6</w:t>
      </w:r>
    </w:p>
    <w:p w14:paraId="51CB84DF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4 → 5 → 6</w:t>
      </w:r>
    </w:p>
    <w:p w14:paraId="07B544F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- 2 → 3 → 4 → 5 → 6</w:t>
      </w:r>
    </w:p>
    <w:p w14:paraId="50247FEA" w14:textId="77777777" w:rsidR="00B14546" w:rsidRPr="00B14546" w:rsidRDefault="00B14546" w:rsidP="00B14546">
      <w:pPr>
        <w:rPr>
          <w:rFonts w:ascii="Times New Roman" w:hAnsi="Times New Roman" w:cs="Times New Roman"/>
        </w:rPr>
      </w:pPr>
    </w:p>
    <w:p w14:paraId="3B1A68B5" w14:textId="7189ECD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Paths from Node 3:</w:t>
      </w:r>
    </w:p>
    <w:p w14:paraId="7F2FB873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- 3 → 4</w:t>
      </w:r>
    </w:p>
    <w:p w14:paraId="64C405AB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- 3 → 5</w:t>
      </w:r>
    </w:p>
    <w:p w14:paraId="4F1A4E8E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- 3 → 4 → 5</w:t>
      </w:r>
    </w:p>
    <w:p w14:paraId="3F448AD5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- 3 → 4 → 6</w:t>
      </w:r>
    </w:p>
    <w:p w14:paraId="438EE0C6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- 3 → 5 → 6</w:t>
      </w:r>
    </w:p>
    <w:p w14:paraId="5B51EC23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- 3 → 4 → 5 → 6</w:t>
      </w:r>
    </w:p>
    <w:p w14:paraId="70DCDD3E" w14:textId="77777777" w:rsidR="00B14546" w:rsidRPr="00B14546" w:rsidRDefault="00B14546" w:rsidP="00B14546">
      <w:pPr>
        <w:rPr>
          <w:rFonts w:ascii="Times New Roman" w:hAnsi="Times New Roman" w:cs="Times New Roman"/>
        </w:rPr>
      </w:pPr>
    </w:p>
    <w:p w14:paraId="4FFE41D5" w14:textId="534FD8A9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Paths from Node 4:</w:t>
      </w:r>
    </w:p>
    <w:p w14:paraId="683069A2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- 4 → 5</w:t>
      </w:r>
    </w:p>
    <w:p w14:paraId="24516337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- 4 → 6</w:t>
      </w:r>
    </w:p>
    <w:p w14:paraId="6157F604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- 4 → 5 → 6</w:t>
      </w:r>
    </w:p>
    <w:p w14:paraId="0685EAC6" w14:textId="77777777" w:rsidR="00B14546" w:rsidRPr="00B14546" w:rsidRDefault="00B14546" w:rsidP="00B14546">
      <w:pPr>
        <w:rPr>
          <w:rFonts w:ascii="Times New Roman" w:hAnsi="Times New Roman" w:cs="Times New Roman"/>
        </w:rPr>
      </w:pPr>
    </w:p>
    <w:p w14:paraId="53E3E296" w14:textId="39379C3E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Paths from Node 5:</w:t>
      </w:r>
    </w:p>
    <w:p w14:paraId="68786F01" w14:textId="77777777" w:rsidR="00B14546" w:rsidRPr="00B14546" w:rsidRDefault="00B14546" w:rsidP="00B14546">
      <w:pPr>
        <w:rPr>
          <w:rFonts w:ascii="Times New Roman" w:hAnsi="Times New Roman" w:cs="Times New Roman"/>
        </w:rPr>
      </w:pPr>
      <w:r w:rsidRPr="00B14546">
        <w:rPr>
          <w:rFonts w:ascii="Times New Roman" w:hAnsi="Times New Roman" w:cs="Times New Roman"/>
        </w:rPr>
        <w:t>- 5 → 6</w:t>
      </w:r>
    </w:p>
    <w:p w14:paraId="3EEC3636" w14:textId="259F20E0" w:rsidR="007D0CCB" w:rsidRDefault="007D0CCB" w:rsidP="009603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</w:t>
      </w:r>
    </w:p>
    <w:p w14:paraId="0DF45F84" w14:textId="4B1D29D3" w:rsidR="007D0CCB" w:rsidRPr="007D0CCB" w:rsidRDefault="007D0CCB" w:rsidP="00AB6266">
      <w:pPr>
        <w:rPr>
          <w:rFonts w:ascii="Times New Roman" w:hAnsi="Times New Roman" w:cs="Times New Roman"/>
        </w:rPr>
      </w:pPr>
    </w:p>
    <w:p w14:paraId="0791364E" w14:textId="77777777" w:rsidR="0096032E" w:rsidRPr="0096032E" w:rsidRDefault="0096032E" w:rsidP="0096032E">
      <w:pPr>
        <w:pStyle w:val="ListParagraph"/>
        <w:rPr>
          <w:rFonts w:ascii="Times New Roman" w:hAnsi="Times New Roman" w:cs="Times New Roman"/>
        </w:rPr>
      </w:pPr>
    </w:p>
    <w:p w14:paraId="6B0A25C5" w14:textId="0DD5BFE0" w:rsidR="00B53981" w:rsidRPr="00B53981" w:rsidRDefault="00B53981" w:rsidP="00B53981">
      <w:pPr>
        <w:pStyle w:val="ListParagraph"/>
      </w:pPr>
    </w:p>
    <w:p w14:paraId="5BB9DB32" w14:textId="77777777" w:rsidR="00B53981" w:rsidRDefault="00B53981" w:rsidP="00B53981">
      <w:pPr>
        <w:pStyle w:val="ListParagraph"/>
      </w:pPr>
    </w:p>
    <w:p w14:paraId="26D258BC" w14:textId="59A54063" w:rsidR="00B53981" w:rsidRDefault="00B53981" w:rsidP="00B53981">
      <w:pPr>
        <w:pStyle w:val="ListParagraph"/>
      </w:pPr>
    </w:p>
    <w:sectPr w:rsidR="00B5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216FC"/>
    <w:multiLevelType w:val="multilevel"/>
    <w:tmpl w:val="FC38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B2EE5"/>
    <w:multiLevelType w:val="multilevel"/>
    <w:tmpl w:val="AC70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140C9"/>
    <w:multiLevelType w:val="multilevel"/>
    <w:tmpl w:val="4EA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213FF"/>
    <w:multiLevelType w:val="multilevel"/>
    <w:tmpl w:val="A022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471F2"/>
    <w:multiLevelType w:val="multilevel"/>
    <w:tmpl w:val="63644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83214"/>
    <w:multiLevelType w:val="hybridMultilevel"/>
    <w:tmpl w:val="B7A48F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B2811"/>
    <w:multiLevelType w:val="hybridMultilevel"/>
    <w:tmpl w:val="6898ED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A15A8"/>
    <w:multiLevelType w:val="multilevel"/>
    <w:tmpl w:val="217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93BB6"/>
    <w:multiLevelType w:val="hybridMultilevel"/>
    <w:tmpl w:val="6898EDD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291744">
    <w:abstractNumId w:val="6"/>
  </w:num>
  <w:num w:numId="2" w16cid:durableId="1846817963">
    <w:abstractNumId w:val="8"/>
  </w:num>
  <w:num w:numId="3" w16cid:durableId="314994026">
    <w:abstractNumId w:val="5"/>
  </w:num>
  <w:num w:numId="4" w16cid:durableId="1796367166">
    <w:abstractNumId w:val="4"/>
  </w:num>
  <w:num w:numId="5" w16cid:durableId="1187794736">
    <w:abstractNumId w:val="1"/>
  </w:num>
  <w:num w:numId="6" w16cid:durableId="2104453209">
    <w:abstractNumId w:val="2"/>
  </w:num>
  <w:num w:numId="7" w16cid:durableId="1343240102">
    <w:abstractNumId w:val="7"/>
  </w:num>
  <w:num w:numId="8" w16cid:durableId="1133015297">
    <w:abstractNumId w:val="3"/>
  </w:num>
  <w:num w:numId="9" w16cid:durableId="1492482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6F"/>
    <w:rsid w:val="0024054B"/>
    <w:rsid w:val="0068528E"/>
    <w:rsid w:val="007D0CCB"/>
    <w:rsid w:val="0090739B"/>
    <w:rsid w:val="0096032E"/>
    <w:rsid w:val="009D2A0F"/>
    <w:rsid w:val="00AB6266"/>
    <w:rsid w:val="00B14546"/>
    <w:rsid w:val="00B53981"/>
    <w:rsid w:val="00BB3A9A"/>
    <w:rsid w:val="00BD2023"/>
    <w:rsid w:val="00C12416"/>
    <w:rsid w:val="00C61FFE"/>
    <w:rsid w:val="00CA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04E2B"/>
  <w15:chartTrackingRefBased/>
  <w15:docId w15:val="{AA32D7D8-D0DA-4B50-B042-48FEEBC13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76F"/>
    <w:rPr>
      <w:b/>
      <w:bCs/>
      <w:smallCaps/>
      <w:color w:val="0F4761" w:themeColor="accent1" w:themeShade="BF"/>
      <w:spacing w:val="5"/>
    </w:rPr>
  </w:style>
  <w:style w:type="character" w:customStyle="1" w:styleId="katex-mathml">
    <w:name w:val="katex-mathml"/>
    <w:basedOn w:val="DefaultParagraphFont"/>
    <w:rsid w:val="00B53981"/>
  </w:style>
  <w:style w:type="character" w:customStyle="1" w:styleId="mord">
    <w:name w:val="mord"/>
    <w:basedOn w:val="DefaultParagraphFont"/>
    <w:rsid w:val="00B53981"/>
  </w:style>
  <w:style w:type="character" w:customStyle="1" w:styleId="vlist-s">
    <w:name w:val="vlist-s"/>
    <w:basedOn w:val="DefaultParagraphFont"/>
    <w:rsid w:val="00B53981"/>
  </w:style>
  <w:style w:type="character" w:customStyle="1" w:styleId="mrel">
    <w:name w:val="mrel"/>
    <w:basedOn w:val="DefaultParagraphFont"/>
    <w:rsid w:val="00B53981"/>
  </w:style>
  <w:style w:type="character" w:customStyle="1" w:styleId="mpunct">
    <w:name w:val="mpunct"/>
    <w:basedOn w:val="DefaultParagraphFont"/>
    <w:rsid w:val="00B53981"/>
  </w:style>
  <w:style w:type="character" w:styleId="PlaceholderText">
    <w:name w:val="Placeholder Text"/>
    <w:basedOn w:val="DefaultParagraphFont"/>
    <w:uiPriority w:val="99"/>
    <w:semiHidden/>
    <w:rsid w:val="007D0CC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1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3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83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 Yu</dc:creator>
  <cp:keywords/>
  <dc:description/>
  <cp:lastModifiedBy>Ada Yu</cp:lastModifiedBy>
  <cp:revision>5</cp:revision>
  <dcterms:created xsi:type="dcterms:W3CDTF">2024-11-04T20:18:00Z</dcterms:created>
  <dcterms:modified xsi:type="dcterms:W3CDTF">2024-11-04T22:13:00Z</dcterms:modified>
</cp:coreProperties>
</file>