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E4E5" w14:textId="7005C71B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A/B Test: Free Trial Length</w:t>
      </w:r>
      <w:r w:rsidR="001679F1" w:rsidRPr="003E7299">
        <w:rPr>
          <w:b/>
          <w:bCs/>
          <w:sz w:val="40"/>
          <w:szCs w:val="40"/>
        </w:rPr>
        <w:t xml:space="preserve"> (7-day vs 14-day)</w:t>
      </w:r>
    </w:p>
    <w:p w14:paraId="1ACE4D07" w14:textId="77777777" w:rsidR="00BE3558" w:rsidRPr="00036422" w:rsidRDefault="00BE3558" w:rsidP="00BE3558">
      <w:r w:rsidRPr="00036422">
        <w:rPr>
          <w:b/>
          <w:bCs/>
        </w:rPr>
        <w:t>Primary question:</w:t>
      </w:r>
      <w:r w:rsidRPr="00036422">
        <w:t xml:space="preserve"> Does giving users more time to experience the product increase paid conversion and lifetime value?</w:t>
      </w:r>
    </w:p>
    <w:p w14:paraId="55A70902" w14:textId="594C3122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Objective</w:t>
      </w:r>
    </w:p>
    <w:p w14:paraId="041172C3" w14:textId="77777777" w:rsidR="00036422" w:rsidRPr="00036422" w:rsidRDefault="00036422" w:rsidP="00036422">
      <w:r w:rsidRPr="00036422">
        <w:t xml:space="preserve">Determine whether a </w:t>
      </w:r>
      <w:r w:rsidRPr="00036422">
        <w:rPr>
          <w:b/>
          <w:bCs/>
        </w:rPr>
        <w:t>14-day free trial</w:t>
      </w:r>
      <w:r w:rsidRPr="00036422">
        <w:t xml:space="preserve"> (Variant B) produces higher </w:t>
      </w:r>
      <w:r w:rsidRPr="00036422">
        <w:rPr>
          <w:b/>
          <w:bCs/>
        </w:rPr>
        <w:t>paid conversion</w:t>
      </w:r>
      <w:r w:rsidRPr="00036422">
        <w:t xml:space="preserve"> and better </w:t>
      </w:r>
      <w:r w:rsidRPr="00036422">
        <w:rPr>
          <w:b/>
          <w:bCs/>
        </w:rPr>
        <w:t>LTV</w:t>
      </w:r>
      <w:r w:rsidRPr="00036422">
        <w:t xml:space="preserve"> than a </w:t>
      </w:r>
      <w:r w:rsidRPr="00036422">
        <w:rPr>
          <w:b/>
          <w:bCs/>
        </w:rPr>
        <w:t>7-day free trial</w:t>
      </w:r>
      <w:r w:rsidRPr="00036422">
        <w:t xml:space="preserve"> (Variant A), without substantially worsening acquisition quality or increasing abuse.</w:t>
      </w:r>
    </w:p>
    <w:p w14:paraId="5482C439" w14:textId="6CF42FC8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Success metrics &amp; definitions</w:t>
      </w:r>
    </w:p>
    <w:p w14:paraId="37AEB0E6" w14:textId="0795B705" w:rsidR="00036422" w:rsidRPr="00036422" w:rsidRDefault="00036422" w:rsidP="00036422">
      <w:r w:rsidRPr="00036422">
        <w:rPr>
          <w:b/>
          <w:bCs/>
        </w:rPr>
        <w:t>Primary metrics:</w:t>
      </w:r>
    </w:p>
    <w:p w14:paraId="43C53A80" w14:textId="77777777" w:rsidR="00036422" w:rsidRPr="00036422" w:rsidRDefault="00036422" w:rsidP="00036422">
      <w:pPr>
        <w:numPr>
          <w:ilvl w:val="0"/>
          <w:numId w:val="1"/>
        </w:numPr>
      </w:pPr>
      <w:r w:rsidRPr="00036422">
        <w:rPr>
          <w:b/>
          <w:bCs/>
        </w:rPr>
        <w:t>Paid conversion rate (PCR)</w:t>
      </w:r>
      <w:r w:rsidRPr="00036422">
        <w:t xml:space="preserve"> — (# users who convert to paid within X days after trial start) / (# users who started trial)</w:t>
      </w:r>
    </w:p>
    <w:p w14:paraId="00621D44" w14:textId="77777777" w:rsidR="00036422" w:rsidRPr="00036422" w:rsidRDefault="00036422" w:rsidP="00036422">
      <w:pPr>
        <w:numPr>
          <w:ilvl w:val="0"/>
          <w:numId w:val="1"/>
        </w:numPr>
      </w:pPr>
      <w:r w:rsidRPr="00036422">
        <w:rPr>
          <w:b/>
          <w:bCs/>
        </w:rPr>
        <w:t>Customer lifetime value (LTV)</w:t>
      </w:r>
      <w:r w:rsidRPr="00036422">
        <w:t xml:space="preserve"> — mean present-value of revenue per user over the chosen observation window (e.g., 180 days).</w:t>
      </w:r>
    </w:p>
    <w:p w14:paraId="25B21D5B" w14:textId="77777777" w:rsidR="00036422" w:rsidRPr="00036422" w:rsidRDefault="00036422" w:rsidP="00036422">
      <w:r w:rsidRPr="00036422">
        <w:rPr>
          <w:b/>
          <w:bCs/>
        </w:rPr>
        <w:t>Metric windows:</w:t>
      </w:r>
    </w:p>
    <w:p w14:paraId="3D1CEDFF" w14:textId="77777777" w:rsidR="00036422" w:rsidRPr="00036422" w:rsidRDefault="00036422" w:rsidP="00036422">
      <w:pPr>
        <w:numPr>
          <w:ilvl w:val="0"/>
          <w:numId w:val="4"/>
        </w:numPr>
      </w:pPr>
      <w:r w:rsidRPr="00036422">
        <w:t xml:space="preserve">Paid conversion window: </w:t>
      </w:r>
      <w:r w:rsidRPr="00036422">
        <w:rPr>
          <w:b/>
          <w:bCs/>
        </w:rPr>
        <w:t>30 days</w:t>
      </w:r>
      <w:r w:rsidRPr="00036422">
        <w:t xml:space="preserve"> and </w:t>
      </w:r>
      <w:r w:rsidRPr="00036422">
        <w:rPr>
          <w:b/>
          <w:bCs/>
        </w:rPr>
        <w:t>90 days</w:t>
      </w:r>
      <w:r w:rsidRPr="00036422">
        <w:t xml:space="preserve"> post-trial start (report both)</w:t>
      </w:r>
    </w:p>
    <w:p w14:paraId="19E3237C" w14:textId="43F714D4" w:rsidR="00036422" w:rsidRPr="00036422" w:rsidRDefault="00036422" w:rsidP="00036422">
      <w:pPr>
        <w:numPr>
          <w:ilvl w:val="0"/>
          <w:numId w:val="4"/>
        </w:numPr>
      </w:pPr>
      <w:r w:rsidRPr="00036422">
        <w:t xml:space="preserve">LTV observation window: </w:t>
      </w:r>
      <w:r w:rsidRPr="00036422">
        <w:rPr>
          <w:b/>
          <w:bCs/>
        </w:rPr>
        <w:t>90 days</w:t>
      </w:r>
      <w:r w:rsidRPr="00036422">
        <w:t xml:space="preserve"> </w:t>
      </w:r>
    </w:p>
    <w:p w14:paraId="39D50957" w14:textId="1CCAE5D2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Variants</w:t>
      </w:r>
    </w:p>
    <w:p w14:paraId="3CD41869" w14:textId="77777777" w:rsidR="00036422" w:rsidRPr="00036422" w:rsidRDefault="00036422" w:rsidP="00036422">
      <w:pPr>
        <w:numPr>
          <w:ilvl w:val="0"/>
          <w:numId w:val="5"/>
        </w:numPr>
      </w:pPr>
      <w:r w:rsidRPr="00036422">
        <w:rPr>
          <w:b/>
          <w:bCs/>
        </w:rPr>
        <w:t>Control (A)</w:t>
      </w:r>
      <w:r w:rsidRPr="00036422">
        <w:t>: 7-day free trial</w:t>
      </w:r>
    </w:p>
    <w:p w14:paraId="2FB94AC3" w14:textId="77777777" w:rsidR="00036422" w:rsidRPr="00036422" w:rsidRDefault="00036422" w:rsidP="00036422">
      <w:pPr>
        <w:numPr>
          <w:ilvl w:val="0"/>
          <w:numId w:val="5"/>
        </w:numPr>
      </w:pPr>
      <w:r w:rsidRPr="00036422">
        <w:rPr>
          <w:b/>
          <w:bCs/>
        </w:rPr>
        <w:t>Treatment (B)</w:t>
      </w:r>
      <w:r w:rsidRPr="00036422">
        <w:t>: 14-day free trial</w:t>
      </w:r>
    </w:p>
    <w:p w14:paraId="32160A70" w14:textId="09CA967A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Target population &amp; eligibility</w:t>
      </w:r>
    </w:p>
    <w:p w14:paraId="129B28F5" w14:textId="77777777" w:rsidR="00036422" w:rsidRPr="00036422" w:rsidRDefault="00036422" w:rsidP="00036422">
      <w:pPr>
        <w:numPr>
          <w:ilvl w:val="0"/>
          <w:numId w:val="6"/>
        </w:numPr>
      </w:pPr>
      <w:r w:rsidRPr="00036422">
        <w:rPr>
          <w:b/>
          <w:bCs/>
        </w:rPr>
        <w:t>Universe:</w:t>
      </w:r>
      <w:r w:rsidRPr="00036422">
        <w:t xml:space="preserve"> New users (first-time accounts) who reach the trial offer.</w:t>
      </w:r>
    </w:p>
    <w:p w14:paraId="657EF04E" w14:textId="77777777" w:rsidR="00036422" w:rsidRPr="00036422" w:rsidRDefault="00036422" w:rsidP="00036422">
      <w:pPr>
        <w:numPr>
          <w:ilvl w:val="0"/>
          <w:numId w:val="6"/>
        </w:numPr>
      </w:pPr>
      <w:r w:rsidRPr="00036422">
        <w:rPr>
          <w:b/>
          <w:bCs/>
        </w:rPr>
        <w:t>Inclusion criteria:</w:t>
      </w:r>
      <w:r w:rsidRPr="00036422">
        <w:t xml:space="preserve"> Users who are eligible for the free trial (not on trial cooldown, not previously converted)</w:t>
      </w:r>
    </w:p>
    <w:p w14:paraId="51D5CE1B" w14:textId="77777777" w:rsidR="00036422" w:rsidRPr="00036422" w:rsidRDefault="00036422" w:rsidP="00036422">
      <w:pPr>
        <w:numPr>
          <w:ilvl w:val="0"/>
          <w:numId w:val="6"/>
        </w:numPr>
      </w:pPr>
      <w:r w:rsidRPr="00036422">
        <w:rPr>
          <w:b/>
          <w:bCs/>
        </w:rPr>
        <w:t>Exclusion criteria:</w:t>
      </w:r>
      <w:r w:rsidRPr="00036422">
        <w:t xml:space="preserve"> Internal QA, employees, test accounts, users from geos with legal restrictions</w:t>
      </w:r>
    </w:p>
    <w:p w14:paraId="1250BF9F" w14:textId="72F6626E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Randomization &amp; allocation</w:t>
      </w:r>
    </w:p>
    <w:p w14:paraId="3ED3FA1F" w14:textId="77777777" w:rsidR="00036422" w:rsidRPr="00036422" w:rsidRDefault="00036422" w:rsidP="00036422">
      <w:pPr>
        <w:numPr>
          <w:ilvl w:val="0"/>
          <w:numId w:val="7"/>
        </w:numPr>
      </w:pPr>
      <w:r w:rsidRPr="00036422">
        <w:rPr>
          <w:b/>
          <w:bCs/>
        </w:rPr>
        <w:t>Unit of randomization:</w:t>
      </w:r>
      <w:r w:rsidRPr="00036422">
        <w:t xml:space="preserve"> User account ID</w:t>
      </w:r>
    </w:p>
    <w:p w14:paraId="652F5C6A" w14:textId="77777777" w:rsidR="00036422" w:rsidRPr="00036422" w:rsidRDefault="00036422" w:rsidP="00036422">
      <w:pPr>
        <w:numPr>
          <w:ilvl w:val="0"/>
          <w:numId w:val="7"/>
        </w:numPr>
      </w:pPr>
      <w:r w:rsidRPr="00036422">
        <w:rPr>
          <w:b/>
          <w:bCs/>
        </w:rPr>
        <w:lastRenderedPageBreak/>
        <w:t>Allocation:</w:t>
      </w:r>
      <w:r w:rsidRPr="00036422">
        <w:t xml:space="preserve"> 50/50 split (</w:t>
      </w:r>
      <w:proofErr w:type="gramStart"/>
      <w:r w:rsidRPr="00036422">
        <w:t>A:B</w:t>
      </w:r>
      <w:proofErr w:type="gramEnd"/>
      <w:r w:rsidRPr="00036422">
        <w:t>)</w:t>
      </w:r>
    </w:p>
    <w:p w14:paraId="64F93096" w14:textId="77777777" w:rsidR="00036422" w:rsidRPr="00036422" w:rsidRDefault="00036422" w:rsidP="00036422">
      <w:pPr>
        <w:numPr>
          <w:ilvl w:val="0"/>
          <w:numId w:val="7"/>
        </w:numPr>
      </w:pPr>
      <w:r w:rsidRPr="00036422">
        <w:rPr>
          <w:b/>
          <w:bCs/>
        </w:rPr>
        <w:t>Randomization method:</w:t>
      </w:r>
      <w:r w:rsidRPr="00036422">
        <w:t xml:space="preserve"> Deterministic hash of user_id mod 100 -&gt; &lt;50 =&gt; A else B. Implement in signup service so allocation is sticky across sessions.</w:t>
      </w:r>
    </w:p>
    <w:p w14:paraId="46C9E1C7" w14:textId="0FE53E1B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Sample size &amp; duration</w:t>
      </w:r>
    </w:p>
    <w:p w14:paraId="49E76FBA" w14:textId="77777777" w:rsidR="00036422" w:rsidRPr="00036422" w:rsidRDefault="00036422" w:rsidP="00036422">
      <w:pPr>
        <w:numPr>
          <w:ilvl w:val="0"/>
          <w:numId w:val="8"/>
        </w:numPr>
      </w:pPr>
      <w:r w:rsidRPr="00036422">
        <w:rPr>
          <w:b/>
          <w:bCs/>
        </w:rPr>
        <w:t>Minimum detectable effect (MDE):</w:t>
      </w:r>
      <w:r w:rsidRPr="00036422">
        <w:t xml:space="preserve"> choose meaningful uplift to detect. Example: target 10% relative uplift in paid conversion.</w:t>
      </w:r>
    </w:p>
    <w:p w14:paraId="12072652" w14:textId="77777777" w:rsidR="00036422" w:rsidRPr="00036422" w:rsidRDefault="00036422" w:rsidP="00036422">
      <w:r w:rsidRPr="00036422">
        <w:rPr>
          <w:b/>
          <w:bCs/>
        </w:rPr>
        <w:t>Duration guidance:</w:t>
      </w:r>
      <w:r w:rsidRPr="00036422">
        <w:t xml:space="preserve"> run until both: (a) required sample size per group reached, and (b) at least one full paid-conversion window (30 days) has elapsed for earliest cohort. If N would take &gt;4 weeks, ensure business seasonality is considered.</w:t>
      </w:r>
    </w:p>
    <w:p w14:paraId="3755E14B" w14:textId="3D7B29B7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Experiment instrumentation &amp; data collection</w:t>
      </w:r>
    </w:p>
    <w:p w14:paraId="5961D391" w14:textId="2F3CC24B" w:rsidR="00036422" w:rsidRPr="00036422" w:rsidRDefault="00036422" w:rsidP="00036422">
      <w:r w:rsidRPr="00036422">
        <w:rPr>
          <w:b/>
          <w:bCs/>
        </w:rPr>
        <w:t>Event definitions:</w:t>
      </w:r>
    </w:p>
    <w:p w14:paraId="18FE537F" w14:textId="77777777" w:rsidR="00036422" w:rsidRPr="00036422" w:rsidRDefault="00036422" w:rsidP="00036422">
      <w:pPr>
        <w:numPr>
          <w:ilvl w:val="0"/>
          <w:numId w:val="11"/>
        </w:numPr>
      </w:pPr>
      <w:r w:rsidRPr="00036422">
        <w:t>trial_activated — user clicks CTA and trial begins (record plan_id, trial_length_days)</w:t>
      </w:r>
    </w:p>
    <w:p w14:paraId="6FD5DF3D" w14:textId="77777777" w:rsidR="00036422" w:rsidRPr="00036422" w:rsidRDefault="00036422" w:rsidP="00036422">
      <w:pPr>
        <w:numPr>
          <w:ilvl w:val="0"/>
          <w:numId w:val="11"/>
        </w:numPr>
      </w:pPr>
      <w:r w:rsidRPr="00036422">
        <w:t>converted_to_paid — billing success event, record plan, price, coupon_id</w:t>
      </w:r>
    </w:p>
    <w:p w14:paraId="35627397" w14:textId="000B6C54" w:rsidR="004D1FFF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Analysis</w:t>
      </w:r>
      <w:r w:rsidR="00887223">
        <w:rPr>
          <w:b/>
          <w:bCs/>
          <w:sz w:val="40"/>
          <w:szCs w:val="40"/>
        </w:rPr>
        <w:t xml:space="preserve"> using </w:t>
      </w:r>
      <w:r w:rsidR="00887223" w:rsidRPr="00887223">
        <w:rPr>
          <w:b/>
          <w:bCs/>
          <w:sz w:val="40"/>
          <w:szCs w:val="40"/>
        </w:rPr>
        <w:t>Normal/Wald CI</w:t>
      </w:r>
    </w:p>
    <w:p w14:paraId="03BB2659" w14:textId="317C4424" w:rsidR="004D1FFF" w:rsidRPr="004D1FFF" w:rsidRDefault="004D1FFF" w:rsidP="004D1FFF">
      <w:pPr>
        <w:rPr>
          <w:b/>
          <w:bCs/>
        </w:rPr>
      </w:pPr>
      <w:r w:rsidRPr="004D1FFF">
        <w:rPr>
          <w:b/>
          <w:bCs/>
        </w:rPr>
        <w:t>Raw counts</w:t>
      </w:r>
      <w:r w:rsidR="00A00E3D">
        <w:rPr>
          <w:b/>
          <w:bCs/>
        </w:rPr>
        <w:t>:</w:t>
      </w:r>
    </w:p>
    <w:p w14:paraId="3DBAE525" w14:textId="77777777" w:rsidR="004D1FFF" w:rsidRPr="004D1FFF" w:rsidRDefault="004D1FFF" w:rsidP="004D1FFF">
      <w:pPr>
        <w:numPr>
          <w:ilvl w:val="0"/>
          <w:numId w:val="22"/>
        </w:numPr>
      </w:pPr>
      <w:r w:rsidRPr="004D1FFF">
        <w:t>Variant A (7-day): total users = 244, activated = 165.</w:t>
      </w:r>
    </w:p>
    <w:p w14:paraId="4F19C600" w14:textId="706486F7" w:rsidR="00661D2C" w:rsidRPr="004D1FFF" w:rsidRDefault="004D1FFF" w:rsidP="00661D2C">
      <w:pPr>
        <w:numPr>
          <w:ilvl w:val="0"/>
          <w:numId w:val="22"/>
        </w:numPr>
      </w:pPr>
      <w:r w:rsidRPr="004D1FFF">
        <w:t>Variant B (14-day): total users = 256, activated = 188.</w:t>
      </w:r>
    </w:p>
    <w:p w14:paraId="2AB407D7" w14:textId="49D91FB0" w:rsidR="00552D54" w:rsidRPr="00552D54" w:rsidRDefault="00552D54" w:rsidP="00552D54">
      <w:pPr>
        <w:rPr>
          <w:b/>
          <w:bCs/>
        </w:rPr>
      </w:pPr>
      <w:r w:rsidRPr="00552D54">
        <w:rPr>
          <w:b/>
          <w:bCs/>
        </w:rPr>
        <w:t>Activation rate (proportion) for each variant</w:t>
      </w:r>
      <w:r w:rsidR="00A00E3D">
        <w:rPr>
          <w:b/>
          <w:bCs/>
        </w:rPr>
        <w:t>:</w:t>
      </w:r>
    </w:p>
    <w:p w14:paraId="579D990C" w14:textId="77777777" w:rsidR="00552D54" w:rsidRPr="00552D54" w:rsidRDefault="00552D54" w:rsidP="00552D54">
      <w:pPr>
        <w:rPr>
          <w:b/>
          <w:bCs/>
        </w:rPr>
      </w:pPr>
      <w:r w:rsidRPr="00552D54">
        <w:rPr>
          <w:b/>
          <w:bCs/>
        </w:rPr>
        <w:t>Variant A</w:t>
      </w:r>
    </w:p>
    <w:p w14:paraId="3F80E98A" w14:textId="77777777" w:rsidR="00710073" w:rsidRDefault="00552D54" w:rsidP="00552D54">
      <w:pPr>
        <w:pStyle w:val="ListParagraph"/>
        <w:numPr>
          <w:ilvl w:val="0"/>
          <w:numId w:val="28"/>
        </w:numPr>
      </w:pPr>
      <w:r w:rsidRPr="00552D54">
        <w:t>activation_rate_A = activated_A / total_A</w:t>
      </w:r>
      <w:r w:rsidR="00710073">
        <w:t xml:space="preserve"> </w:t>
      </w:r>
      <w:r w:rsidRPr="00552D54">
        <w:t>= 165 / 244 = 0.6762</w:t>
      </w:r>
      <w:r w:rsidR="00710073">
        <w:t xml:space="preserve"> </w:t>
      </w:r>
    </w:p>
    <w:p w14:paraId="233E61E9" w14:textId="04EB81C5" w:rsidR="00552D54" w:rsidRPr="00710073" w:rsidRDefault="00710073" w:rsidP="00710073">
      <w:pPr>
        <w:rPr>
          <w:b/>
          <w:bCs/>
        </w:rPr>
      </w:pPr>
      <w:proofErr w:type="gramStart"/>
      <w:r w:rsidRPr="00710073">
        <w:rPr>
          <w:b/>
          <w:bCs/>
        </w:rPr>
        <w:t>So</w:t>
      </w:r>
      <w:proofErr w:type="gramEnd"/>
      <w:r w:rsidRPr="00710073">
        <w:rPr>
          <w:b/>
          <w:bCs/>
        </w:rPr>
        <w:t xml:space="preserve"> Activation Rate (A) ≈ 67.62%.</w:t>
      </w:r>
    </w:p>
    <w:p w14:paraId="2B3EF3D9" w14:textId="77777777" w:rsidR="00552D54" w:rsidRPr="00552D54" w:rsidRDefault="00552D54" w:rsidP="00552D54">
      <w:pPr>
        <w:rPr>
          <w:b/>
          <w:bCs/>
        </w:rPr>
      </w:pPr>
      <w:r w:rsidRPr="00552D54">
        <w:rPr>
          <w:b/>
          <w:bCs/>
        </w:rPr>
        <w:t>Variant B</w:t>
      </w:r>
    </w:p>
    <w:p w14:paraId="59C662F0" w14:textId="20804802" w:rsidR="00552D54" w:rsidRPr="00552D54" w:rsidRDefault="00552D54" w:rsidP="00710073">
      <w:pPr>
        <w:numPr>
          <w:ilvl w:val="0"/>
          <w:numId w:val="25"/>
        </w:numPr>
      </w:pPr>
      <w:r w:rsidRPr="00552D54">
        <w:t>activation_rate_B = activated_B / total_B = 188 / 256 = 0.734375</w:t>
      </w:r>
    </w:p>
    <w:p w14:paraId="1DE7A30B" w14:textId="74574592" w:rsidR="004D1FFF" w:rsidRDefault="00552D54" w:rsidP="00036422">
      <w:pPr>
        <w:rPr>
          <w:b/>
          <w:bCs/>
        </w:rPr>
      </w:pPr>
      <w:proofErr w:type="gramStart"/>
      <w:r w:rsidRPr="00552D54">
        <w:rPr>
          <w:b/>
          <w:bCs/>
        </w:rPr>
        <w:t>So</w:t>
      </w:r>
      <w:proofErr w:type="gramEnd"/>
      <w:r w:rsidRPr="00552D54">
        <w:rPr>
          <w:b/>
          <w:bCs/>
        </w:rPr>
        <w:t xml:space="preserve"> Activation Rate (B) ≈ 73.44%.</w:t>
      </w:r>
    </w:p>
    <w:p w14:paraId="2EFA0101" w14:textId="53E1A0A3" w:rsidR="00291122" w:rsidRPr="00291122" w:rsidRDefault="00291122" w:rsidP="00291122">
      <w:pPr>
        <w:rPr>
          <w:b/>
          <w:bCs/>
        </w:rPr>
      </w:pPr>
      <w:r w:rsidRPr="00291122">
        <w:rPr>
          <w:b/>
          <w:bCs/>
        </w:rPr>
        <w:t>Absolute and relative differences</w:t>
      </w:r>
      <w:r>
        <w:rPr>
          <w:b/>
          <w:bCs/>
        </w:rPr>
        <w:t>:</w:t>
      </w:r>
    </w:p>
    <w:p w14:paraId="4805448D" w14:textId="345A66B4" w:rsidR="00291122" w:rsidRPr="00291122" w:rsidRDefault="00291122" w:rsidP="00291122">
      <w:pPr>
        <w:numPr>
          <w:ilvl w:val="0"/>
          <w:numId w:val="29"/>
        </w:numPr>
      </w:pPr>
      <w:r w:rsidRPr="00291122">
        <w:t>Absolute difference (B − A) = 0.734375 − 0.6762</w:t>
      </w:r>
      <w:r>
        <w:t xml:space="preserve"> </w:t>
      </w:r>
      <w:r w:rsidRPr="00291122">
        <w:t>≈ 5.81 percentage points</w:t>
      </w:r>
    </w:p>
    <w:p w14:paraId="0D23B01D" w14:textId="703E8D21" w:rsidR="00291122" w:rsidRPr="00291122" w:rsidRDefault="00291122" w:rsidP="00291122">
      <w:pPr>
        <w:numPr>
          <w:ilvl w:val="0"/>
          <w:numId w:val="29"/>
        </w:numPr>
      </w:pPr>
      <w:r w:rsidRPr="00291122">
        <w:t>Relative uplift = (absolute difference) / activation_rate_A</w:t>
      </w:r>
      <w:r>
        <w:t xml:space="preserve"> </w:t>
      </w:r>
      <w:r w:rsidRPr="00291122">
        <w:t xml:space="preserve">= 0.0581 </w:t>
      </w:r>
      <w:r>
        <w:t>/</w:t>
      </w:r>
      <w:r w:rsidRPr="00291122">
        <w:t xml:space="preserve"> 0.6762</w:t>
      </w:r>
      <w:r>
        <w:t xml:space="preserve"> </w:t>
      </w:r>
      <w:r w:rsidRPr="00291122">
        <w:t>≈ 8.60% relative increase.</w:t>
      </w:r>
    </w:p>
    <w:p w14:paraId="2CE95E41" w14:textId="2AB90C66" w:rsidR="00291122" w:rsidRDefault="00291122" w:rsidP="00036422">
      <w:pPr>
        <w:rPr>
          <w:b/>
          <w:bCs/>
        </w:rPr>
      </w:pPr>
      <w:r w:rsidRPr="00291122">
        <w:rPr>
          <w:b/>
          <w:bCs/>
        </w:rPr>
        <w:lastRenderedPageBreak/>
        <w:t>So Variant B has ~+5.8 pp absolute and ~+8.6% relative activation improvement over A in this synthetic sample.</w:t>
      </w:r>
    </w:p>
    <w:p w14:paraId="18BA0187" w14:textId="77777777" w:rsidR="00AA5FB7" w:rsidRPr="00036422" w:rsidRDefault="00AA5FB7" w:rsidP="00AA5FB7">
      <w:r w:rsidRPr="00036422">
        <w:rPr>
          <w:b/>
          <w:bCs/>
        </w:rPr>
        <w:t>Primary analysis:</w:t>
      </w:r>
    </w:p>
    <w:p w14:paraId="24EDA924" w14:textId="5474B8A3" w:rsidR="00AA5FB7" w:rsidRPr="00AA5FB7" w:rsidRDefault="00AA5FB7" w:rsidP="00036422">
      <w:pPr>
        <w:numPr>
          <w:ilvl w:val="0"/>
          <w:numId w:val="12"/>
        </w:numPr>
      </w:pPr>
      <w:r w:rsidRPr="00036422">
        <w:t>Compare PCR between Variant B and Variant A using two-sided z-test for proportions (or Chi-square). Report absolute difference, relative percent change, 95% CI, and p-value.</w:t>
      </w:r>
    </w:p>
    <w:p w14:paraId="6A7FE1CB" w14:textId="77777777" w:rsidR="00AA5FB7" w:rsidRPr="00AA5FB7" w:rsidRDefault="00AA5FB7" w:rsidP="00AA5FB7">
      <w:pPr>
        <w:rPr>
          <w:b/>
          <w:bCs/>
        </w:rPr>
      </w:pPr>
      <w:r w:rsidRPr="00AA5FB7">
        <w:rPr>
          <w:b/>
          <w:bCs/>
        </w:rPr>
        <w:t>Uncertainty on each activation rate (95% confidence intervals)</w:t>
      </w:r>
    </w:p>
    <w:p w14:paraId="0148DF01" w14:textId="77777777" w:rsidR="00C03BF4" w:rsidRDefault="00C03BF4" w:rsidP="00C03BF4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 xml:space="preserve">Sample proportions follow a </w:t>
      </w:r>
      <w:proofErr w:type="gramStart"/>
      <w:r>
        <w:rPr>
          <w:rStyle w:val="Strong"/>
          <w:rFonts w:eastAsiaTheme="majorEastAsia"/>
        </w:rPr>
        <w:t>Normal</w:t>
      </w:r>
      <w:proofErr w:type="gramEnd"/>
      <w:r>
        <w:rPr>
          <w:rStyle w:val="Strong"/>
          <w:rFonts w:eastAsiaTheme="majorEastAsia"/>
        </w:rPr>
        <w:t xml:space="preserve"> distribution</w:t>
      </w:r>
      <w:r>
        <w:t xml:space="preserve"> (approximately) when sample size is large.</w:t>
      </w:r>
    </w:p>
    <w:p w14:paraId="4FC8A1B2" w14:textId="68AB98DF" w:rsidR="00AA5FB7" w:rsidRDefault="00AA5FB7" w:rsidP="00AA5FB7">
      <w:pPr>
        <w:numPr>
          <w:ilvl w:val="0"/>
          <w:numId w:val="30"/>
        </w:numPr>
      </w:pPr>
      <w:r w:rsidRPr="00AA5FB7">
        <w:t xml:space="preserve">Standard error for a proportion p with n observations: SE = </w:t>
      </w:r>
      <w:proofErr w:type="gramStart"/>
      <w:r w:rsidRPr="00AA5FB7">
        <w:t>sqrt( p</w:t>
      </w:r>
      <w:proofErr w:type="gramEnd"/>
      <w:r w:rsidRPr="00AA5FB7">
        <w:t xml:space="preserve">(1−p) / </w:t>
      </w:r>
      <w:proofErr w:type="gramStart"/>
      <w:r w:rsidRPr="00AA5FB7">
        <w:t>n )</w:t>
      </w:r>
      <w:proofErr w:type="gramEnd"/>
    </w:p>
    <w:p w14:paraId="60026BC0" w14:textId="2AFD1FB5" w:rsidR="002A0198" w:rsidRDefault="002A0198" w:rsidP="002A0198">
      <w:pPr>
        <w:pStyle w:val="NormalWeb"/>
        <w:numPr>
          <w:ilvl w:val="0"/>
          <w:numId w:val="30"/>
        </w:numPr>
      </w:pPr>
      <w:r>
        <w:t xml:space="preserve">A </w:t>
      </w:r>
      <w:r>
        <w:rPr>
          <w:rStyle w:val="Strong"/>
          <w:rFonts w:eastAsiaTheme="majorEastAsia"/>
        </w:rPr>
        <w:t>95% confidence interval</w:t>
      </w:r>
      <w:r>
        <w:t xml:space="preserve"> corresponds to capturing the central </w:t>
      </w:r>
      <w:r>
        <w:rPr>
          <w:rStyle w:val="Strong"/>
          <w:rFonts w:eastAsiaTheme="majorEastAsia"/>
        </w:rPr>
        <w:t>95%</w:t>
      </w:r>
      <w:r>
        <w:t xml:space="preserve"> of a </w:t>
      </w:r>
      <w:proofErr w:type="gramStart"/>
      <w:r>
        <w:t>Normal</w:t>
      </w:r>
      <w:proofErr w:type="gramEnd"/>
      <w:r>
        <w:t xml:space="preserve"> distribution.</w:t>
      </w:r>
    </w:p>
    <w:p w14:paraId="1A26E340" w14:textId="0CB88654" w:rsidR="002A0198" w:rsidRPr="00AA5FB7" w:rsidRDefault="002A0198" w:rsidP="002A0198">
      <w:pPr>
        <w:pStyle w:val="NormalWeb"/>
        <w:numPr>
          <w:ilvl w:val="0"/>
          <w:numId w:val="30"/>
        </w:numPr>
      </w:pPr>
      <w:r>
        <w:t xml:space="preserve">In a standard Normal distribution, the values that cut off the middle 95% lie at </w:t>
      </w:r>
      <w:r>
        <w:rPr>
          <w:rStyle w:val="Strong"/>
          <w:rFonts w:eastAsiaTheme="majorEastAsia"/>
        </w:rPr>
        <w:t>±1.96 standard deviations</w:t>
      </w:r>
      <w:r>
        <w:t xml:space="preserve"> from the mean.</w:t>
      </w:r>
    </w:p>
    <w:p w14:paraId="5EEFF7D0" w14:textId="77777777" w:rsidR="00AA5FB7" w:rsidRPr="00AA5FB7" w:rsidRDefault="00AA5FB7" w:rsidP="00AA5FB7">
      <w:pPr>
        <w:rPr>
          <w:b/>
          <w:bCs/>
        </w:rPr>
      </w:pPr>
      <w:r w:rsidRPr="00AA5FB7">
        <w:rPr>
          <w:b/>
          <w:bCs/>
        </w:rPr>
        <w:t>Variant A standard error:</w:t>
      </w:r>
    </w:p>
    <w:p w14:paraId="3702D1B6" w14:textId="684B34F5" w:rsidR="00AA5FB7" w:rsidRPr="00AA5FB7" w:rsidRDefault="00AA5FB7" w:rsidP="00AA5FB7">
      <w:pPr>
        <w:numPr>
          <w:ilvl w:val="0"/>
          <w:numId w:val="31"/>
        </w:numPr>
      </w:pPr>
      <w:r w:rsidRPr="00AA5FB7">
        <w:t>p = 0.6762, n = 244</w:t>
      </w:r>
    </w:p>
    <w:p w14:paraId="02340338" w14:textId="1ED662E5" w:rsidR="00AA5FB7" w:rsidRPr="00AA5FB7" w:rsidRDefault="00AA5FB7" w:rsidP="00AA5FB7">
      <w:pPr>
        <w:numPr>
          <w:ilvl w:val="0"/>
          <w:numId w:val="31"/>
        </w:numPr>
      </w:pPr>
      <w:r w:rsidRPr="00AA5FB7">
        <w:t xml:space="preserve">SE_A = </w:t>
      </w:r>
      <w:proofErr w:type="gramStart"/>
      <w:r w:rsidRPr="00AA5FB7">
        <w:t>sqrt(</w:t>
      </w:r>
      <w:proofErr w:type="gramEnd"/>
      <w:r w:rsidRPr="00AA5FB7">
        <w:t>0.6762295 × (1 − 0.6762) / 244)</w:t>
      </w:r>
      <w:r w:rsidRPr="00AA5FB7">
        <w:br/>
        <w:t>= 0.0299551</w:t>
      </w:r>
    </w:p>
    <w:p w14:paraId="206C357E" w14:textId="77777777" w:rsidR="00AA5FB7" w:rsidRPr="00AA5FB7" w:rsidRDefault="00AA5FB7" w:rsidP="00AA5FB7">
      <w:pPr>
        <w:rPr>
          <w:b/>
          <w:bCs/>
        </w:rPr>
      </w:pPr>
      <w:r w:rsidRPr="00AA5FB7">
        <w:rPr>
          <w:b/>
          <w:bCs/>
        </w:rPr>
        <w:t>95% CI = p ± 1.96 × SE</w:t>
      </w:r>
    </w:p>
    <w:p w14:paraId="724CD473" w14:textId="18A300C5" w:rsidR="00AA5FB7" w:rsidRPr="00AA5FB7" w:rsidRDefault="00AA5FB7" w:rsidP="00AA5FB7">
      <w:pPr>
        <w:numPr>
          <w:ilvl w:val="0"/>
          <w:numId w:val="32"/>
        </w:numPr>
      </w:pPr>
      <w:r w:rsidRPr="00AA5FB7">
        <w:t>Lower = 0.6762 − 1.96×0.0299551 = 0.6175</w:t>
      </w:r>
    </w:p>
    <w:p w14:paraId="087F4108" w14:textId="65203571" w:rsidR="00AA5FB7" w:rsidRPr="00AA5FB7" w:rsidRDefault="00AA5FB7" w:rsidP="00AA5FB7">
      <w:pPr>
        <w:numPr>
          <w:ilvl w:val="0"/>
          <w:numId w:val="32"/>
        </w:numPr>
      </w:pPr>
      <w:r w:rsidRPr="00AA5FB7">
        <w:t>Upper = 0.6762 + 1.96×0.0299551 = 0.7349</w:t>
      </w:r>
    </w:p>
    <w:p w14:paraId="14EE901F" w14:textId="77777777" w:rsidR="00AA5FB7" w:rsidRPr="00AA5FB7" w:rsidRDefault="00AA5FB7" w:rsidP="00AA5FB7">
      <w:pPr>
        <w:rPr>
          <w:b/>
          <w:bCs/>
        </w:rPr>
      </w:pPr>
      <w:proofErr w:type="gramStart"/>
      <w:r w:rsidRPr="00AA5FB7">
        <w:rPr>
          <w:b/>
          <w:bCs/>
        </w:rPr>
        <w:t>So</w:t>
      </w:r>
      <w:proofErr w:type="gramEnd"/>
      <w:r w:rsidRPr="00AA5FB7">
        <w:rPr>
          <w:b/>
          <w:bCs/>
        </w:rPr>
        <w:t xml:space="preserve"> Activation Rate A 95% CI ≈ [61.75%, 73.49%].</w:t>
      </w:r>
    </w:p>
    <w:p w14:paraId="1F1BC24A" w14:textId="77777777" w:rsidR="00AA5FB7" w:rsidRPr="00AA5FB7" w:rsidRDefault="00AA5FB7" w:rsidP="00AA5FB7">
      <w:pPr>
        <w:rPr>
          <w:b/>
          <w:bCs/>
        </w:rPr>
      </w:pPr>
      <w:r w:rsidRPr="00AA5FB7">
        <w:rPr>
          <w:b/>
          <w:bCs/>
        </w:rPr>
        <w:t>Variant B standard error:</w:t>
      </w:r>
    </w:p>
    <w:p w14:paraId="06F9603C" w14:textId="77777777" w:rsidR="00AA5FB7" w:rsidRPr="00AA5FB7" w:rsidRDefault="00AA5FB7" w:rsidP="00AA5FB7">
      <w:pPr>
        <w:numPr>
          <w:ilvl w:val="0"/>
          <w:numId w:val="33"/>
        </w:numPr>
      </w:pPr>
      <w:r w:rsidRPr="00AA5FB7">
        <w:t>p = 0.734375, n = 256</w:t>
      </w:r>
    </w:p>
    <w:p w14:paraId="27ED9EFC" w14:textId="77777777" w:rsidR="00AA5FB7" w:rsidRPr="00AA5FB7" w:rsidRDefault="00AA5FB7" w:rsidP="00AA5FB7">
      <w:pPr>
        <w:numPr>
          <w:ilvl w:val="0"/>
          <w:numId w:val="33"/>
        </w:numPr>
      </w:pPr>
      <w:r w:rsidRPr="00AA5FB7">
        <w:t xml:space="preserve">SE_B = </w:t>
      </w:r>
      <w:proofErr w:type="gramStart"/>
      <w:r w:rsidRPr="00AA5FB7">
        <w:t>sqrt(</w:t>
      </w:r>
      <w:proofErr w:type="gramEnd"/>
      <w:r w:rsidRPr="00AA5FB7">
        <w:t>0.734375 × (1 − 0.734375) / 256)</w:t>
      </w:r>
      <w:r w:rsidRPr="00AA5FB7">
        <w:br/>
        <w:t>= 0.027604089892778457</w:t>
      </w:r>
    </w:p>
    <w:p w14:paraId="61F9046F" w14:textId="77777777" w:rsidR="00AA5FB7" w:rsidRPr="00AA5FB7" w:rsidRDefault="00AA5FB7" w:rsidP="00AA5FB7">
      <w:pPr>
        <w:rPr>
          <w:b/>
          <w:bCs/>
        </w:rPr>
      </w:pPr>
      <w:r w:rsidRPr="00AA5FB7">
        <w:rPr>
          <w:b/>
          <w:bCs/>
        </w:rPr>
        <w:t>95% CI = p ± 1.96 × SE</w:t>
      </w:r>
    </w:p>
    <w:p w14:paraId="292BFCD4" w14:textId="49D0DADC" w:rsidR="00AA5FB7" w:rsidRPr="00AA5FB7" w:rsidRDefault="00AA5FB7" w:rsidP="00AA5FB7">
      <w:pPr>
        <w:numPr>
          <w:ilvl w:val="0"/>
          <w:numId w:val="34"/>
        </w:numPr>
      </w:pPr>
      <w:r w:rsidRPr="00AA5FB7">
        <w:t>Lower = 0.734375 − 1.96×0.0276 = 0.680</w:t>
      </w:r>
      <w:r w:rsidR="002A0198">
        <w:t>3</w:t>
      </w:r>
    </w:p>
    <w:p w14:paraId="178F1714" w14:textId="0FCBC973" w:rsidR="00AA5FB7" w:rsidRPr="00AA5FB7" w:rsidRDefault="00AA5FB7" w:rsidP="00AA5FB7">
      <w:pPr>
        <w:numPr>
          <w:ilvl w:val="0"/>
          <w:numId w:val="34"/>
        </w:numPr>
      </w:pPr>
      <w:r w:rsidRPr="00AA5FB7">
        <w:t>Upper = 0.734375 + 1.96×0.0276 = 0.788</w:t>
      </w:r>
      <w:r w:rsidR="002A0198">
        <w:t>5</w:t>
      </w:r>
    </w:p>
    <w:p w14:paraId="2FE21160" w14:textId="17FBFC46" w:rsidR="00AA5FB7" w:rsidRDefault="00AA5FB7" w:rsidP="00036422">
      <w:pPr>
        <w:rPr>
          <w:b/>
          <w:bCs/>
        </w:rPr>
      </w:pPr>
      <w:proofErr w:type="gramStart"/>
      <w:r w:rsidRPr="00AA5FB7">
        <w:rPr>
          <w:b/>
          <w:bCs/>
        </w:rPr>
        <w:t>So</w:t>
      </w:r>
      <w:proofErr w:type="gramEnd"/>
      <w:r w:rsidRPr="00AA5FB7">
        <w:rPr>
          <w:b/>
          <w:bCs/>
        </w:rPr>
        <w:t xml:space="preserve"> Activation Rate B 95% CI ≈ [68.03%, 78.85%].</w:t>
      </w:r>
    </w:p>
    <w:p w14:paraId="51FBBBDE" w14:textId="77777777" w:rsidR="00427A61" w:rsidRPr="00427A61" w:rsidRDefault="00427A61" w:rsidP="00427A61">
      <w:pPr>
        <w:rPr>
          <w:b/>
          <w:bCs/>
          <w:sz w:val="40"/>
          <w:szCs w:val="40"/>
        </w:rPr>
      </w:pPr>
      <w:r w:rsidRPr="00427A61">
        <w:rPr>
          <w:b/>
          <w:bCs/>
          <w:sz w:val="40"/>
          <w:szCs w:val="40"/>
        </w:rPr>
        <w:lastRenderedPageBreak/>
        <w:t>Simple statistical test: two-proportion z-test (are activation rates significantly different?)</w:t>
      </w:r>
    </w:p>
    <w:p w14:paraId="41630A7E" w14:textId="77777777" w:rsidR="00427A61" w:rsidRPr="00427A61" w:rsidRDefault="00427A61" w:rsidP="00427A61">
      <w:r w:rsidRPr="00427A61">
        <w:t>We test H₀: p_A = p_B vs H₁: p_A ≠ p_B using the pooled standard error.</w:t>
      </w:r>
    </w:p>
    <w:p w14:paraId="0F964B42" w14:textId="77777777" w:rsidR="00427A61" w:rsidRPr="00427A61" w:rsidRDefault="00427A61" w:rsidP="00427A61">
      <w:r w:rsidRPr="00427A61">
        <w:t>Steps:</w:t>
      </w:r>
    </w:p>
    <w:p w14:paraId="13D1E165" w14:textId="77777777" w:rsidR="00427A61" w:rsidRPr="00427A61" w:rsidRDefault="00427A61" w:rsidP="00427A61">
      <w:pPr>
        <w:numPr>
          <w:ilvl w:val="0"/>
          <w:numId w:val="35"/>
        </w:numPr>
      </w:pPr>
      <w:r w:rsidRPr="00427A61">
        <w:t>Pooled proportion:</w:t>
      </w:r>
    </w:p>
    <w:p w14:paraId="75C09EEE" w14:textId="2280FC8E" w:rsidR="00427A61" w:rsidRPr="00427A61" w:rsidRDefault="00427A61" w:rsidP="00427A61">
      <w:pPr>
        <w:numPr>
          <w:ilvl w:val="1"/>
          <w:numId w:val="35"/>
        </w:numPr>
      </w:pPr>
      <w:r w:rsidRPr="00427A61">
        <w:t>p_pool = (activated_A + activated_B) / (n_A + n_B)</w:t>
      </w:r>
      <w:r>
        <w:t xml:space="preserve"> </w:t>
      </w:r>
      <w:r w:rsidRPr="00427A61">
        <w:t>= (165 + 188) / (244 + 256) = 353 / 500 = 0.706</w:t>
      </w:r>
    </w:p>
    <w:p w14:paraId="799DF5FC" w14:textId="48029C13" w:rsidR="00427A61" w:rsidRPr="00427A61" w:rsidRDefault="00427A61" w:rsidP="00427A61">
      <w:pPr>
        <w:numPr>
          <w:ilvl w:val="0"/>
          <w:numId w:val="35"/>
        </w:numPr>
      </w:pPr>
      <w:r w:rsidRPr="00427A61">
        <w:t>Standard error (pooled):</w:t>
      </w:r>
      <w:r w:rsidRPr="00427A61">
        <w:br/>
        <w:t xml:space="preserve">SE_pool = </w:t>
      </w:r>
      <w:proofErr w:type="gramStart"/>
      <w:r w:rsidRPr="00427A61">
        <w:t>sqrt( p</w:t>
      </w:r>
      <w:proofErr w:type="gramEnd"/>
      <w:r w:rsidRPr="00427A61">
        <w:t>_pool × (1 − p_pool) × (1/n_A + 1/n_B</w:t>
      </w:r>
      <w:proofErr w:type="gramStart"/>
      <w:r w:rsidRPr="00427A61">
        <w:t>) )</w:t>
      </w:r>
      <w:proofErr w:type="gramEnd"/>
      <w:r>
        <w:t xml:space="preserve"> </w:t>
      </w:r>
      <w:r w:rsidRPr="00427A61">
        <w:t xml:space="preserve">= </w:t>
      </w:r>
      <w:proofErr w:type="gramStart"/>
      <w:r w:rsidRPr="00427A61">
        <w:t>sqrt(</w:t>
      </w:r>
      <w:proofErr w:type="gramEnd"/>
      <w:r w:rsidRPr="00427A61">
        <w:t xml:space="preserve">0.706 × 0.294 × (1/244 + 1/256)) ≈ 0.040781 </w:t>
      </w:r>
    </w:p>
    <w:p w14:paraId="3BF2C98C" w14:textId="77777777" w:rsidR="00427A61" w:rsidRPr="00427A61" w:rsidRDefault="00427A61" w:rsidP="00427A61">
      <w:pPr>
        <w:numPr>
          <w:ilvl w:val="0"/>
          <w:numId w:val="35"/>
        </w:numPr>
      </w:pPr>
      <w:r w:rsidRPr="00427A61">
        <w:t>z statistic:</w:t>
      </w:r>
    </w:p>
    <w:p w14:paraId="6C2AC338" w14:textId="58069675" w:rsidR="00427A61" w:rsidRPr="00427A61" w:rsidRDefault="00427A61" w:rsidP="00427A61">
      <w:pPr>
        <w:numPr>
          <w:ilvl w:val="1"/>
          <w:numId w:val="35"/>
        </w:numPr>
      </w:pPr>
      <w:r w:rsidRPr="00427A61">
        <w:t>z = (p_B − p_A) / SE_pool</w:t>
      </w:r>
      <w:r>
        <w:t xml:space="preserve"> </w:t>
      </w:r>
      <w:r w:rsidRPr="00427A61">
        <w:t>= 0.0581454918 / 0.040781 ≈ 1.42649</w:t>
      </w:r>
    </w:p>
    <w:p w14:paraId="3F90207F" w14:textId="77777777" w:rsidR="00427A61" w:rsidRPr="00427A61" w:rsidRDefault="00427A61" w:rsidP="00427A61">
      <w:pPr>
        <w:numPr>
          <w:ilvl w:val="0"/>
          <w:numId w:val="35"/>
        </w:numPr>
      </w:pPr>
      <w:r w:rsidRPr="00427A61">
        <w:t>two-sided p-value:</w:t>
      </w:r>
    </w:p>
    <w:p w14:paraId="173B8A5F" w14:textId="77777777" w:rsidR="00427A61" w:rsidRPr="00427A61" w:rsidRDefault="00427A61" w:rsidP="00427A61">
      <w:pPr>
        <w:numPr>
          <w:ilvl w:val="1"/>
          <w:numId w:val="35"/>
        </w:numPr>
      </w:pPr>
      <w:r w:rsidRPr="00427A61">
        <w:t>p = 2 × (1 − Φ(|z|)) → using standard normal CDF</w:t>
      </w:r>
    </w:p>
    <w:p w14:paraId="62381702" w14:textId="77777777" w:rsidR="00427A61" w:rsidRPr="00427A61" w:rsidRDefault="00427A61" w:rsidP="00427A61">
      <w:pPr>
        <w:numPr>
          <w:ilvl w:val="1"/>
          <w:numId w:val="35"/>
        </w:numPr>
      </w:pPr>
      <w:r w:rsidRPr="00427A61">
        <w:t>p ≈ 0.1537</w:t>
      </w:r>
    </w:p>
    <w:p w14:paraId="46E89336" w14:textId="0FC6E045" w:rsidR="002A0198" w:rsidRPr="00036422" w:rsidRDefault="00427A61" w:rsidP="00036422">
      <w:r w:rsidRPr="00427A61">
        <w:t xml:space="preserve">Interpretation: p ≈ 0.154 &gt; 0.05, so we do not reject the null at the 5% level. In this synthetic sample, the observed activation uplift (≈5.8 pp) is </w:t>
      </w:r>
      <w:r w:rsidRPr="00427A61">
        <w:rPr>
          <w:b/>
          <w:bCs/>
        </w:rPr>
        <w:t>not</w:t>
      </w:r>
      <w:r w:rsidRPr="00427A61">
        <w:t xml:space="preserve"> statistically significant at α = 0.05.</w:t>
      </w:r>
    </w:p>
    <w:p w14:paraId="5D92A7BF" w14:textId="240CEEC0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Decision criteria</w:t>
      </w:r>
    </w:p>
    <w:p w14:paraId="5E3A27BF" w14:textId="77777777" w:rsidR="00036422" w:rsidRPr="00036422" w:rsidRDefault="00036422" w:rsidP="00036422">
      <w:pPr>
        <w:numPr>
          <w:ilvl w:val="0"/>
          <w:numId w:val="17"/>
        </w:numPr>
      </w:pPr>
      <w:r w:rsidRPr="00036422">
        <w:rPr>
          <w:b/>
          <w:bCs/>
        </w:rPr>
        <w:t>Declare Variant B winner</w:t>
      </w:r>
      <w:r w:rsidRPr="00036422">
        <w:t xml:space="preserve"> if: paid conversion is statistically significantly higher </w:t>
      </w:r>
      <w:r w:rsidRPr="00036422">
        <w:rPr>
          <w:b/>
          <w:bCs/>
        </w:rPr>
        <w:t>and</w:t>
      </w:r>
      <w:r w:rsidRPr="00036422">
        <w:t xml:space="preserve"> LTV is equal or higher (or show business-significant improvement even if p&gt;0.05 but CI excludes negative practical differences).</w:t>
      </w:r>
    </w:p>
    <w:p w14:paraId="7813B0A9" w14:textId="77777777" w:rsidR="00036422" w:rsidRPr="00036422" w:rsidRDefault="00036422" w:rsidP="00036422">
      <w:pPr>
        <w:numPr>
          <w:ilvl w:val="0"/>
          <w:numId w:val="17"/>
        </w:numPr>
      </w:pPr>
      <w:r w:rsidRPr="00036422">
        <w:rPr>
          <w:b/>
          <w:bCs/>
        </w:rPr>
        <w:t>Declare Variant A (control) winner</w:t>
      </w:r>
      <w:r w:rsidRPr="00036422">
        <w:t xml:space="preserve"> if: paid conversion is significantly higher for A, or Variant B increases abuse/refund rates materially.</w:t>
      </w:r>
    </w:p>
    <w:p w14:paraId="266D4147" w14:textId="77777777" w:rsidR="00036422" w:rsidRPr="00036422" w:rsidRDefault="00036422" w:rsidP="00036422">
      <w:pPr>
        <w:numPr>
          <w:ilvl w:val="0"/>
          <w:numId w:val="17"/>
        </w:numPr>
      </w:pPr>
      <w:r w:rsidRPr="00036422">
        <w:rPr>
          <w:b/>
          <w:bCs/>
        </w:rPr>
        <w:t>Tie / Inconclusive:</w:t>
      </w:r>
      <w:r w:rsidRPr="00036422">
        <w:t xml:space="preserve"> If paid conversion delta is not significant and LTV differences are small/uncertain, maintain current (7-day) and consider qualitative research.</w:t>
      </w:r>
    </w:p>
    <w:p w14:paraId="486DFA43" w14:textId="560ACF4F" w:rsidR="00036422" w:rsidRPr="00036422" w:rsidRDefault="00036422" w:rsidP="00036422">
      <w:pPr>
        <w:rPr>
          <w:b/>
          <w:bCs/>
          <w:sz w:val="40"/>
          <w:szCs w:val="40"/>
        </w:rPr>
      </w:pPr>
      <w:r w:rsidRPr="00036422">
        <w:rPr>
          <w:b/>
          <w:bCs/>
          <w:sz w:val="40"/>
          <w:szCs w:val="40"/>
        </w:rPr>
        <w:t>Risks &amp; mitigations</w:t>
      </w:r>
    </w:p>
    <w:p w14:paraId="3E26C265" w14:textId="77777777" w:rsidR="00036422" w:rsidRPr="00036422" w:rsidRDefault="00036422" w:rsidP="00036422">
      <w:pPr>
        <w:numPr>
          <w:ilvl w:val="0"/>
          <w:numId w:val="18"/>
        </w:numPr>
      </w:pPr>
      <w:r w:rsidRPr="00036422">
        <w:rPr>
          <w:b/>
          <w:bCs/>
        </w:rPr>
        <w:t>Selection of low-quality users</w:t>
      </w:r>
      <w:r w:rsidRPr="00036422">
        <w:t xml:space="preserve"> — track downstream retention and refund rates; consider trial gating if abuse spikes.</w:t>
      </w:r>
    </w:p>
    <w:p w14:paraId="6FFC5F4D" w14:textId="77777777" w:rsidR="00036422" w:rsidRPr="00036422" w:rsidRDefault="00036422" w:rsidP="00036422">
      <w:pPr>
        <w:numPr>
          <w:ilvl w:val="0"/>
          <w:numId w:val="18"/>
        </w:numPr>
      </w:pPr>
      <w:r w:rsidRPr="00036422">
        <w:rPr>
          <w:b/>
          <w:bCs/>
        </w:rPr>
        <w:t>Seasonality &amp; external campaigns</w:t>
      </w:r>
      <w:r w:rsidRPr="00036422">
        <w:t xml:space="preserve"> — ensure randomization is balanced across acquisition channels and campaign periods.</w:t>
      </w:r>
    </w:p>
    <w:p w14:paraId="3FE0F92B" w14:textId="77777777" w:rsidR="00036422" w:rsidRPr="00036422" w:rsidRDefault="00036422" w:rsidP="00036422">
      <w:pPr>
        <w:numPr>
          <w:ilvl w:val="0"/>
          <w:numId w:val="18"/>
        </w:numPr>
      </w:pPr>
      <w:r w:rsidRPr="00036422">
        <w:rPr>
          <w:b/>
          <w:bCs/>
        </w:rPr>
        <w:lastRenderedPageBreak/>
        <w:t>Delayed cash flow</w:t>
      </w:r>
      <w:r w:rsidRPr="00036422">
        <w:t xml:space="preserve"> — track conversion timing to understand revenue lag.</w:t>
      </w:r>
    </w:p>
    <w:p w14:paraId="34C3CB8D" w14:textId="1E812349" w:rsidR="00036422" w:rsidRDefault="004D7B6B" w:rsidP="000364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Notes and </w:t>
      </w:r>
      <w:r w:rsidR="000C621C">
        <w:rPr>
          <w:b/>
          <w:bCs/>
          <w:sz w:val="40"/>
          <w:szCs w:val="40"/>
        </w:rPr>
        <w:t>Insights</w:t>
      </w:r>
    </w:p>
    <w:p w14:paraId="0BC3FD18" w14:textId="5CE60826" w:rsidR="004D7B6B" w:rsidRPr="00036422" w:rsidRDefault="004D7B6B" w:rsidP="004D7B6B">
      <w:pPr>
        <w:pStyle w:val="ListParagraph"/>
        <w:numPr>
          <w:ilvl w:val="0"/>
          <w:numId w:val="28"/>
        </w:numPr>
      </w:pPr>
      <w:r w:rsidRPr="004D7B6B">
        <w:t>with more users (larger n) the same absolute uplift could reach statistical significance.</w:t>
      </w:r>
    </w:p>
    <w:p w14:paraId="5664AD66" w14:textId="615436AB" w:rsidR="00036422" w:rsidRPr="00036422" w:rsidRDefault="00036422" w:rsidP="00036422">
      <w:pPr>
        <w:numPr>
          <w:ilvl w:val="0"/>
          <w:numId w:val="19"/>
        </w:numPr>
      </w:pPr>
      <w:r w:rsidRPr="00036422">
        <w:t>If B wins</w:t>
      </w:r>
      <w:r w:rsidR="004D7B6B">
        <w:t xml:space="preserve">, </w:t>
      </w:r>
      <w:r w:rsidRPr="00036422">
        <w:t>roll out 14-day trial to 100% with monitoring for 30 days of conversion and refund signals.</w:t>
      </w:r>
      <w:r w:rsidR="004D7B6B">
        <w:t xml:space="preserve"> </w:t>
      </w:r>
    </w:p>
    <w:p w14:paraId="6F5CFF56" w14:textId="29612D07" w:rsidR="00036422" w:rsidRDefault="004D7B6B" w:rsidP="00036422">
      <w:pPr>
        <w:numPr>
          <w:ilvl w:val="0"/>
          <w:numId w:val="19"/>
        </w:numPr>
      </w:pPr>
      <w:r>
        <w:t xml:space="preserve">However, in this case it is </w:t>
      </w:r>
      <w:r w:rsidR="00036422" w:rsidRPr="00036422">
        <w:t>inconclusive</w:t>
      </w:r>
      <w:r>
        <w:t xml:space="preserve">, so </w:t>
      </w:r>
      <w:r w:rsidR="00036422" w:rsidRPr="00036422">
        <w:t>keep 7-day but run qualitative user interviews and consider testing targeted longer trials for specific segments.</w:t>
      </w:r>
    </w:p>
    <w:p w14:paraId="6B74AF92" w14:textId="77777777" w:rsidR="007E6FBB" w:rsidRPr="00036422" w:rsidRDefault="007E6FBB" w:rsidP="00036422"/>
    <w:sectPr w:rsidR="007E6FBB" w:rsidRPr="00036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A34"/>
    <w:multiLevelType w:val="multilevel"/>
    <w:tmpl w:val="D5D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ADE"/>
    <w:multiLevelType w:val="multilevel"/>
    <w:tmpl w:val="DC4C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CD4"/>
    <w:multiLevelType w:val="multilevel"/>
    <w:tmpl w:val="C49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14AB7"/>
    <w:multiLevelType w:val="multilevel"/>
    <w:tmpl w:val="3B1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1A41"/>
    <w:multiLevelType w:val="multilevel"/>
    <w:tmpl w:val="BB1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28E6"/>
    <w:multiLevelType w:val="multilevel"/>
    <w:tmpl w:val="5AC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0EDA"/>
    <w:multiLevelType w:val="multilevel"/>
    <w:tmpl w:val="CF5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F3FBB"/>
    <w:multiLevelType w:val="multilevel"/>
    <w:tmpl w:val="426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F0C83"/>
    <w:multiLevelType w:val="hybridMultilevel"/>
    <w:tmpl w:val="B722117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E317B"/>
    <w:multiLevelType w:val="multilevel"/>
    <w:tmpl w:val="CB9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46680"/>
    <w:multiLevelType w:val="multilevel"/>
    <w:tmpl w:val="13A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B738A"/>
    <w:multiLevelType w:val="multilevel"/>
    <w:tmpl w:val="9AE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56C8C"/>
    <w:multiLevelType w:val="multilevel"/>
    <w:tmpl w:val="30B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D00D2"/>
    <w:multiLevelType w:val="multilevel"/>
    <w:tmpl w:val="6E0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01BA4"/>
    <w:multiLevelType w:val="multilevel"/>
    <w:tmpl w:val="140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33C5B"/>
    <w:multiLevelType w:val="multilevel"/>
    <w:tmpl w:val="787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D607D"/>
    <w:multiLevelType w:val="hybridMultilevel"/>
    <w:tmpl w:val="E4481FE0"/>
    <w:lvl w:ilvl="0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A97BDE"/>
    <w:multiLevelType w:val="multilevel"/>
    <w:tmpl w:val="69B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45EC1"/>
    <w:multiLevelType w:val="multilevel"/>
    <w:tmpl w:val="A0C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22A90"/>
    <w:multiLevelType w:val="multilevel"/>
    <w:tmpl w:val="39C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90AD1"/>
    <w:multiLevelType w:val="multilevel"/>
    <w:tmpl w:val="4EC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F1C17"/>
    <w:multiLevelType w:val="multilevel"/>
    <w:tmpl w:val="A95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C4F92"/>
    <w:multiLevelType w:val="multilevel"/>
    <w:tmpl w:val="B7E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12C3D"/>
    <w:multiLevelType w:val="multilevel"/>
    <w:tmpl w:val="DB2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E6531"/>
    <w:multiLevelType w:val="multilevel"/>
    <w:tmpl w:val="B55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B37C3"/>
    <w:multiLevelType w:val="multilevel"/>
    <w:tmpl w:val="F7E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F5A01"/>
    <w:multiLevelType w:val="multilevel"/>
    <w:tmpl w:val="1D1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D6360"/>
    <w:multiLevelType w:val="multilevel"/>
    <w:tmpl w:val="696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454AC"/>
    <w:multiLevelType w:val="multilevel"/>
    <w:tmpl w:val="46C0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C87DEF"/>
    <w:multiLevelType w:val="multilevel"/>
    <w:tmpl w:val="0B5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C719C"/>
    <w:multiLevelType w:val="multilevel"/>
    <w:tmpl w:val="8F6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E2E74"/>
    <w:multiLevelType w:val="multilevel"/>
    <w:tmpl w:val="89A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F1FA9"/>
    <w:multiLevelType w:val="multilevel"/>
    <w:tmpl w:val="863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76186"/>
    <w:multiLevelType w:val="multilevel"/>
    <w:tmpl w:val="320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2246A"/>
    <w:multiLevelType w:val="multilevel"/>
    <w:tmpl w:val="6FB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82102">
    <w:abstractNumId w:val="6"/>
  </w:num>
  <w:num w:numId="2" w16cid:durableId="1523086946">
    <w:abstractNumId w:val="1"/>
  </w:num>
  <w:num w:numId="3" w16cid:durableId="896359984">
    <w:abstractNumId w:val="27"/>
  </w:num>
  <w:num w:numId="4" w16cid:durableId="2137675545">
    <w:abstractNumId w:val="7"/>
  </w:num>
  <w:num w:numId="5" w16cid:durableId="1306079295">
    <w:abstractNumId w:val="14"/>
  </w:num>
  <w:num w:numId="6" w16cid:durableId="1621952354">
    <w:abstractNumId w:val="11"/>
  </w:num>
  <w:num w:numId="7" w16cid:durableId="802307746">
    <w:abstractNumId w:val="26"/>
  </w:num>
  <w:num w:numId="8" w16cid:durableId="2095933156">
    <w:abstractNumId w:val="3"/>
  </w:num>
  <w:num w:numId="9" w16cid:durableId="1796294556">
    <w:abstractNumId w:val="2"/>
  </w:num>
  <w:num w:numId="10" w16cid:durableId="906067258">
    <w:abstractNumId w:val="32"/>
  </w:num>
  <w:num w:numId="11" w16cid:durableId="1057704985">
    <w:abstractNumId w:val="34"/>
  </w:num>
  <w:num w:numId="12" w16cid:durableId="1313564218">
    <w:abstractNumId w:val="10"/>
  </w:num>
  <w:num w:numId="13" w16cid:durableId="771317384">
    <w:abstractNumId w:val="9"/>
  </w:num>
  <w:num w:numId="14" w16cid:durableId="1371805209">
    <w:abstractNumId w:val="21"/>
  </w:num>
  <w:num w:numId="15" w16cid:durableId="738097776">
    <w:abstractNumId w:val="33"/>
  </w:num>
  <w:num w:numId="16" w16cid:durableId="1654093700">
    <w:abstractNumId w:val="29"/>
  </w:num>
  <w:num w:numId="17" w16cid:durableId="254899079">
    <w:abstractNumId w:val="18"/>
  </w:num>
  <w:num w:numId="18" w16cid:durableId="1534659555">
    <w:abstractNumId w:val="23"/>
  </w:num>
  <w:num w:numId="19" w16cid:durableId="1064064568">
    <w:abstractNumId w:val="12"/>
  </w:num>
  <w:num w:numId="20" w16cid:durableId="498932433">
    <w:abstractNumId w:val="24"/>
  </w:num>
  <w:num w:numId="21" w16cid:durableId="691879884">
    <w:abstractNumId w:val="30"/>
  </w:num>
  <w:num w:numId="22" w16cid:durableId="1797017065">
    <w:abstractNumId w:val="17"/>
  </w:num>
  <w:num w:numId="23" w16cid:durableId="963927676">
    <w:abstractNumId w:val="13"/>
  </w:num>
  <w:num w:numId="24" w16cid:durableId="1635021549">
    <w:abstractNumId w:val="5"/>
  </w:num>
  <w:num w:numId="25" w16cid:durableId="1072581269">
    <w:abstractNumId w:val="19"/>
  </w:num>
  <w:num w:numId="26" w16cid:durableId="721099814">
    <w:abstractNumId w:val="31"/>
  </w:num>
  <w:num w:numId="27" w16cid:durableId="787356785">
    <w:abstractNumId w:val="16"/>
  </w:num>
  <w:num w:numId="28" w16cid:durableId="547492475">
    <w:abstractNumId w:val="8"/>
  </w:num>
  <w:num w:numId="29" w16cid:durableId="1335646662">
    <w:abstractNumId w:val="0"/>
  </w:num>
  <w:num w:numId="30" w16cid:durableId="1842232013">
    <w:abstractNumId w:val="22"/>
  </w:num>
  <w:num w:numId="31" w16cid:durableId="1492525669">
    <w:abstractNumId w:val="4"/>
  </w:num>
  <w:num w:numId="32" w16cid:durableId="2112820727">
    <w:abstractNumId w:val="15"/>
  </w:num>
  <w:num w:numId="33" w16cid:durableId="651641782">
    <w:abstractNumId w:val="20"/>
  </w:num>
  <w:num w:numId="34" w16cid:durableId="714816299">
    <w:abstractNumId w:val="25"/>
  </w:num>
  <w:num w:numId="35" w16cid:durableId="19550161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0F"/>
    <w:rsid w:val="00036422"/>
    <w:rsid w:val="000C621C"/>
    <w:rsid w:val="001679F1"/>
    <w:rsid w:val="001F4575"/>
    <w:rsid w:val="00291122"/>
    <w:rsid w:val="002A0198"/>
    <w:rsid w:val="002D132E"/>
    <w:rsid w:val="003E7299"/>
    <w:rsid w:val="00427A61"/>
    <w:rsid w:val="004D1FFF"/>
    <w:rsid w:val="004D7B6B"/>
    <w:rsid w:val="00552D54"/>
    <w:rsid w:val="005C4E97"/>
    <w:rsid w:val="00631694"/>
    <w:rsid w:val="00661D2C"/>
    <w:rsid w:val="00710073"/>
    <w:rsid w:val="007E6FBB"/>
    <w:rsid w:val="00887223"/>
    <w:rsid w:val="0089020A"/>
    <w:rsid w:val="00907CFC"/>
    <w:rsid w:val="00A00E3D"/>
    <w:rsid w:val="00A30817"/>
    <w:rsid w:val="00AA5FB7"/>
    <w:rsid w:val="00B44072"/>
    <w:rsid w:val="00B52A4C"/>
    <w:rsid w:val="00BE3558"/>
    <w:rsid w:val="00C03BF4"/>
    <w:rsid w:val="00D57399"/>
    <w:rsid w:val="00D60B92"/>
    <w:rsid w:val="00E23CB1"/>
    <w:rsid w:val="00E9660F"/>
    <w:rsid w:val="00F17BE8"/>
    <w:rsid w:val="00FC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FE97"/>
  <w15:chartTrackingRefBased/>
  <w15:docId w15:val="{DF00AA61-D052-4E18-9CAB-FB6D7580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01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Lau</dc:creator>
  <cp:keywords/>
  <dc:description/>
  <cp:lastModifiedBy>Ada Lau</cp:lastModifiedBy>
  <cp:revision>24</cp:revision>
  <dcterms:created xsi:type="dcterms:W3CDTF">2025-12-01T21:37:00Z</dcterms:created>
  <dcterms:modified xsi:type="dcterms:W3CDTF">2025-12-02T07:32:00Z</dcterms:modified>
</cp:coreProperties>
</file>